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0CA9E" w14:textId="1F66B2B4" w:rsidR="001C40B7" w:rsidRPr="000C7DB1" w:rsidRDefault="00D746D9" w:rsidP="001C40B7">
      <w:pPr>
        <w:jc w:val="center"/>
        <w:rPr>
          <w:rFonts w:ascii="Tahoma" w:hAnsi="Tahoma" w:cs="Tahoma"/>
          <w:sz w:val="10"/>
          <w:szCs w:val="10"/>
        </w:rPr>
      </w:pPr>
      <w:r>
        <w:rPr>
          <w:rFonts w:ascii="Tahoma" w:hAnsi="Tahoma" w:cs="Tahoma"/>
          <w:noProof/>
          <w:color w:val="000000"/>
        </w:rPr>
        <w:drawing>
          <wp:anchor distT="0" distB="0" distL="114300" distR="114300" simplePos="0" relativeHeight="251662336" behindDoc="1" locked="0" layoutInCell="1" allowOverlap="1" wp14:anchorId="704F5E96" wp14:editId="1A7F98B8">
            <wp:simplePos x="0" y="0"/>
            <wp:positionH relativeFrom="column">
              <wp:posOffset>-538480</wp:posOffset>
            </wp:positionH>
            <wp:positionV relativeFrom="paragraph">
              <wp:posOffset>-183515</wp:posOffset>
            </wp:positionV>
            <wp:extent cx="6780893" cy="1238250"/>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 - logo (n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0893" cy="1238250"/>
                    </a:xfrm>
                    <a:prstGeom prst="rect">
                      <a:avLst/>
                    </a:prstGeom>
                  </pic:spPr>
                </pic:pic>
              </a:graphicData>
            </a:graphic>
            <wp14:sizeRelH relativeFrom="page">
              <wp14:pctWidth>0</wp14:pctWidth>
            </wp14:sizeRelH>
            <wp14:sizeRelV relativeFrom="page">
              <wp14:pctHeight>0</wp14:pctHeight>
            </wp14:sizeRelV>
          </wp:anchor>
        </w:drawing>
      </w:r>
    </w:p>
    <w:p w14:paraId="4D19E9D6" w14:textId="4FF5AFD1" w:rsidR="00653197" w:rsidRDefault="00653197" w:rsidP="0046790F">
      <w:pPr>
        <w:tabs>
          <w:tab w:val="left" w:pos="5295"/>
        </w:tabs>
        <w:rPr>
          <w:rFonts w:ascii="Tahoma" w:hAnsi="Tahoma" w:cs="Tahoma"/>
        </w:rPr>
      </w:pPr>
    </w:p>
    <w:p w14:paraId="762C99CB" w14:textId="4A8D0FC4" w:rsidR="003A42F2" w:rsidRDefault="003A42F2" w:rsidP="0046790F">
      <w:pPr>
        <w:tabs>
          <w:tab w:val="left" w:pos="5295"/>
        </w:tabs>
        <w:rPr>
          <w:rFonts w:ascii="Tahoma" w:hAnsi="Tahoma" w:cs="Tahoma"/>
        </w:rPr>
      </w:pPr>
    </w:p>
    <w:p w14:paraId="281505E5" w14:textId="332CB377" w:rsidR="003A42F2" w:rsidRPr="000C7DB1" w:rsidRDefault="00D746D9" w:rsidP="00D746D9">
      <w:pPr>
        <w:tabs>
          <w:tab w:val="left" w:pos="3090"/>
        </w:tabs>
        <w:rPr>
          <w:rFonts w:ascii="Tahoma" w:hAnsi="Tahoma" w:cs="Tahoma"/>
        </w:rPr>
      </w:pPr>
      <w:r>
        <w:rPr>
          <w:rFonts w:ascii="Tahoma" w:hAnsi="Tahoma" w:cs="Tahoma"/>
        </w:rPr>
        <w:tab/>
      </w:r>
    </w:p>
    <w:p w14:paraId="7A356822" w14:textId="77777777" w:rsidR="00D746D9" w:rsidRDefault="00D746D9" w:rsidP="008409B5">
      <w:pPr>
        <w:jc w:val="center"/>
        <w:rPr>
          <w:rFonts w:ascii="Tahoma" w:hAnsi="Tahoma" w:cs="Tahoma"/>
          <w:b/>
          <w:color w:val="2E74B5"/>
          <w:sz w:val="28"/>
          <w:szCs w:val="28"/>
        </w:rPr>
      </w:pPr>
    </w:p>
    <w:p w14:paraId="6DE8E44C" w14:textId="77777777" w:rsidR="00D746D9" w:rsidRDefault="00D746D9" w:rsidP="008409B5">
      <w:pPr>
        <w:jc w:val="center"/>
        <w:rPr>
          <w:rFonts w:ascii="Tahoma" w:hAnsi="Tahoma" w:cs="Tahoma"/>
          <w:b/>
          <w:color w:val="2E74B5"/>
          <w:sz w:val="28"/>
          <w:szCs w:val="28"/>
        </w:rPr>
      </w:pPr>
    </w:p>
    <w:p w14:paraId="6EA86150" w14:textId="77777777" w:rsidR="008409B5" w:rsidRDefault="002C2B9B" w:rsidP="008409B5">
      <w:pPr>
        <w:jc w:val="center"/>
        <w:rPr>
          <w:rFonts w:ascii="Tahoma" w:hAnsi="Tahoma" w:cs="Tahoma"/>
          <w:b/>
          <w:color w:val="2E74B5"/>
          <w:sz w:val="28"/>
          <w:szCs w:val="28"/>
        </w:rPr>
      </w:pPr>
      <w:r>
        <w:rPr>
          <w:rFonts w:ascii="Tahoma" w:hAnsi="Tahoma" w:cs="Tahoma"/>
          <w:b/>
          <w:noProof/>
          <w:color w:val="2E74B5"/>
          <w:sz w:val="28"/>
          <w:szCs w:val="28"/>
        </w:rPr>
        <w:drawing>
          <wp:anchor distT="0" distB="0" distL="114300" distR="114300" simplePos="0" relativeHeight="251667456" behindDoc="1" locked="0" layoutInCell="1" allowOverlap="1" wp14:anchorId="22D52A50" wp14:editId="66C4F48F">
            <wp:simplePos x="0" y="0"/>
            <wp:positionH relativeFrom="column">
              <wp:posOffset>152401</wp:posOffset>
            </wp:positionH>
            <wp:positionV relativeFrom="paragraph">
              <wp:posOffset>126365</wp:posOffset>
            </wp:positionV>
            <wp:extent cx="6320790" cy="1695334"/>
            <wp:effectExtent l="0" t="0" r="381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456" cy="171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2F2">
        <w:rPr>
          <w:noProof/>
        </w:rPr>
        <mc:AlternateContent>
          <mc:Choice Requires="wps">
            <w:drawing>
              <wp:anchor distT="0" distB="0" distL="114300" distR="114300" simplePos="0" relativeHeight="251664384" behindDoc="0" locked="0" layoutInCell="1" allowOverlap="1" wp14:anchorId="2CE70650" wp14:editId="35EA0846">
                <wp:simplePos x="0" y="0"/>
                <wp:positionH relativeFrom="column">
                  <wp:posOffset>2215515</wp:posOffset>
                </wp:positionH>
                <wp:positionV relativeFrom="paragraph">
                  <wp:posOffset>215265</wp:posOffset>
                </wp:positionV>
                <wp:extent cx="4811395" cy="52197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56511" w14:textId="77777777" w:rsidR="008409B5" w:rsidRPr="008730D5" w:rsidRDefault="008409B5" w:rsidP="008409B5">
                            <w:pPr>
                              <w:jc w:val="center"/>
                              <w:rPr>
                                <w:rFonts w:ascii="Tahoma" w:hAnsi="Tahoma" w:cs="Tahoma"/>
                                <w:b/>
                                <w:color w:val="FFFFFF"/>
                                <w:sz w:val="52"/>
                                <w:szCs w:val="52"/>
                              </w:rPr>
                            </w:pPr>
                            <w:r w:rsidRPr="008730D5">
                              <w:rPr>
                                <w:rFonts w:ascii="Tahoma" w:hAnsi="Tahoma" w:cs="Tahoma"/>
                                <w:b/>
                                <w:color w:val="FFFFFF"/>
                                <w:sz w:val="52"/>
                                <w:szCs w:val="52"/>
                              </w:rPr>
                              <w:t xml:space="preserve">AVIS </w:t>
                            </w:r>
                            <w:r w:rsidRPr="009341F6">
                              <w:rPr>
                                <w:rFonts w:ascii="Tahoma" w:hAnsi="Tahoma" w:cs="Tahoma"/>
                                <w:b/>
                                <w:color w:val="FFFFFF" w:themeColor="background1"/>
                                <w:sz w:val="52"/>
                                <w:szCs w:val="52"/>
                              </w:rPr>
                              <w:t>D’OUVERTURE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E70650" id="_x0000_t202" coordsize="21600,21600" o:spt="202" path="m,l,21600r21600,l21600,xe">
                <v:stroke joinstyle="miter"/>
                <v:path gradientshapeok="t" o:connecttype="rect"/>
              </v:shapetype>
              <v:shape id="Zone de texte 2" o:spid="_x0000_s1026" type="#_x0000_t202" style="position:absolute;left:0;text-align:left;margin-left:174.45pt;margin-top:16.95pt;width:378.8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" filled="f" stroked="f">
                <v:textbox>
                  <w:txbxContent>
                    <w:p w14:paraId="00856511" w14:textId="77777777" w:rsidR="008409B5" w:rsidRPr="008730D5" w:rsidRDefault="008409B5" w:rsidP="008409B5">
                      <w:pPr>
                        <w:jc w:val="center"/>
                        <w:rPr>
                          <w:rFonts w:ascii="Tahoma" w:hAnsi="Tahoma" w:cs="Tahoma"/>
                          <w:b/>
                          <w:color w:val="FFFFFF"/>
                          <w:sz w:val="52"/>
                          <w:szCs w:val="52"/>
                        </w:rPr>
                      </w:pPr>
                      <w:r w:rsidRPr="008730D5">
                        <w:rPr>
                          <w:rFonts w:ascii="Tahoma" w:hAnsi="Tahoma" w:cs="Tahoma"/>
                          <w:b/>
                          <w:color w:val="FFFFFF"/>
                          <w:sz w:val="52"/>
                          <w:szCs w:val="52"/>
                        </w:rPr>
                        <w:t xml:space="preserve">AVIS </w:t>
                      </w:r>
                      <w:r w:rsidRPr="009341F6">
                        <w:rPr>
                          <w:rFonts w:ascii="Tahoma" w:hAnsi="Tahoma" w:cs="Tahoma"/>
                          <w:b/>
                          <w:color w:val="FFFFFF" w:themeColor="background1"/>
                          <w:sz w:val="52"/>
                          <w:szCs w:val="52"/>
                        </w:rPr>
                        <w:t>D’OUVERTURE</w:t>
                      </w:r>
                    </w:p>
                  </w:txbxContent>
                </v:textbox>
              </v:shape>
            </w:pict>
          </mc:Fallback>
        </mc:AlternateContent>
      </w:r>
    </w:p>
    <w:p w14:paraId="4CAA1CD1" w14:textId="77777777" w:rsidR="008409B5" w:rsidRPr="000C7DB1" w:rsidRDefault="00784DD4" w:rsidP="00784DD4">
      <w:pPr>
        <w:tabs>
          <w:tab w:val="left" w:pos="2620"/>
        </w:tabs>
        <w:rPr>
          <w:rFonts w:ascii="Tahoma" w:hAnsi="Tahoma" w:cs="Tahoma"/>
          <w:b/>
          <w:color w:val="2E74B5"/>
        </w:rPr>
      </w:pPr>
      <w:r>
        <w:rPr>
          <w:rFonts w:ascii="Tahoma" w:hAnsi="Tahoma" w:cs="Tahoma"/>
          <w:b/>
          <w:color w:val="2E74B5"/>
        </w:rPr>
        <w:tab/>
      </w:r>
    </w:p>
    <w:p w14:paraId="3520675A" w14:textId="77777777" w:rsidR="008409B5" w:rsidRPr="000C7DB1" w:rsidRDefault="008409B5" w:rsidP="008409B5">
      <w:pPr>
        <w:jc w:val="center"/>
        <w:rPr>
          <w:rFonts w:ascii="Tahoma" w:hAnsi="Tahoma" w:cs="Tahoma"/>
          <w:b/>
          <w:color w:val="2E74B5"/>
        </w:rPr>
      </w:pPr>
    </w:p>
    <w:p w14:paraId="3729B0FA" w14:textId="77777777" w:rsidR="008409B5" w:rsidRPr="000C7DB1" w:rsidRDefault="008409B5" w:rsidP="008409B5">
      <w:pPr>
        <w:jc w:val="center"/>
        <w:rPr>
          <w:rFonts w:ascii="Tahoma" w:hAnsi="Tahoma" w:cs="Tahoma"/>
          <w:b/>
          <w:color w:val="2E74B5"/>
          <w:sz w:val="28"/>
          <w:szCs w:val="28"/>
        </w:rPr>
      </w:pPr>
    </w:p>
    <w:p w14:paraId="55773305" w14:textId="77777777" w:rsidR="008409B5" w:rsidRPr="000C7DB1" w:rsidRDefault="00A21963" w:rsidP="002C2B9B">
      <w:pPr>
        <w:tabs>
          <w:tab w:val="center" w:pos="4323"/>
          <w:tab w:val="left" w:pos="5685"/>
        </w:tabs>
        <w:rPr>
          <w:rFonts w:ascii="Tahoma" w:hAnsi="Tahoma" w:cs="Tahoma"/>
          <w:b/>
          <w:color w:val="2E74B5"/>
        </w:rPr>
      </w:pPr>
      <w:r>
        <w:rPr>
          <w:noProof/>
        </w:rPr>
        <mc:AlternateContent>
          <mc:Choice Requires="wps">
            <w:drawing>
              <wp:anchor distT="0" distB="0" distL="114300" distR="114300" simplePos="0" relativeHeight="251665408" behindDoc="0" locked="0" layoutInCell="1" allowOverlap="1" wp14:anchorId="6E4C3DC5" wp14:editId="5690BD5A">
                <wp:simplePos x="0" y="0"/>
                <wp:positionH relativeFrom="page">
                  <wp:posOffset>4131945</wp:posOffset>
                </wp:positionH>
                <wp:positionV relativeFrom="paragraph">
                  <wp:posOffset>76200</wp:posOffset>
                </wp:positionV>
                <wp:extent cx="3429000" cy="354965"/>
                <wp:effectExtent l="0" t="0" r="0" b="698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0AE9" w14:textId="35F2EE60" w:rsidR="003A42F2" w:rsidRDefault="00787FC3">
                            <w:r>
                              <w:rPr>
                                <w:rFonts w:ascii="Tahoma" w:hAnsi="Tahoma" w:cs="Tahoma"/>
                                <w:b/>
                                <w:color w:val="FFFFFF"/>
                                <w:sz w:val="36"/>
                                <w:szCs w:val="36"/>
                              </w:rPr>
                              <w:t>EXAMEN PROFESSIONNEL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C3DC5" id="_x0000_t202" coordsize="21600,21600" o:spt="202" path="m,l,21600r21600,l21600,xe">
                <v:stroke joinstyle="miter"/>
                <v:path gradientshapeok="t" o:connecttype="rect"/>
              </v:shapetype>
              <v:shape id="_x0000_s1027" type="#_x0000_t202" style="position:absolute;margin-left:325.35pt;margin-top:6pt;width:270pt;height:27.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" filled="f" stroked="f">
                <v:textbox>
                  <w:txbxContent>
                    <w:p w14:paraId="41850AE9" w14:textId="35F2EE60" w:rsidR="003A42F2" w:rsidRDefault="00787FC3">
                      <w:r>
                        <w:rPr>
                          <w:rFonts w:ascii="Tahoma" w:hAnsi="Tahoma" w:cs="Tahoma"/>
                          <w:b/>
                          <w:color w:val="FFFFFF"/>
                          <w:sz w:val="36"/>
                          <w:szCs w:val="36"/>
                        </w:rPr>
                        <w:t>EXAMEN PROFESSIONNEL</w:t>
                      </w:r>
                    </w:p>
                  </w:txbxContent>
                </v:textbox>
                <w10:wrap anchorx="page"/>
              </v:shape>
            </w:pict>
          </mc:Fallback>
        </mc:AlternateContent>
      </w:r>
      <w:r w:rsidR="002C2B9B">
        <w:rPr>
          <w:rFonts w:ascii="Tahoma" w:hAnsi="Tahoma" w:cs="Tahoma"/>
          <w:b/>
          <w:color w:val="2E74B5"/>
        </w:rPr>
        <w:tab/>
      </w:r>
      <w:r w:rsidR="002C2B9B">
        <w:rPr>
          <w:rFonts w:ascii="Tahoma" w:hAnsi="Tahoma" w:cs="Tahoma"/>
          <w:b/>
          <w:color w:val="2E74B5"/>
        </w:rPr>
        <w:tab/>
      </w:r>
    </w:p>
    <w:p w14:paraId="58ED3C9A" w14:textId="2F934A97" w:rsidR="008409B5" w:rsidRPr="000C7DB1" w:rsidRDefault="008409B5" w:rsidP="008409B5">
      <w:pPr>
        <w:jc w:val="center"/>
        <w:rPr>
          <w:rFonts w:ascii="Tahoma" w:hAnsi="Tahoma" w:cs="Tahoma"/>
          <w:b/>
          <w:color w:val="2E74B5"/>
        </w:rPr>
      </w:pPr>
    </w:p>
    <w:p w14:paraId="203ACE78" w14:textId="5E295443" w:rsidR="003A42F2" w:rsidRDefault="004B0949" w:rsidP="00FC5A63">
      <w:pPr>
        <w:ind w:left="-1134" w:right="-568"/>
        <w:jc w:val="both"/>
        <w:rPr>
          <w:rFonts w:ascii="Tahoma" w:hAnsi="Tahoma" w:cs="Tahoma"/>
          <w:b/>
          <w:color w:val="A6A6A6" w:themeColor="text2"/>
          <w:sz w:val="20"/>
          <w:szCs w:val="20"/>
        </w:rPr>
      </w:pPr>
      <w:r>
        <w:rPr>
          <w:noProof/>
        </w:rPr>
        <mc:AlternateContent>
          <mc:Choice Requires="wps">
            <w:drawing>
              <wp:anchor distT="0" distB="0" distL="114300" distR="114300" simplePos="0" relativeHeight="251666432" behindDoc="0" locked="0" layoutInCell="1" allowOverlap="1" wp14:anchorId="2A62E563" wp14:editId="4CEA1F95">
                <wp:simplePos x="0" y="0"/>
                <wp:positionH relativeFrom="page">
                  <wp:posOffset>1943100</wp:posOffset>
                </wp:positionH>
                <wp:positionV relativeFrom="paragraph">
                  <wp:posOffset>152400</wp:posOffset>
                </wp:positionV>
                <wp:extent cx="5396230" cy="581025"/>
                <wp:effectExtent l="0" t="0" r="0" b="952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F1B5C" w14:textId="2A9A27BE" w:rsidR="004B0949" w:rsidRPr="004B0949" w:rsidRDefault="0062737C" w:rsidP="004B0949">
                            <w:pPr>
                              <w:jc w:val="right"/>
                              <w:rPr>
                                <w:rFonts w:ascii="Tahoma" w:hAnsi="Tahoma" w:cs="Tahoma"/>
                                <w:b/>
                                <w:color w:val="FFFFFF"/>
                                <w:sz w:val="28"/>
                                <w:szCs w:val="28"/>
                              </w:rPr>
                            </w:pPr>
                            <w:bookmarkStart w:id="0" w:name="_GoBack"/>
                            <w:bookmarkEnd w:id="0"/>
                            <w:r w:rsidRPr="004B0949">
                              <w:rPr>
                                <w:rFonts w:ascii="Tahoma" w:hAnsi="Tahoma" w:cs="Tahoma"/>
                                <w:b/>
                                <w:color w:val="FFFFFF"/>
                                <w:sz w:val="28"/>
                                <w:szCs w:val="28"/>
                              </w:rPr>
                              <w:t xml:space="preserve">ADJOINT TECHNIQUE </w:t>
                            </w:r>
                            <w:r w:rsidR="004B0949" w:rsidRPr="004B0949">
                              <w:rPr>
                                <w:rFonts w:ascii="Tahoma" w:hAnsi="Tahoma" w:cs="Tahoma"/>
                                <w:b/>
                                <w:color w:val="FFFFFF"/>
                                <w:sz w:val="28"/>
                                <w:szCs w:val="28"/>
                              </w:rPr>
                              <w:t>TERRITORIAL</w:t>
                            </w:r>
                          </w:p>
                          <w:p w14:paraId="27531BDD" w14:textId="7A796200" w:rsidR="008409B5" w:rsidRPr="004B0949" w:rsidRDefault="0062737C" w:rsidP="004B0949">
                            <w:pPr>
                              <w:jc w:val="right"/>
                              <w:rPr>
                                <w:rFonts w:ascii="Tahoma" w:hAnsi="Tahoma" w:cs="Tahoma"/>
                                <w:b/>
                                <w:color w:val="FFFFFF"/>
                                <w:sz w:val="28"/>
                                <w:szCs w:val="28"/>
                              </w:rPr>
                            </w:pPr>
                            <w:r w:rsidRPr="004B0949">
                              <w:rPr>
                                <w:rFonts w:ascii="Tahoma" w:hAnsi="Tahoma" w:cs="Tahoma"/>
                                <w:b/>
                                <w:color w:val="FFFFFF"/>
                                <w:sz w:val="28"/>
                                <w:szCs w:val="28"/>
                              </w:rPr>
                              <w:t>PRINCIPAL DE 2</w:t>
                            </w:r>
                            <w:r w:rsidRPr="004B0949">
                              <w:rPr>
                                <w:rFonts w:ascii="Tahoma" w:hAnsi="Tahoma" w:cs="Tahoma"/>
                                <w:b/>
                                <w:color w:val="FFFFFF"/>
                                <w:sz w:val="28"/>
                                <w:szCs w:val="28"/>
                                <w:vertAlign w:val="superscript"/>
                              </w:rPr>
                              <w:t>ème</w:t>
                            </w:r>
                            <w:r w:rsidRPr="004B0949">
                              <w:rPr>
                                <w:rFonts w:ascii="Tahoma" w:hAnsi="Tahoma" w:cs="Tahoma"/>
                                <w:b/>
                                <w:color w:val="FFFFFF"/>
                                <w:sz w:val="28"/>
                                <w:szCs w:val="28"/>
                              </w:rPr>
                              <w:t xml:space="preserve"> CLASSE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2E563" id="_x0000_s1028" type="#_x0000_t202" style="position:absolute;left:0;text-align:left;margin-left:153pt;margin-top:12pt;width:424.9pt;height:45.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3pwQIAAMY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" filled="f" stroked="f">
                <v:textbox>
                  <w:txbxContent>
                    <w:p w14:paraId="0D6F1B5C" w14:textId="2A9A27BE" w:rsidR="004B0949" w:rsidRPr="004B0949" w:rsidRDefault="0062737C" w:rsidP="004B0949">
                      <w:pPr>
                        <w:jc w:val="right"/>
                        <w:rPr>
                          <w:rFonts w:ascii="Tahoma" w:hAnsi="Tahoma" w:cs="Tahoma"/>
                          <w:b/>
                          <w:color w:val="FFFFFF"/>
                          <w:sz w:val="28"/>
                          <w:szCs w:val="28"/>
                        </w:rPr>
                      </w:pPr>
                      <w:bookmarkStart w:id="1" w:name="_GoBack"/>
                      <w:bookmarkEnd w:id="1"/>
                      <w:r w:rsidRPr="004B0949">
                        <w:rPr>
                          <w:rFonts w:ascii="Tahoma" w:hAnsi="Tahoma" w:cs="Tahoma"/>
                          <w:b/>
                          <w:color w:val="FFFFFF"/>
                          <w:sz w:val="28"/>
                          <w:szCs w:val="28"/>
                        </w:rPr>
                        <w:t xml:space="preserve">ADJOINT TECHNIQUE </w:t>
                      </w:r>
                      <w:r w:rsidR="004B0949" w:rsidRPr="004B0949">
                        <w:rPr>
                          <w:rFonts w:ascii="Tahoma" w:hAnsi="Tahoma" w:cs="Tahoma"/>
                          <w:b/>
                          <w:color w:val="FFFFFF"/>
                          <w:sz w:val="28"/>
                          <w:szCs w:val="28"/>
                        </w:rPr>
                        <w:t>TERRITORIAL</w:t>
                      </w:r>
                    </w:p>
                    <w:p w14:paraId="27531BDD" w14:textId="7A796200" w:rsidR="008409B5" w:rsidRPr="004B0949" w:rsidRDefault="0062737C" w:rsidP="004B0949">
                      <w:pPr>
                        <w:jc w:val="right"/>
                        <w:rPr>
                          <w:rFonts w:ascii="Tahoma" w:hAnsi="Tahoma" w:cs="Tahoma"/>
                          <w:b/>
                          <w:color w:val="FFFFFF"/>
                          <w:sz w:val="28"/>
                          <w:szCs w:val="28"/>
                        </w:rPr>
                      </w:pPr>
                      <w:r w:rsidRPr="004B0949">
                        <w:rPr>
                          <w:rFonts w:ascii="Tahoma" w:hAnsi="Tahoma" w:cs="Tahoma"/>
                          <w:b/>
                          <w:color w:val="FFFFFF"/>
                          <w:sz w:val="28"/>
                          <w:szCs w:val="28"/>
                        </w:rPr>
                        <w:t>PRINCIPAL DE 2</w:t>
                      </w:r>
                      <w:r w:rsidRPr="004B0949">
                        <w:rPr>
                          <w:rFonts w:ascii="Tahoma" w:hAnsi="Tahoma" w:cs="Tahoma"/>
                          <w:b/>
                          <w:color w:val="FFFFFF"/>
                          <w:sz w:val="28"/>
                          <w:szCs w:val="28"/>
                          <w:vertAlign w:val="superscript"/>
                        </w:rPr>
                        <w:t>ème</w:t>
                      </w:r>
                      <w:r w:rsidRPr="004B0949">
                        <w:rPr>
                          <w:rFonts w:ascii="Tahoma" w:hAnsi="Tahoma" w:cs="Tahoma"/>
                          <w:b/>
                          <w:color w:val="FFFFFF"/>
                          <w:sz w:val="28"/>
                          <w:szCs w:val="28"/>
                        </w:rPr>
                        <w:t xml:space="preserve"> CLASSE</w:t>
                      </w:r>
                    </w:p>
                  </w:txbxContent>
                </v:textbox>
                <w10:wrap anchorx="page"/>
              </v:shape>
            </w:pict>
          </mc:Fallback>
        </mc:AlternateContent>
      </w:r>
    </w:p>
    <w:p w14:paraId="0B0F8200" w14:textId="1149FADB" w:rsidR="003A42F2" w:rsidRDefault="003A42F2" w:rsidP="00FC5A63">
      <w:pPr>
        <w:ind w:left="-1134" w:right="-568"/>
        <w:jc w:val="both"/>
        <w:rPr>
          <w:rFonts w:ascii="Tahoma" w:hAnsi="Tahoma" w:cs="Tahoma"/>
          <w:b/>
          <w:color w:val="A6A6A6" w:themeColor="text2"/>
          <w:sz w:val="20"/>
          <w:szCs w:val="20"/>
        </w:rPr>
      </w:pPr>
    </w:p>
    <w:p w14:paraId="6CFAFA83" w14:textId="77777777" w:rsidR="003A42F2" w:rsidRDefault="003A42F2" w:rsidP="00FC5A63">
      <w:pPr>
        <w:ind w:left="-1134" w:right="-568"/>
        <w:jc w:val="both"/>
        <w:rPr>
          <w:rFonts w:ascii="Tahoma" w:hAnsi="Tahoma" w:cs="Tahoma"/>
          <w:b/>
          <w:color w:val="A6A6A6" w:themeColor="text2"/>
          <w:sz w:val="20"/>
          <w:szCs w:val="20"/>
        </w:rPr>
      </w:pPr>
    </w:p>
    <w:p w14:paraId="73695C7D" w14:textId="77777777" w:rsidR="0036206A" w:rsidRDefault="0036206A" w:rsidP="00FC5A63">
      <w:pPr>
        <w:ind w:left="-1134" w:right="-568"/>
        <w:jc w:val="both"/>
        <w:rPr>
          <w:rFonts w:ascii="Tahoma" w:hAnsi="Tahoma" w:cs="Tahoma"/>
          <w:b/>
          <w:color w:val="A6A6A6" w:themeColor="text2"/>
          <w:sz w:val="20"/>
          <w:szCs w:val="20"/>
        </w:rPr>
      </w:pPr>
    </w:p>
    <w:p w14:paraId="2C0E0CA4" w14:textId="77777777" w:rsidR="0036206A" w:rsidRDefault="0036206A" w:rsidP="00AC6651">
      <w:pPr>
        <w:ind w:left="-1134" w:right="-709"/>
        <w:jc w:val="both"/>
        <w:rPr>
          <w:rFonts w:ascii="Tahoma" w:hAnsi="Tahoma" w:cs="Tahoma"/>
          <w:b/>
          <w:color w:val="A6A6A6" w:themeColor="text2"/>
          <w:sz w:val="20"/>
          <w:szCs w:val="20"/>
        </w:rPr>
      </w:pPr>
    </w:p>
    <w:p w14:paraId="3207B257" w14:textId="0EFF65ED" w:rsidR="00DC2BA7" w:rsidRPr="00950B3E" w:rsidRDefault="00C061B6" w:rsidP="00AC6651">
      <w:pPr>
        <w:ind w:left="-1134" w:right="-709"/>
        <w:jc w:val="both"/>
        <w:rPr>
          <w:rFonts w:ascii="Tahoma" w:hAnsi="Tahoma" w:cs="Tahoma"/>
          <w:b/>
          <w:color w:val="A6A6A6" w:themeColor="text2"/>
        </w:rPr>
      </w:pPr>
      <w:r>
        <w:rPr>
          <w:rFonts w:ascii="Tahoma" w:hAnsi="Tahoma" w:cs="Tahoma"/>
          <w:b/>
          <w:color w:val="A6A6A6" w:themeColor="text2"/>
        </w:rPr>
        <w:t>L</w:t>
      </w:r>
      <w:r w:rsidR="00B00696" w:rsidRPr="00950B3E">
        <w:rPr>
          <w:rFonts w:ascii="Tahoma" w:hAnsi="Tahoma" w:cs="Tahoma"/>
          <w:b/>
          <w:color w:val="A6A6A6" w:themeColor="text2"/>
        </w:rPr>
        <w:t>e</w:t>
      </w:r>
      <w:r w:rsidR="00950B3E" w:rsidRPr="00950B3E">
        <w:rPr>
          <w:rFonts w:ascii="Tahoma" w:hAnsi="Tahoma" w:cs="Tahoma"/>
          <w:b/>
          <w:color w:val="A6A6A6" w:themeColor="text2"/>
        </w:rPr>
        <w:t>s</w:t>
      </w:r>
      <w:r w:rsidR="00B00696" w:rsidRPr="00950B3E">
        <w:rPr>
          <w:rFonts w:ascii="Tahoma" w:hAnsi="Tahoma" w:cs="Tahoma"/>
          <w:b/>
          <w:color w:val="A6A6A6" w:themeColor="text2"/>
        </w:rPr>
        <w:t xml:space="preserve"> </w:t>
      </w:r>
      <w:r w:rsidR="00142EB8" w:rsidRPr="00950B3E">
        <w:rPr>
          <w:rFonts w:ascii="Tahoma" w:hAnsi="Tahoma" w:cs="Tahoma"/>
          <w:b/>
          <w:color w:val="A6A6A6" w:themeColor="text2"/>
        </w:rPr>
        <w:t>centre</w:t>
      </w:r>
      <w:r w:rsidR="00950B3E" w:rsidRPr="00950B3E">
        <w:rPr>
          <w:rFonts w:ascii="Tahoma" w:hAnsi="Tahoma" w:cs="Tahoma"/>
          <w:b/>
          <w:color w:val="A6A6A6" w:themeColor="text2"/>
        </w:rPr>
        <w:t>s</w:t>
      </w:r>
      <w:r w:rsidR="00B00696" w:rsidRPr="00950B3E">
        <w:rPr>
          <w:rFonts w:ascii="Tahoma" w:hAnsi="Tahoma" w:cs="Tahoma"/>
          <w:b/>
          <w:color w:val="A6A6A6" w:themeColor="text2"/>
        </w:rPr>
        <w:t xml:space="preserve"> de gestion de la fonction publique t</w:t>
      </w:r>
      <w:r w:rsidR="008409B5" w:rsidRPr="00950B3E">
        <w:rPr>
          <w:rFonts w:ascii="Tahoma" w:hAnsi="Tahoma" w:cs="Tahoma"/>
          <w:b/>
          <w:color w:val="A6A6A6" w:themeColor="text2"/>
        </w:rPr>
        <w:t>erritoriale d</w:t>
      </w:r>
      <w:r w:rsidR="008A3492">
        <w:rPr>
          <w:rFonts w:ascii="Tahoma" w:hAnsi="Tahoma" w:cs="Tahoma"/>
          <w:b/>
          <w:color w:val="A6A6A6" w:themeColor="text2"/>
        </w:rPr>
        <w:t>e</w:t>
      </w:r>
      <w:r w:rsidR="00E361D1">
        <w:rPr>
          <w:rFonts w:ascii="Tahoma" w:hAnsi="Tahoma" w:cs="Tahoma"/>
          <w:b/>
          <w:color w:val="A6A6A6" w:themeColor="text2"/>
        </w:rPr>
        <w:t xml:space="preserve"> l’Ariège</w:t>
      </w:r>
      <w:r w:rsidR="008A3492">
        <w:rPr>
          <w:rFonts w:ascii="Tahoma" w:hAnsi="Tahoma" w:cs="Tahoma"/>
          <w:b/>
          <w:color w:val="A6A6A6" w:themeColor="text2"/>
        </w:rPr>
        <w:t>, de l’Aveyron, de la Haute-Garonne,</w:t>
      </w:r>
      <w:r w:rsidR="004B0949">
        <w:rPr>
          <w:rFonts w:ascii="Tahoma" w:hAnsi="Tahoma" w:cs="Tahoma"/>
          <w:b/>
          <w:color w:val="A6A6A6" w:themeColor="text2"/>
        </w:rPr>
        <w:t xml:space="preserve"> de l’Hérault, </w:t>
      </w:r>
      <w:r w:rsidR="008A3492">
        <w:rPr>
          <w:rFonts w:ascii="Tahoma" w:hAnsi="Tahoma" w:cs="Tahoma"/>
          <w:b/>
          <w:color w:val="A6A6A6" w:themeColor="text2"/>
        </w:rPr>
        <w:t xml:space="preserve">du Lot et </w:t>
      </w:r>
      <w:r w:rsidR="0062737C">
        <w:rPr>
          <w:rFonts w:ascii="Tahoma" w:hAnsi="Tahoma" w:cs="Tahoma"/>
          <w:b/>
          <w:color w:val="A6A6A6" w:themeColor="text2"/>
        </w:rPr>
        <w:t>de la Lozère</w:t>
      </w:r>
      <w:r w:rsidR="00142EB8" w:rsidRPr="00950B3E">
        <w:rPr>
          <w:rFonts w:ascii="Tahoma" w:hAnsi="Tahoma" w:cs="Tahoma"/>
          <w:b/>
          <w:color w:val="A6A6A6" w:themeColor="text2"/>
        </w:rPr>
        <w:t>,</w:t>
      </w:r>
      <w:r>
        <w:rPr>
          <w:rFonts w:ascii="Tahoma" w:hAnsi="Tahoma" w:cs="Tahoma"/>
          <w:b/>
          <w:color w:val="A6A6A6" w:themeColor="text2"/>
        </w:rPr>
        <w:t xml:space="preserve"> organisent </w:t>
      </w:r>
      <w:r w:rsidR="00142EB8" w:rsidRPr="00950B3E">
        <w:rPr>
          <w:rFonts w:ascii="Tahoma" w:hAnsi="Tahoma" w:cs="Tahoma"/>
          <w:b/>
          <w:color w:val="A6A6A6" w:themeColor="text2"/>
        </w:rPr>
        <w:t xml:space="preserve">en partenariat avec les centres de gestion de </w:t>
      </w:r>
      <w:r w:rsidR="008409B5" w:rsidRPr="00950B3E">
        <w:rPr>
          <w:rFonts w:ascii="Tahoma" w:hAnsi="Tahoma" w:cs="Tahoma"/>
          <w:b/>
          <w:color w:val="A6A6A6" w:themeColor="text2"/>
        </w:rPr>
        <w:t>la région Occitanie</w:t>
      </w:r>
      <w:r w:rsidR="00142EB8" w:rsidRPr="00950B3E">
        <w:rPr>
          <w:rFonts w:ascii="Tahoma" w:hAnsi="Tahoma" w:cs="Tahoma"/>
          <w:b/>
          <w:color w:val="A6A6A6" w:themeColor="text2"/>
        </w:rPr>
        <w:t xml:space="preserve">, </w:t>
      </w:r>
      <w:r w:rsidR="00950B3E" w:rsidRPr="00950B3E">
        <w:rPr>
          <w:rFonts w:ascii="Tahoma" w:hAnsi="Tahoma" w:cs="Tahoma"/>
          <w:b/>
          <w:color w:val="A6A6A6" w:themeColor="text2"/>
        </w:rPr>
        <w:t>l</w:t>
      </w:r>
      <w:r w:rsidR="008A3492">
        <w:rPr>
          <w:rFonts w:ascii="Tahoma" w:hAnsi="Tahoma" w:cs="Tahoma"/>
          <w:b/>
          <w:color w:val="A6A6A6" w:themeColor="text2"/>
        </w:rPr>
        <w:t xml:space="preserve">’examen professionnel </w:t>
      </w:r>
      <w:r w:rsidR="008409B5" w:rsidRPr="00950B3E">
        <w:rPr>
          <w:rFonts w:ascii="Tahoma" w:hAnsi="Tahoma" w:cs="Tahoma"/>
          <w:b/>
          <w:color w:val="A6A6A6" w:themeColor="text2"/>
        </w:rPr>
        <w:t>d’accès au grade</w:t>
      </w:r>
      <w:r w:rsidR="0062737C">
        <w:rPr>
          <w:rFonts w:ascii="Tahoma" w:hAnsi="Tahoma" w:cs="Tahoma"/>
          <w:b/>
          <w:color w:val="A6A6A6" w:themeColor="text2"/>
        </w:rPr>
        <w:t xml:space="preserve"> d’adjoint technique</w:t>
      </w:r>
      <w:r w:rsidR="000003C4">
        <w:rPr>
          <w:rFonts w:ascii="Tahoma" w:hAnsi="Tahoma" w:cs="Tahoma"/>
          <w:b/>
          <w:color w:val="A6A6A6" w:themeColor="text2"/>
        </w:rPr>
        <w:t xml:space="preserve"> territorial</w:t>
      </w:r>
      <w:r w:rsidR="0062737C">
        <w:rPr>
          <w:rFonts w:ascii="Tahoma" w:hAnsi="Tahoma" w:cs="Tahoma"/>
          <w:b/>
          <w:color w:val="A6A6A6" w:themeColor="text2"/>
        </w:rPr>
        <w:t xml:space="preserve"> principal de 2</w:t>
      </w:r>
      <w:r w:rsidR="0062737C" w:rsidRPr="0062737C">
        <w:rPr>
          <w:rFonts w:ascii="Tahoma" w:hAnsi="Tahoma" w:cs="Tahoma"/>
          <w:b/>
          <w:color w:val="A6A6A6" w:themeColor="text2"/>
          <w:vertAlign w:val="superscript"/>
        </w:rPr>
        <w:t>ème</w:t>
      </w:r>
      <w:r w:rsidR="0062737C">
        <w:rPr>
          <w:rFonts w:ascii="Tahoma" w:hAnsi="Tahoma" w:cs="Tahoma"/>
          <w:b/>
          <w:color w:val="A6A6A6" w:themeColor="text2"/>
        </w:rPr>
        <w:t xml:space="preserve"> classe</w:t>
      </w:r>
      <w:r w:rsidR="00787FC3">
        <w:rPr>
          <w:rFonts w:ascii="Tahoma" w:hAnsi="Tahoma" w:cs="Tahoma"/>
          <w:b/>
          <w:color w:val="A6A6A6" w:themeColor="text2"/>
        </w:rPr>
        <w:t xml:space="preserve">, </w:t>
      </w:r>
      <w:r w:rsidR="00FF43B5">
        <w:rPr>
          <w:rFonts w:ascii="Tahoma" w:hAnsi="Tahoma" w:cs="Tahoma"/>
          <w:b/>
          <w:color w:val="A6A6A6" w:themeColor="text2"/>
        </w:rPr>
        <w:t xml:space="preserve">par </w:t>
      </w:r>
      <w:r w:rsidR="00787FC3">
        <w:rPr>
          <w:rFonts w:ascii="Tahoma" w:hAnsi="Tahoma" w:cs="Tahoma"/>
          <w:b/>
          <w:color w:val="A6A6A6" w:themeColor="text2"/>
        </w:rPr>
        <w:t>de l’avancement de grade</w:t>
      </w:r>
      <w:r>
        <w:rPr>
          <w:rFonts w:ascii="Tahoma" w:hAnsi="Tahoma" w:cs="Tahoma"/>
          <w:b/>
          <w:color w:val="A6A6A6" w:themeColor="text2"/>
        </w:rPr>
        <w:t>– session 202</w:t>
      </w:r>
      <w:r w:rsidR="00272784">
        <w:rPr>
          <w:rFonts w:ascii="Tahoma" w:hAnsi="Tahoma" w:cs="Tahoma"/>
          <w:b/>
          <w:color w:val="A6A6A6" w:themeColor="text2"/>
        </w:rPr>
        <w:t>6</w:t>
      </w:r>
      <w:r w:rsidR="008967DC">
        <w:rPr>
          <w:rFonts w:ascii="Tahoma" w:hAnsi="Tahoma" w:cs="Tahoma"/>
          <w:b/>
          <w:color w:val="A6A6A6" w:themeColor="text2"/>
        </w:rPr>
        <w:t xml:space="preserve"> dans</w:t>
      </w:r>
      <w:r w:rsidR="000003C4">
        <w:rPr>
          <w:rFonts w:ascii="Tahoma" w:hAnsi="Tahoma" w:cs="Tahoma"/>
          <w:b/>
          <w:color w:val="A6A6A6" w:themeColor="text2"/>
        </w:rPr>
        <w:t xml:space="preserve"> les spécialités et</w:t>
      </w:r>
      <w:r w:rsidR="008967DC">
        <w:rPr>
          <w:rFonts w:ascii="Tahoma" w:hAnsi="Tahoma" w:cs="Tahoma"/>
          <w:b/>
          <w:color w:val="A6A6A6" w:themeColor="text2"/>
        </w:rPr>
        <w:t xml:space="preserve"> options </w:t>
      </w:r>
      <w:r w:rsidR="00784DD4">
        <w:rPr>
          <w:rFonts w:ascii="Tahoma" w:hAnsi="Tahoma" w:cs="Tahoma"/>
          <w:b/>
          <w:color w:val="A6A6A6" w:themeColor="text2"/>
        </w:rPr>
        <w:t>suivantes</w:t>
      </w:r>
      <w:r>
        <w:rPr>
          <w:rFonts w:ascii="Tahoma" w:hAnsi="Tahoma" w:cs="Tahoma"/>
          <w:b/>
          <w:color w:val="A6A6A6" w:themeColor="text2"/>
        </w:rPr>
        <w:t> :</w:t>
      </w:r>
    </w:p>
    <w:p w14:paraId="6C51875F" w14:textId="77777777" w:rsidR="00387225" w:rsidRDefault="00715B0E" w:rsidP="00715B0E">
      <w:pPr>
        <w:pStyle w:val="Corpsdetexte"/>
        <w:ind w:left="600"/>
        <w:rPr>
          <w:rFonts w:ascii="Calibri" w:hAnsi="Calibri"/>
          <w:color w:val="FFFFFF"/>
          <w:szCs w:val="24"/>
        </w:rPr>
      </w:pPr>
      <w:r w:rsidRPr="00336871">
        <w:rPr>
          <w:rFonts w:ascii="Calibri" w:hAnsi="Calibri"/>
          <w:color w:val="FFFFFF"/>
          <w:szCs w:val="24"/>
        </w:rPr>
        <w:t>DATE</w:t>
      </w:r>
    </w:p>
    <w:tbl>
      <w:tblPr>
        <w:tblW w:w="10639" w:type="dxa"/>
        <w:tblInd w:w="-1146" w:type="dxa"/>
        <w:tblBorders>
          <w:top w:val="single" w:sz="4" w:space="0" w:color="DB1C4E"/>
          <w:left w:val="single" w:sz="4" w:space="0" w:color="DB1C4E"/>
          <w:bottom w:val="single" w:sz="4" w:space="0" w:color="DB1C4E"/>
          <w:right w:val="single" w:sz="4" w:space="0" w:color="DB1C4E"/>
          <w:insideH w:val="single" w:sz="4" w:space="0" w:color="DB1C4E"/>
          <w:insideV w:val="single" w:sz="4" w:space="0" w:color="DB1C4E"/>
        </w:tblBorders>
        <w:tblLayout w:type="fixed"/>
        <w:tblCellMar>
          <w:top w:w="57" w:type="dxa"/>
          <w:left w:w="57" w:type="dxa"/>
          <w:bottom w:w="57" w:type="dxa"/>
          <w:right w:w="57" w:type="dxa"/>
        </w:tblCellMar>
        <w:tblLook w:val="04A0" w:firstRow="1" w:lastRow="0" w:firstColumn="1" w:lastColumn="0" w:noHBand="0" w:noVBand="1"/>
      </w:tblPr>
      <w:tblGrid>
        <w:gridCol w:w="1850"/>
        <w:gridCol w:w="3827"/>
        <w:gridCol w:w="3544"/>
        <w:gridCol w:w="1418"/>
      </w:tblGrid>
      <w:tr w:rsidR="00787FC3" w14:paraId="6C00833C" w14:textId="77777777" w:rsidTr="00D746D9">
        <w:trPr>
          <w:trHeight w:val="266"/>
        </w:trPr>
        <w:tc>
          <w:tcPr>
            <w:tcW w:w="1850" w:type="dxa"/>
            <w:vMerge w:val="restart"/>
            <w:tcBorders>
              <w:top w:val="single" w:sz="4" w:space="0" w:color="DB1C4E"/>
              <w:left w:val="single" w:sz="4" w:space="0" w:color="DB1C4E"/>
              <w:right w:val="single" w:sz="4" w:space="0" w:color="DB1C4E"/>
            </w:tcBorders>
            <w:shd w:val="clear" w:color="auto" w:fill="5BC3DE"/>
            <w:vAlign w:val="center"/>
          </w:tcPr>
          <w:p w14:paraId="0EC34A91" w14:textId="77777777" w:rsidR="00787FC3" w:rsidRDefault="00787FC3" w:rsidP="0062737C">
            <w:pPr>
              <w:jc w:val="center"/>
              <w:rPr>
                <w:rFonts w:ascii="Tahoma" w:hAnsi="Tahoma" w:cs="Tahoma"/>
                <w:b/>
                <w:color w:val="FFFFFF"/>
                <w:sz w:val="22"/>
                <w:szCs w:val="22"/>
              </w:rPr>
            </w:pPr>
            <w:r>
              <w:rPr>
                <w:rFonts w:ascii="Tahoma" w:hAnsi="Tahoma" w:cs="Tahoma"/>
                <w:b/>
                <w:color w:val="FFFFFF"/>
                <w:sz w:val="22"/>
                <w:szCs w:val="22"/>
              </w:rPr>
              <w:t>Spécialités</w:t>
            </w:r>
          </w:p>
        </w:tc>
        <w:tc>
          <w:tcPr>
            <w:tcW w:w="3827" w:type="dxa"/>
            <w:vMerge w:val="restart"/>
            <w:tcBorders>
              <w:top w:val="single" w:sz="4" w:space="0" w:color="DB1C4E"/>
              <w:left w:val="single" w:sz="4" w:space="0" w:color="DB1C4E"/>
              <w:right w:val="single" w:sz="4" w:space="0" w:color="DB1C4E"/>
            </w:tcBorders>
            <w:shd w:val="clear" w:color="auto" w:fill="5BC3DE"/>
            <w:vAlign w:val="center"/>
          </w:tcPr>
          <w:p w14:paraId="7510444F" w14:textId="77777777" w:rsidR="00787FC3" w:rsidRDefault="00787FC3" w:rsidP="0062737C">
            <w:pPr>
              <w:jc w:val="center"/>
              <w:rPr>
                <w:rFonts w:ascii="Tahoma" w:hAnsi="Tahoma" w:cs="Tahoma"/>
                <w:b/>
                <w:color w:val="FFFFFF"/>
                <w:sz w:val="22"/>
                <w:szCs w:val="22"/>
              </w:rPr>
            </w:pPr>
            <w:r>
              <w:rPr>
                <w:rFonts w:ascii="Tahoma" w:hAnsi="Tahoma" w:cs="Tahoma"/>
                <w:b/>
                <w:color w:val="FFFFFF"/>
                <w:sz w:val="22"/>
                <w:szCs w:val="22"/>
              </w:rPr>
              <w:t>Options ouvertes</w:t>
            </w:r>
          </w:p>
        </w:tc>
        <w:tc>
          <w:tcPr>
            <w:tcW w:w="3544" w:type="dxa"/>
            <w:vMerge w:val="restart"/>
            <w:tcBorders>
              <w:top w:val="single" w:sz="4" w:space="0" w:color="DB1C4E"/>
              <w:left w:val="single" w:sz="4" w:space="0" w:color="DB1C4E"/>
              <w:right w:val="single" w:sz="4" w:space="0" w:color="DB1C4E"/>
            </w:tcBorders>
            <w:shd w:val="clear" w:color="auto" w:fill="5BC3DE"/>
            <w:tcMar>
              <w:top w:w="34" w:type="dxa"/>
              <w:left w:w="57" w:type="dxa"/>
              <w:bottom w:w="34" w:type="dxa"/>
              <w:right w:w="57" w:type="dxa"/>
            </w:tcMar>
            <w:vAlign w:val="center"/>
            <w:hideMark/>
          </w:tcPr>
          <w:p w14:paraId="0C198E47" w14:textId="77777777" w:rsidR="00787FC3" w:rsidRDefault="00787FC3">
            <w:pPr>
              <w:jc w:val="center"/>
              <w:rPr>
                <w:rFonts w:ascii="Tahoma" w:hAnsi="Tahoma" w:cs="Tahoma"/>
                <w:b/>
                <w:color w:val="FFFFFF"/>
                <w:sz w:val="22"/>
                <w:szCs w:val="22"/>
              </w:rPr>
            </w:pPr>
            <w:r>
              <w:rPr>
                <w:rFonts w:ascii="Tahoma" w:hAnsi="Tahoma" w:cs="Tahoma"/>
                <w:b/>
                <w:color w:val="FFFFFF"/>
                <w:sz w:val="22"/>
                <w:szCs w:val="22"/>
              </w:rPr>
              <w:t>CDG organisateurs</w:t>
            </w:r>
          </w:p>
        </w:tc>
        <w:tc>
          <w:tcPr>
            <w:tcW w:w="1418" w:type="dxa"/>
            <w:vMerge w:val="restart"/>
            <w:tcBorders>
              <w:top w:val="single" w:sz="4" w:space="0" w:color="DB1C4E"/>
              <w:left w:val="single" w:sz="4" w:space="0" w:color="DB1C4E"/>
              <w:bottom w:val="single" w:sz="4" w:space="0" w:color="DB1C4E"/>
              <w:right w:val="single" w:sz="4" w:space="0" w:color="DB1C4E"/>
            </w:tcBorders>
            <w:shd w:val="clear" w:color="auto" w:fill="5BC3DE"/>
            <w:tcMar>
              <w:top w:w="34" w:type="dxa"/>
              <w:left w:w="57" w:type="dxa"/>
              <w:bottom w:w="34" w:type="dxa"/>
              <w:right w:w="57" w:type="dxa"/>
            </w:tcMar>
            <w:vAlign w:val="center"/>
            <w:hideMark/>
          </w:tcPr>
          <w:p w14:paraId="3928C453" w14:textId="77777777" w:rsidR="00787FC3" w:rsidRDefault="00787FC3">
            <w:pPr>
              <w:jc w:val="center"/>
              <w:rPr>
                <w:rFonts w:ascii="Tahoma" w:hAnsi="Tahoma" w:cs="Tahoma"/>
                <w:b/>
                <w:color w:val="FFFFFF"/>
                <w:sz w:val="22"/>
                <w:szCs w:val="22"/>
              </w:rPr>
            </w:pPr>
            <w:r>
              <w:rPr>
                <w:rFonts w:ascii="Tahoma" w:hAnsi="Tahoma" w:cs="Tahoma"/>
                <w:b/>
                <w:color w:val="FFFFFF"/>
                <w:sz w:val="22"/>
                <w:szCs w:val="22"/>
              </w:rPr>
              <w:t>Lieux des épreuves</w:t>
            </w:r>
          </w:p>
        </w:tc>
      </w:tr>
      <w:tr w:rsidR="00787FC3" w14:paraId="00A97739" w14:textId="77777777" w:rsidTr="00D746D9">
        <w:trPr>
          <w:trHeight w:val="266"/>
        </w:trPr>
        <w:tc>
          <w:tcPr>
            <w:tcW w:w="1850" w:type="dxa"/>
            <w:vMerge/>
            <w:tcBorders>
              <w:left w:val="single" w:sz="4" w:space="0" w:color="DB1C4E"/>
              <w:bottom w:val="single" w:sz="4" w:space="0" w:color="DB1C4E"/>
              <w:right w:val="single" w:sz="4" w:space="0" w:color="DB1C4E"/>
            </w:tcBorders>
          </w:tcPr>
          <w:p w14:paraId="6AB781E4" w14:textId="77777777" w:rsidR="00787FC3" w:rsidRDefault="00787FC3">
            <w:pPr>
              <w:rPr>
                <w:rFonts w:ascii="Tahoma" w:hAnsi="Tahoma" w:cs="Tahoma"/>
                <w:b/>
                <w:color w:val="FFFFFF"/>
                <w:sz w:val="22"/>
                <w:szCs w:val="22"/>
              </w:rPr>
            </w:pPr>
          </w:p>
        </w:tc>
        <w:tc>
          <w:tcPr>
            <w:tcW w:w="3827" w:type="dxa"/>
            <w:vMerge/>
            <w:tcBorders>
              <w:left w:val="single" w:sz="4" w:space="0" w:color="DB1C4E"/>
              <w:bottom w:val="single" w:sz="4" w:space="0" w:color="DB1C4E"/>
              <w:right w:val="single" w:sz="4" w:space="0" w:color="DB1C4E"/>
            </w:tcBorders>
          </w:tcPr>
          <w:p w14:paraId="1CFEF3A7" w14:textId="77777777" w:rsidR="00787FC3" w:rsidRDefault="00787FC3">
            <w:pPr>
              <w:rPr>
                <w:rFonts w:ascii="Tahoma" w:hAnsi="Tahoma" w:cs="Tahoma"/>
                <w:b/>
                <w:color w:val="FFFFFF"/>
                <w:sz w:val="22"/>
                <w:szCs w:val="22"/>
              </w:rPr>
            </w:pPr>
          </w:p>
        </w:tc>
        <w:tc>
          <w:tcPr>
            <w:tcW w:w="3544" w:type="dxa"/>
            <w:vMerge/>
            <w:tcBorders>
              <w:left w:val="single" w:sz="4" w:space="0" w:color="DB1C4E"/>
              <w:bottom w:val="single" w:sz="4" w:space="0" w:color="DB1C4E"/>
              <w:right w:val="single" w:sz="4" w:space="0" w:color="DB1C4E"/>
            </w:tcBorders>
            <w:shd w:val="clear" w:color="auto" w:fill="5BC3DE"/>
            <w:vAlign w:val="center"/>
            <w:hideMark/>
          </w:tcPr>
          <w:p w14:paraId="7BD60FC0" w14:textId="77777777" w:rsidR="00787FC3" w:rsidRDefault="00787FC3">
            <w:pPr>
              <w:rPr>
                <w:rFonts w:ascii="Tahoma" w:hAnsi="Tahoma" w:cs="Tahoma"/>
                <w:b/>
                <w:color w:val="FFFFFF"/>
                <w:sz w:val="22"/>
                <w:szCs w:val="22"/>
              </w:rPr>
            </w:pPr>
          </w:p>
        </w:tc>
        <w:tc>
          <w:tcPr>
            <w:tcW w:w="1418" w:type="dxa"/>
            <w:vMerge/>
            <w:tcBorders>
              <w:top w:val="single" w:sz="4" w:space="0" w:color="DB1C4E"/>
              <w:left w:val="single" w:sz="4" w:space="0" w:color="DB1C4E"/>
              <w:bottom w:val="single" w:sz="4" w:space="0" w:color="DB1C4E"/>
              <w:right w:val="single" w:sz="4" w:space="0" w:color="DB1C4E"/>
            </w:tcBorders>
            <w:vAlign w:val="center"/>
            <w:hideMark/>
          </w:tcPr>
          <w:p w14:paraId="7E6B97BF" w14:textId="77777777" w:rsidR="00787FC3" w:rsidRDefault="00787FC3">
            <w:pPr>
              <w:rPr>
                <w:rFonts w:ascii="Tahoma" w:hAnsi="Tahoma" w:cs="Tahoma"/>
                <w:b/>
                <w:color w:val="FFFFFF"/>
                <w:sz w:val="22"/>
                <w:szCs w:val="22"/>
              </w:rPr>
            </w:pPr>
          </w:p>
        </w:tc>
      </w:tr>
      <w:tr w:rsidR="004B0949" w14:paraId="10E3DD94" w14:textId="77777777" w:rsidTr="00D746D9">
        <w:trPr>
          <w:cantSplit/>
          <w:trHeight w:val="1082"/>
        </w:trPr>
        <w:tc>
          <w:tcPr>
            <w:tcW w:w="1850" w:type="dxa"/>
            <w:vMerge w:val="restart"/>
            <w:tcBorders>
              <w:top w:val="single" w:sz="4" w:space="0" w:color="DB1C4E"/>
              <w:left w:val="single" w:sz="4" w:space="0" w:color="DB1C4E"/>
              <w:right w:val="single" w:sz="4" w:space="0" w:color="DB1C4E"/>
            </w:tcBorders>
            <w:shd w:val="clear" w:color="auto" w:fill="FFFFFF"/>
            <w:vAlign w:val="center"/>
          </w:tcPr>
          <w:p w14:paraId="004F6A80" w14:textId="77777777" w:rsidR="004B0949" w:rsidRPr="008A3492" w:rsidRDefault="004B0949" w:rsidP="0062737C">
            <w:pPr>
              <w:jc w:val="center"/>
              <w:rPr>
                <w:rFonts w:ascii="Tahoma" w:hAnsi="Tahoma" w:cs="Tahoma"/>
                <w:b/>
                <w:bCs/>
                <w:sz w:val="20"/>
                <w:szCs w:val="20"/>
              </w:rPr>
            </w:pPr>
            <w:r w:rsidRPr="008A3492">
              <w:rPr>
                <w:rFonts w:ascii="Tahoma" w:hAnsi="Tahoma" w:cs="Tahoma"/>
                <w:b/>
                <w:bCs/>
                <w:sz w:val="20"/>
                <w:szCs w:val="20"/>
              </w:rPr>
              <w:t>BATIMENT,</w:t>
            </w:r>
          </w:p>
          <w:p w14:paraId="01B56B19" w14:textId="006D0F3F" w:rsidR="004B0949" w:rsidRPr="008A3492" w:rsidRDefault="004B0949" w:rsidP="004B0949">
            <w:pPr>
              <w:jc w:val="center"/>
              <w:rPr>
                <w:rFonts w:ascii="Tahoma" w:hAnsi="Tahoma" w:cs="Tahoma"/>
                <w:b/>
                <w:bCs/>
                <w:sz w:val="20"/>
                <w:szCs w:val="20"/>
              </w:rPr>
            </w:pPr>
            <w:r w:rsidRPr="008A3492">
              <w:rPr>
                <w:rFonts w:ascii="Tahoma" w:hAnsi="Tahoma" w:cs="Tahoma"/>
                <w:b/>
                <w:bCs/>
                <w:sz w:val="20"/>
                <w:szCs w:val="20"/>
              </w:rPr>
              <w:t>T</w:t>
            </w:r>
            <w:r>
              <w:rPr>
                <w:rFonts w:ascii="Tahoma" w:hAnsi="Tahoma" w:cs="Tahoma"/>
                <w:b/>
                <w:bCs/>
                <w:sz w:val="20"/>
                <w:szCs w:val="20"/>
              </w:rPr>
              <w:t xml:space="preserve">RAVAUX </w:t>
            </w:r>
            <w:r w:rsidRPr="008A3492">
              <w:rPr>
                <w:rFonts w:ascii="Tahoma" w:hAnsi="Tahoma" w:cs="Tahoma"/>
                <w:b/>
                <w:bCs/>
                <w:sz w:val="20"/>
                <w:szCs w:val="20"/>
              </w:rPr>
              <w:t>P</w:t>
            </w:r>
            <w:r>
              <w:rPr>
                <w:rFonts w:ascii="Tahoma" w:hAnsi="Tahoma" w:cs="Tahoma"/>
                <w:b/>
                <w:bCs/>
                <w:sz w:val="20"/>
                <w:szCs w:val="20"/>
              </w:rPr>
              <w:t>UBLICS</w:t>
            </w:r>
            <w:r w:rsidRPr="008A3492">
              <w:rPr>
                <w:rFonts w:ascii="Tahoma" w:hAnsi="Tahoma" w:cs="Tahoma"/>
                <w:b/>
                <w:bCs/>
                <w:sz w:val="20"/>
                <w:szCs w:val="20"/>
              </w:rPr>
              <w:t>, V</w:t>
            </w:r>
            <w:r>
              <w:rPr>
                <w:rFonts w:ascii="Tahoma" w:hAnsi="Tahoma" w:cs="Tahoma"/>
                <w:b/>
                <w:bCs/>
                <w:sz w:val="20"/>
                <w:szCs w:val="20"/>
              </w:rPr>
              <w:t xml:space="preserve">OIRIE, RESEAUX, </w:t>
            </w:r>
            <w:r w:rsidRPr="008A3492">
              <w:rPr>
                <w:rFonts w:ascii="Tahoma" w:hAnsi="Tahoma" w:cs="Tahoma"/>
                <w:b/>
                <w:bCs/>
                <w:sz w:val="20"/>
                <w:szCs w:val="20"/>
              </w:rPr>
              <w:t>D</w:t>
            </w:r>
            <w:r>
              <w:rPr>
                <w:rFonts w:ascii="Tahoma" w:hAnsi="Tahoma" w:cs="Tahoma"/>
                <w:b/>
                <w:bCs/>
                <w:sz w:val="20"/>
                <w:szCs w:val="20"/>
              </w:rPr>
              <w:t>IVERS</w:t>
            </w: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26FEC005" w14:textId="660C996E" w:rsidR="00D746D9" w:rsidRDefault="00D746D9" w:rsidP="00D746D9">
            <w:pPr>
              <w:jc w:val="both"/>
              <w:rPr>
                <w:rFonts w:ascii="Tahoma" w:hAnsi="Tahoma" w:cs="Tahoma"/>
                <w:bCs/>
                <w:sz w:val="20"/>
                <w:szCs w:val="20"/>
              </w:rPr>
            </w:pPr>
            <w:r>
              <w:rPr>
                <w:rFonts w:ascii="Tahoma" w:hAnsi="Tahoma" w:cs="Tahoma"/>
                <w:bCs/>
                <w:sz w:val="20"/>
                <w:szCs w:val="20"/>
              </w:rPr>
              <w:t>- Peintre, poseur de revêtements muraux,</w:t>
            </w:r>
          </w:p>
          <w:p w14:paraId="7F7011CD" w14:textId="0C67022E" w:rsidR="004B0949" w:rsidRDefault="004B0949" w:rsidP="00D746D9">
            <w:pPr>
              <w:jc w:val="both"/>
              <w:rPr>
                <w:rFonts w:ascii="Tahoma" w:hAnsi="Tahoma" w:cs="Tahoma"/>
                <w:bCs/>
                <w:sz w:val="20"/>
                <w:szCs w:val="20"/>
              </w:rPr>
            </w:pPr>
            <w:r w:rsidRPr="008A3492">
              <w:rPr>
                <w:rFonts w:ascii="Tahoma" w:hAnsi="Tahoma" w:cs="Tahoma"/>
                <w:bCs/>
                <w:sz w:val="20"/>
                <w:szCs w:val="20"/>
              </w:rPr>
              <w:t>- Installation, entretien et maintenance des installations sanitaires et thermiques (plombier ; plombier canalisateur)</w:t>
            </w:r>
            <w:r w:rsidR="00D746D9">
              <w:rPr>
                <w:rFonts w:ascii="Tahoma" w:hAnsi="Tahoma" w:cs="Tahoma"/>
                <w:bCs/>
                <w:sz w:val="20"/>
                <w:szCs w:val="20"/>
              </w:rPr>
              <w:t>,</w:t>
            </w:r>
            <w:r w:rsidRPr="008A3492">
              <w:rPr>
                <w:rFonts w:ascii="Tahoma" w:hAnsi="Tahoma" w:cs="Tahoma"/>
                <w:bCs/>
                <w:sz w:val="20"/>
                <w:szCs w:val="20"/>
              </w:rPr>
              <w:t> </w:t>
            </w:r>
          </w:p>
          <w:p w14:paraId="01E8C7A0" w14:textId="66CB63CB" w:rsidR="004B0949" w:rsidRPr="008A3492" w:rsidRDefault="004B0949" w:rsidP="00D746D9">
            <w:pPr>
              <w:jc w:val="both"/>
              <w:rPr>
                <w:rFonts w:ascii="Tahoma" w:hAnsi="Tahoma" w:cs="Tahoma"/>
                <w:bCs/>
                <w:sz w:val="20"/>
                <w:szCs w:val="20"/>
              </w:rPr>
            </w:pPr>
            <w:r>
              <w:rPr>
                <w:rFonts w:ascii="Tahoma" w:hAnsi="Tahoma" w:cs="Tahoma"/>
                <w:bCs/>
                <w:sz w:val="20"/>
                <w:szCs w:val="20"/>
              </w:rPr>
              <w:t>- Agent d’exploitation de la voirie publique</w:t>
            </w:r>
            <w:r w:rsidR="00D746D9">
              <w:rPr>
                <w:rFonts w:ascii="Tahoma" w:hAnsi="Tahoma" w:cs="Tahoma"/>
                <w:bCs/>
                <w:sz w:val="20"/>
                <w:szCs w:val="20"/>
              </w:rPr>
              <w:t>,</w:t>
            </w:r>
          </w:p>
          <w:p w14:paraId="5F8649D3" w14:textId="65C1B397" w:rsidR="004B0949" w:rsidRPr="00D746D9" w:rsidRDefault="004B0949" w:rsidP="00D746D9">
            <w:pPr>
              <w:jc w:val="both"/>
              <w:rPr>
                <w:rFonts w:ascii="Tahoma" w:hAnsi="Tahoma" w:cs="Tahoma"/>
                <w:bCs/>
                <w:sz w:val="20"/>
                <w:szCs w:val="20"/>
              </w:rPr>
            </w:pPr>
            <w:r w:rsidRPr="008A3492">
              <w:rPr>
                <w:rFonts w:ascii="Tahoma" w:hAnsi="Tahoma" w:cs="Tahoma"/>
                <w:bCs/>
                <w:sz w:val="20"/>
                <w:szCs w:val="20"/>
              </w:rPr>
              <w:t>- Ouvrier en VRD </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3DCB1E16" w14:textId="68743030" w:rsidR="004B0949" w:rsidRPr="00787FC3" w:rsidRDefault="004B0949" w:rsidP="00260EF2">
            <w:pPr>
              <w:autoSpaceDE w:val="0"/>
              <w:autoSpaceDN w:val="0"/>
              <w:adjustRightInd w:val="0"/>
              <w:rPr>
                <w:rFonts w:ascii="Tahoma" w:hAnsi="Tahoma" w:cs="Tahoma"/>
                <w:b/>
                <w:bCs/>
                <w:sz w:val="22"/>
                <w:szCs w:val="22"/>
              </w:rPr>
            </w:pPr>
            <w:r w:rsidRPr="00787FC3">
              <w:rPr>
                <w:rFonts w:ascii="Tahoma" w:hAnsi="Tahoma" w:cs="Tahoma"/>
                <w:b/>
                <w:bCs/>
                <w:sz w:val="22"/>
                <w:szCs w:val="22"/>
              </w:rPr>
              <w:t>CDG 12</w:t>
            </w:r>
          </w:p>
          <w:p w14:paraId="76334404" w14:textId="77777777" w:rsidR="004B0949" w:rsidRPr="00175FD7" w:rsidRDefault="004B0949" w:rsidP="00AF3A51">
            <w:pPr>
              <w:autoSpaceDE w:val="0"/>
              <w:autoSpaceDN w:val="0"/>
              <w:adjustRightInd w:val="0"/>
              <w:rPr>
                <w:rFonts w:ascii="Tahoma" w:hAnsi="Tahoma" w:cs="Tahoma"/>
                <w:color w:val="000000"/>
                <w:sz w:val="22"/>
                <w:szCs w:val="22"/>
              </w:rPr>
            </w:pPr>
            <w:r w:rsidRPr="00175FD7">
              <w:rPr>
                <w:rFonts w:ascii="Tahoma" w:hAnsi="Tahoma" w:cs="Tahoma"/>
                <w:color w:val="000000"/>
                <w:sz w:val="22"/>
                <w:szCs w:val="22"/>
              </w:rPr>
              <w:t>Immeuble « Le Sérial »</w:t>
            </w:r>
          </w:p>
          <w:p w14:paraId="5649C2E6" w14:textId="0F5B9AD6" w:rsidR="004B0949" w:rsidRPr="00175FD7" w:rsidRDefault="004B0949" w:rsidP="00AF3A51">
            <w:pPr>
              <w:autoSpaceDE w:val="0"/>
              <w:autoSpaceDN w:val="0"/>
              <w:adjustRightInd w:val="0"/>
              <w:rPr>
                <w:rFonts w:ascii="Tahoma" w:hAnsi="Tahoma" w:cs="Tahoma"/>
                <w:color w:val="000000"/>
                <w:sz w:val="22"/>
                <w:szCs w:val="22"/>
              </w:rPr>
            </w:pPr>
            <w:r w:rsidRPr="00175FD7">
              <w:rPr>
                <w:rFonts w:ascii="Tahoma" w:hAnsi="Tahoma" w:cs="Tahoma"/>
                <w:color w:val="000000"/>
                <w:sz w:val="22"/>
                <w:szCs w:val="22"/>
              </w:rPr>
              <w:t>10 faubourg Lo Barry</w:t>
            </w:r>
            <w:r>
              <w:rPr>
                <w:rFonts w:ascii="Tahoma" w:hAnsi="Tahoma" w:cs="Tahoma"/>
                <w:color w:val="000000"/>
                <w:sz w:val="22"/>
                <w:szCs w:val="22"/>
              </w:rPr>
              <w:t xml:space="preserve"> </w:t>
            </w:r>
            <w:r w:rsidRPr="00175FD7">
              <w:rPr>
                <w:rFonts w:ascii="Tahoma" w:hAnsi="Tahoma" w:cs="Tahoma"/>
                <w:color w:val="000000"/>
                <w:sz w:val="22"/>
                <w:szCs w:val="22"/>
              </w:rPr>
              <w:t>Saint Cyrice Étoile</w:t>
            </w:r>
          </w:p>
          <w:p w14:paraId="66C6DB0D" w14:textId="77777777" w:rsidR="004B0949" w:rsidRPr="00175FD7" w:rsidRDefault="004B0949" w:rsidP="00AF3A51">
            <w:pPr>
              <w:autoSpaceDE w:val="0"/>
              <w:autoSpaceDN w:val="0"/>
              <w:adjustRightInd w:val="0"/>
              <w:rPr>
                <w:rFonts w:ascii="Tahoma" w:hAnsi="Tahoma" w:cs="Tahoma"/>
                <w:color w:val="000000"/>
                <w:sz w:val="22"/>
                <w:szCs w:val="22"/>
              </w:rPr>
            </w:pPr>
            <w:r w:rsidRPr="00175FD7">
              <w:rPr>
                <w:rFonts w:ascii="Tahoma" w:hAnsi="Tahoma" w:cs="Tahoma"/>
                <w:color w:val="000000"/>
                <w:sz w:val="22"/>
                <w:szCs w:val="22"/>
              </w:rPr>
              <w:t>12000 RODEZ</w:t>
            </w:r>
          </w:p>
          <w:p w14:paraId="6154ACBD" w14:textId="69F1F35C" w:rsidR="004B0949" w:rsidRPr="008A3492" w:rsidRDefault="004B0949" w:rsidP="00787FC3">
            <w:pPr>
              <w:rPr>
                <w:rFonts w:ascii="Tahoma" w:hAnsi="Tahoma" w:cs="Tahoma"/>
                <w:b/>
                <w:bCs/>
                <w:sz w:val="20"/>
                <w:szCs w:val="20"/>
              </w:rPr>
            </w:pPr>
            <w:r w:rsidRPr="00175FD7">
              <w:rPr>
                <w:rFonts w:ascii="Tahoma" w:hAnsi="Tahoma" w:cs="Tahoma"/>
                <w:color w:val="000000"/>
                <w:sz w:val="22"/>
                <w:szCs w:val="22"/>
              </w:rPr>
              <w:t>05 65 73 61 60</w:t>
            </w:r>
            <w:r>
              <w:rPr>
                <w:rFonts w:ascii="Tahoma" w:hAnsi="Tahoma" w:cs="Tahoma"/>
                <w:color w:val="000000"/>
                <w:sz w:val="22"/>
                <w:szCs w:val="22"/>
              </w:rPr>
              <w:t xml:space="preserve"> - </w:t>
            </w:r>
            <w:hyperlink r:id="rId10" w:history="1">
              <w:r w:rsidRPr="00175FD7">
                <w:rPr>
                  <w:rStyle w:val="Lienhypertexte"/>
                  <w:rFonts w:ascii="Tahoma" w:hAnsi="Tahoma" w:cs="Tahoma"/>
                  <w:sz w:val="22"/>
                  <w:szCs w:val="22"/>
                </w:rPr>
                <w:t>www.cdg-12.fr</w:t>
              </w:r>
            </w:hyperlink>
            <w:r>
              <w:rPr>
                <w:rFonts w:ascii="Tahoma" w:hAnsi="Tahoma" w:cs="Tahoma"/>
                <w:color w:val="000000"/>
              </w:rPr>
              <w:t xml:space="preserve"> </w:t>
            </w:r>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14941B31" w14:textId="29C4485B" w:rsidR="004B0949" w:rsidRPr="008A3492" w:rsidRDefault="004B0949" w:rsidP="00950B3E">
            <w:pPr>
              <w:jc w:val="center"/>
              <w:rPr>
                <w:rFonts w:ascii="Tahoma" w:hAnsi="Tahoma" w:cs="Tahoma"/>
                <w:sz w:val="20"/>
                <w:szCs w:val="20"/>
              </w:rPr>
            </w:pPr>
            <w:r>
              <w:rPr>
                <w:rFonts w:ascii="Tahoma" w:hAnsi="Tahoma" w:cs="Tahoma"/>
                <w:sz w:val="20"/>
                <w:szCs w:val="20"/>
              </w:rPr>
              <w:t>Rodez ou ses environs</w:t>
            </w:r>
          </w:p>
        </w:tc>
      </w:tr>
      <w:tr w:rsidR="004B0949" w14:paraId="65023647" w14:textId="77777777" w:rsidTr="00D746D9">
        <w:trPr>
          <w:cantSplit/>
          <w:trHeight w:val="1311"/>
        </w:trPr>
        <w:tc>
          <w:tcPr>
            <w:tcW w:w="1850" w:type="dxa"/>
            <w:vMerge/>
            <w:tcBorders>
              <w:left w:val="single" w:sz="4" w:space="0" w:color="DB1C4E"/>
              <w:right w:val="single" w:sz="4" w:space="0" w:color="DB1C4E"/>
            </w:tcBorders>
            <w:shd w:val="clear" w:color="auto" w:fill="FFFFFF"/>
            <w:vAlign w:val="center"/>
          </w:tcPr>
          <w:p w14:paraId="41DD289E" w14:textId="77777777" w:rsidR="004B0949" w:rsidRPr="008A3492" w:rsidRDefault="004B0949" w:rsidP="0062737C">
            <w:pPr>
              <w:jc w:val="center"/>
              <w:rPr>
                <w:rFonts w:ascii="Tahoma" w:hAnsi="Tahoma" w:cs="Tahoma"/>
                <w:b/>
                <w:bCs/>
                <w:sz w:val="20"/>
                <w:szCs w:val="20"/>
              </w:rPr>
            </w:pP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5C6C11A2" w14:textId="740D5286" w:rsidR="004B0949" w:rsidRPr="008A3492" w:rsidRDefault="004B0949" w:rsidP="0014240C">
            <w:pPr>
              <w:rPr>
                <w:rFonts w:ascii="Tahoma" w:hAnsi="Tahoma" w:cs="Tahoma"/>
                <w:bCs/>
                <w:sz w:val="20"/>
                <w:szCs w:val="20"/>
              </w:rPr>
            </w:pPr>
            <w:r w:rsidRPr="008A3492">
              <w:rPr>
                <w:rFonts w:ascii="Tahoma" w:hAnsi="Tahoma" w:cs="Tahoma"/>
                <w:bCs/>
                <w:sz w:val="20"/>
                <w:szCs w:val="20"/>
              </w:rPr>
              <w:t>- Maintenance des bâtiments (agent polyvalent)</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15D6F781" w14:textId="77777777" w:rsidR="004B0949" w:rsidRDefault="004B0949" w:rsidP="00260EF2">
            <w:pPr>
              <w:autoSpaceDE w:val="0"/>
              <w:autoSpaceDN w:val="0"/>
              <w:adjustRightInd w:val="0"/>
              <w:rPr>
                <w:rFonts w:ascii="Tahoma" w:hAnsi="Tahoma" w:cs="Tahoma"/>
                <w:b/>
                <w:bCs/>
                <w:sz w:val="22"/>
                <w:szCs w:val="22"/>
              </w:rPr>
            </w:pPr>
            <w:r>
              <w:rPr>
                <w:rFonts w:ascii="Tahoma" w:hAnsi="Tahoma" w:cs="Tahoma"/>
                <w:b/>
                <w:bCs/>
                <w:sz w:val="22"/>
                <w:szCs w:val="22"/>
              </w:rPr>
              <w:t>CDG 34</w:t>
            </w:r>
          </w:p>
          <w:p w14:paraId="08D78FDB" w14:textId="77777777" w:rsidR="004B0949" w:rsidRPr="004B0949" w:rsidRDefault="004B0949" w:rsidP="00260EF2">
            <w:pPr>
              <w:autoSpaceDE w:val="0"/>
              <w:autoSpaceDN w:val="0"/>
              <w:adjustRightInd w:val="0"/>
              <w:rPr>
                <w:rFonts w:ascii="Tahoma" w:hAnsi="Tahoma" w:cs="Tahoma"/>
                <w:bCs/>
                <w:sz w:val="22"/>
                <w:szCs w:val="22"/>
              </w:rPr>
            </w:pPr>
            <w:r w:rsidRPr="004B0949">
              <w:rPr>
                <w:rFonts w:ascii="Tahoma" w:hAnsi="Tahoma" w:cs="Tahoma"/>
                <w:bCs/>
                <w:sz w:val="22"/>
                <w:szCs w:val="22"/>
              </w:rPr>
              <w:t>Parc d’activités d’Alco</w:t>
            </w:r>
          </w:p>
          <w:p w14:paraId="3AC07277" w14:textId="77777777" w:rsidR="004B0949" w:rsidRPr="004B0949" w:rsidRDefault="004B0949" w:rsidP="00260EF2">
            <w:pPr>
              <w:autoSpaceDE w:val="0"/>
              <w:autoSpaceDN w:val="0"/>
              <w:adjustRightInd w:val="0"/>
              <w:rPr>
                <w:rFonts w:ascii="Tahoma" w:hAnsi="Tahoma" w:cs="Tahoma"/>
                <w:bCs/>
                <w:sz w:val="22"/>
                <w:szCs w:val="22"/>
              </w:rPr>
            </w:pPr>
            <w:r w:rsidRPr="004B0949">
              <w:rPr>
                <w:rFonts w:ascii="Tahoma" w:hAnsi="Tahoma" w:cs="Tahoma"/>
                <w:bCs/>
                <w:sz w:val="22"/>
                <w:szCs w:val="22"/>
              </w:rPr>
              <w:t>254 rue Michel Teule</w:t>
            </w:r>
          </w:p>
          <w:p w14:paraId="34F8F630" w14:textId="77777777" w:rsidR="004B0949" w:rsidRDefault="004B0949" w:rsidP="00260EF2">
            <w:pPr>
              <w:autoSpaceDE w:val="0"/>
              <w:autoSpaceDN w:val="0"/>
              <w:adjustRightInd w:val="0"/>
              <w:rPr>
                <w:rFonts w:ascii="Tahoma" w:hAnsi="Tahoma" w:cs="Tahoma"/>
                <w:bCs/>
                <w:sz w:val="22"/>
                <w:szCs w:val="22"/>
              </w:rPr>
            </w:pPr>
            <w:r w:rsidRPr="004B0949">
              <w:rPr>
                <w:rFonts w:ascii="Tahoma" w:hAnsi="Tahoma" w:cs="Tahoma"/>
                <w:bCs/>
                <w:sz w:val="22"/>
                <w:szCs w:val="22"/>
              </w:rPr>
              <w:t>3</w:t>
            </w:r>
            <w:r>
              <w:rPr>
                <w:rFonts w:ascii="Tahoma" w:hAnsi="Tahoma" w:cs="Tahoma"/>
                <w:bCs/>
                <w:sz w:val="22"/>
                <w:szCs w:val="22"/>
              </w:rPr>
              <w:t>4184 MONTPELL</w:t>
            </w:r>
            <w:r w:rsidRPr="004B0949">
              <w:rPr>
                <w:rFonts w:ascii="Tahoma" w:hAnsi="Tahoma" w:cs="Tahoma"/>
                <w:bCs/>
                <w:sz w:val="22"/>
                <w:szCs w:val="22"/>
              </w:rPr>
              <w:t>IER Cedex 4</w:t>
            </w:r>
          </w:p>
          <w:p w14:paraId="38ED64B2" w14:textId="139C1441" w:rsidR="00D746D9" w:rsidRPr="00787FC3" w:rsidRDefault="00D746D9" w:rsidP="00260EF2">
            <w:pPr>
              <w:autoSpaceDE w:val="0"/>
              <w:autoSpaceDN w:val="0"/>
              <w:adjustRightInd w:val="0"/>
              <w:rPr>
                <w:rFonts w:ascii="Tahoma" w:hAnsi="Tahoma" w:cs="Tahoma"/>
                <w:b/>
                <w:bCs/>
                <w:sz w:val="22"/>
                <w:szCs w:val="22"/>
              </w:rPr>
            </w:pPr>
            <w:r>
              <w:rPr>
                <w:rFonts w:ascii="Tahoma" w:hAnsi="Tahoma" w:cs="Tahoma"/>
                <w:bCs/>
                <w:sz w:val="22"/>
                <w:szCs w:val="22"/>
              </w:rPr>
              <w:t xml:space="preserve">04 67 04 38 81 – </w:t>
            </w:r>
            <w:hyperlink r:id="rId11" w:history="1">
              <w:r w:rsidRPr="00935556">
                <w:rPr>
                  <w:rStyle w:val="Lienhypertexte"/>
                  <w:rFonts w:ascii="Tahoma" w:hAnsi="Tahoma" w:cs="Tahoma"/>
                  <w:bCs/>
                  <w:sz w:val="22"/>
                  <w:szCs w:val="22"/>
                </w:rPr>
                <w:t>www.cdg34.fr</w:t>
              </w:r>
            </w:hyperlink>
            <w:r>
              <w:rPr>
                <w:rFonts w:ascii="Tahoma" w:hAnsi="Tahoma" w:cs="Tahoma"/>
                <w:bCs/>
                <w:sz w:val="22"/>
                <w:szCs w:val="22"/>
              </w:rPr>
              <w:t xml:space="preserve"> </w:t>
            </w:r>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063CC946" w14:textId="4407EC9E" w:rsidR="004B0949" w:rsidRDefault="004B0949" w:rsidP="00950B3E">
            <w:pPr>
              <w:jc w:val="center"/>
              <w:rPr>
                <w:rFonts w:ascii="Tahoma" w:hAnsi="Tahoma" w:cs="Tahoma"/>
                <w:sz w:val="20"/>
                <w:szCs w:val="20"/>
              </w:rPr>
            </w:pPr>
            <w:r>
              <w:rPr>
                <w:rFonts w:ascii="Tahoma" w:hAnsi="Tahoma" w:cs="Tahoma"/>
                <w:sz w:val="20"/>
                <w:szCs w:val="20"/>
              </w:rPr>
              <w:t>Montpellier ou ses environs</w:t>
            </w:r>
          </w:p>
        </w:tc>
      </w:tr>
      <w:tr w:rsidR="00787FC3" w14:paraId="4365ECBD" w14:textId="77777777" w:rsidTr="00D746D9">
        <w:trPr>
          <w:cantSplit/>
          <w:trHeight w:val="1082"/>
        </w:trPr>
        <w:tc>
          <w:tcPr>
            <w:tcW w:w="1850" w:type="dxa"/>
            <w:tcBorders>
              <w:left w:val="single" w:sz="4" w:space="0" w:color="DB1C4E"/>
              <w:right w:val="single" w:sz="4" w:space="0" w:color="DB1C4E"/>
            </w:tcBorders>
            <w:shd w:val="clear" w:color="auto" w:fill="FFFFFF"/>
            <w:vAlign w:val="center"/>
          </w:tcPr>
          <w:p w14:paraId="10B821C7" w14:textId="16BC7286" w:rsidR="00787FC3" w:rsidRPr="008A3492" w:rsidRDefault="00787FC3" w:rsidP="008A3492">
            <w:pPr>
              <w:jc w:val="center"/>
              <w:rPr>
                <w:rFonts w:ascii="Tahoma" w:hAnsi="Tahoma" w:cs="Tahoma"/>
                <w:b/>
                <w:bCs/>
                <w:sz w:val="20"/>
                <w:szCs w:val="20"/>
              </w:rPr>
            </w:pPr>
            <w:r w:rsidRPr="008A3492">
              <w:rPr>
                <w:rFonts w:ascii="Tahoma" w:hAnsi="Tahoma" w:cs="Tahoma"/>
                <w:b/>
                <w:bCs/>
                <w:sz w:val="20"/>
                <w:szCs w:val="20"/>
              </w:rPr>
              <w:t>ESPACES NATURELS ESPACES VERS</w:t>
            </w: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02F48CD0" w14:textId="497B9B32" w:rsidR="00787FC3" w:rsidRPr="008A3492" w:rsidRDefault="00787FC3" w:rsidP="00163853">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Employé polyvalent des espaces verts et naturels</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295C45A7" w14:textId="695F352F" w:rsidR="00787FC3" w:rsidRPr="00787FC3" w:rsidRDefault="00787FC3" w:rsidP="00175FD7">
            <w:pPr>
              <w:autoSpaceDE w:val="0"/>
              <w:autoSpaceDN w:val="0"/>
              <w:adjustRightInd w:val="0"/>
              <w:rPr>
                <w:rFonts w:ascii="Tahoma" w:hAnsi="Tahoma" w:cs="Tahoma"/>
                <w:b/>
                <w:bCs/>
                <w:color w:val="5BC3DE"/>
                <w:sz w:val="22"/>
                <w:szCs w:val="22"/>
              </w:rPr>
            </w:pPr>
            <w:r w:rsidRPr="00787FC3">
              <w:rPr>
                <w:rFonts w:ascii="Tahoma" w:hAnsi="Tahoma" w:cs="Tahoma"/>
                <w:b/>
                <w:bCs/>
                <w:sz w:val="22"/>
                <w:szCs w:val="22"/>
              </w:rPr>
              <w:t>CDG 46</w:t>
            </w:r>
            <w:r w:rsidRPr="00787FC3">
              <w:rPr>
                <w:rFonts w:ascii="Tahoma" w:hAnsi="Tahoma" w:cs="Tahoma"/>
                <w:b/>
                <w:bCs/>
                <w:color w:val="5BC3DE"/>
                <w:sz w:val="22"/>
                <w:szCs w:val="22"/>
              </w:rPr>
              <w:t xml:space="preserve"> </w:t>
            </w:r>
          </w:p>
          <w:p w14:paraId="53E8DCAD" w14:textId="77777777" w:rsidR="00787FC3" w:rsidRPr="00787FC3" w:rsidRDefault="00787FC3" w:rsidP="00AF3A51">
            <w:pPr>
              <w:rPr>
                <w:rFonts w:ascii="Tahoma" w:hAnsi="Tahoma" w:cs="Tahoma"/>
                <w:sz w:val="22"/>
                <w:szCs w:val="22"/>
              </w:rPr>
            </w:pPr>
            <w:r w:rsidRPr="00787FC3">
              <w:rPr>
                <w:rFonts w:ascii="Tahoma" w:hAnsi="Tahoma" w:cs="Tahoma"/>
                <w:sz w:val="22"/>
                <w:szCs w:val="22"/>
              </w:rPr>
              <w:t>12 Avenue Charles Pillat</w:t>
            </w:r>
          </w:p>
          <w:p w14:paraId="2766BDDA" w14:textId="77777777" w:rsidR="00787FC3" w:rsidRPr="00787FC3" w:rsidRDefault="00787FC3" w:rsidP="00AF3A51">
            <w:pPr>
              <w:rPr>
                <w:rFonts w:ascii="Tahoma" w:hAnsi="Tahoma" w:cs="Tahoma"/>
                <w:sz w:val="22"/>
                <w:szCs w:val="22"/>
              </w:rPr>
            </w:pPr>
            <w:r w:rsidRPr="00787FC3">
              <w:rPr>
                <w:rFonts w:ascii="Tahoma" w:hAnsi="Tahoma" w:cs="Tahoma"/>
                <w:sz w:val="22"/>
                <w:szCs w:val="22"/>
              </w:rPr>
              <w:t>46090 PRADINES</w:t>
            </w:r>
          </w:p>
          <w:p w14:paraId="38F07C8B" w14:textId="24B56DCD" w:rsidR="00787FC3" w:rsidRPr="00787FC3" w:rsidRDefault="00787FC3" w:rsidP="00787FC3">
            <w:pPr>
              <w:rPr>
                <w:rFonts w:ascii="Tahoma" w:hAnsi="Tahoma" w:cs="Tahoma"/>
                <w:b/>
                <w:sz w:val="22"/>
                <w:szCs w:val="22"/>
              </w:rPr>
            </w:pPr>
            <w:r w:rsidRPr="00787FC3">
              <w:rPr>
                <w:rFonts w:ascii="Tahoma" w:hAnsi="Tahoma" w:cs="Tahoma"/>
                <w:sz w:val="22"/>
                <w:szCs w:val="22"/>
              </w:rPr>
              <w:t>05 65 23 00 95</w:t>
            </w:r>
            <w:r>
              <w:rPr>
                <w:rFonts w:ascii="Tahoma" w:hAnsi="Tahoma" w:cs="Tahoma"/>
                <w:sz w:val="22"/>
                <w:szCs w:val="22"/>
              </w:rPr>
              <w:t xml:space="preserve"> - </w:t>
            </w:r>
            <w:hyperlink r:id="rId12" w:history="1">
              <w:r w:rsidRPr="00787FC3">
                <w:rPr>
                  <w:rStyle w:val="Lienhypertexte"/>
                  <w:rFonts w:ascii="Tahoma" w:hAnsi="Tahoma" w:cs="Tahoma"/>
                  <w:sz w:val="22"/>
                  <w:szCs w:val="22"/>
                </w:rPr>
                <w:t>www.cdg46.fr</w:t>
              </w:r>
            </w:hyperlink>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0C01FD7A" w14:textId="44AAB50A" w:rsidR="00787FC3" w:rsidRPr="008A3492" w:rsidRDefault="00787FC3" w:rsidP="005773F6">
            <w:pPr>
              <w:jc w:val="center"/>
              <w:rPr>
                <w:rFonts w:ascii="Tahoma" w:hAnsi="Tahoma" w:cs="Tahoma"/>
                <w:sz w:val="20"/>
                <w:szCs w:val="20"/>
              </w:rPr>
            </w:pPr>
            <w:r>
              <w:rPr>
                <w:rFonts w:ascii="Tahoma" w:hAnsi="Tahoma" w:cs="Tahoma"/>
                <w:sz w:val="20"/>
                <w:szCs w:val="20"/>
              </w:rPr>
              <w:t>Pradines ou ses environs</w:t>
            </w:r>
          </w:p>
        </w:tc>
      </w:tr>
      <w:tr w:rsidR="00787FC3" w14:paraId="3A174FB6" w14:textId="77777777" w:rsidTr="00D746D9">
        <w:trPr>
          <w:cantSplit/>
          <w:trHeight w:val="990"/>
        </w:trPr>
        <w:tc>
          <w:tcPr>
            <w:tcW w:w="1850" w:type="dxa"/>
            <w:tcBorders>
              <w:left w:val="single" w:sz="4" w:space="0" w:color="DB1C4E"/>
              <w:right w:val="single" w:sz="4" w:space="0" w:color="DB1C4E"/>
            </w:tcBorders>
            <w:shd w:val="clear" w:color="auto" w:fill="FFFFFF"/>
            <w:vAlign w:val="center"/>
          </w:tcPr>
          <w:p w14:paraId="3837EA13" w14:textId="02B5964D" w:rsidR="00787FC3" w:rsidRPr="008A3492" w:rsidRDefault="00787FC3" w:rsidP="00163853">
            <w:pPr>
              <w:jc w:val="center"/>
              <w:rPr>
                <w:rFonts w:ascii="Tahoma" w:hAnsi="Tahoma" w:cs="Tahoma"/>
                <w:b/>
                <w:bCs/>
                <w:sz w:val="20"/>
                <w:szCs w:val="20"/>
              </w:rPr>
            </w:pPr>
            <w:r w:rsidRPr="008A3492">
              <w:rPr>
                <w:rFonts w:ascii="Tahoma" w:hAnsi="Tahoma" w:cs="Tahoma"/>
                <w:b/>
                <w:bCs/>
                <w:sz w:val="20"/>
                <w:szCs w:val="20"/>
              </w:rPr>
              <w:t>ENVIRONEMENT HYGIENE</w:t>
            </w: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13988DE3" w14:textId="25FDB47E" w:rsidR="00787FC3" w:rsidRDefault="00787FC3" w:rsidP="00FA726C">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Propreté urbaine, collecte des déchets</w:t>
            </w:r>
          </w:p>
          <w:p w14:paraId="43A74914" w14:textId="11020BC2" w:rsidR="00787FC3" w:rsidRPr="008A3492" w:rsidRDefault="00787FC3" w:rsidP="00FB7A29">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Hygiène et entretien des locaux et espaces publics</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03AB5A5D" w14:textId="39DA7539" w:rsidR="00787FC3" w:rsidRPr="00787FC3" w:rsidRDefault="00787FC3" w:rsidP="00163853">
            <w:pPr>
              <w:rPr>
                <w:rFonts w:ascii="Tahoma" w:hAnsi="Tahoma" w:cs="Tahoma"/>
                <w:b/>
                <w:bCs/>
                <w:sz w:val="22"/>
                <w:szCs w:val="22"/>
              </w:rPr>
            </w:pPr>
            <w:r w:rsidRPr="00787FC3">
              <w:rPr>
                <w:rFonts w:ascii="Tahoma" w:hAnsi="Tahoma" w:cs="Tahoma"/>
                <w:b/>
                <w:bCs/>
                <w:sz w:val="22"/>
                <w:szCs w:val="22"/>
              </w:rPr>
              <w:t>CDG 31</w:t>
            </w:r>
          </w:p>
          <w:p w14:paraId="41ECED48" w14:textId="77777777" w:rsidR="00787FC3" w:rsidRPr="00787FC3" w:rsidRDefault="00787FC3" w:rsidP="00105688">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590 rue Buissonnière</w:t>
            </w:r>
          </w:p>
          <w:p w14:paraId="3957C9CF" w14:textId="77777777" w:rsidR="00787FC3" w:rsidRPr="00787FC3" w:rsidRDefault="00787FC3" w:rsidP="00105688">
            <w:pPr>
              <w:autoSpaceDE w:val="0"/>
              <w:autoSpaceDN w:val="0"/>
              <w:adjustRightInd w:val="0"/>
              <w:rPr>
                <w:rFonts w:ascii="Tahoma" w:hAnsi="Tahoma" w:cs="Tahoma"/>
                <w:color w:val="000000"/>
                <w:sz w:val="22"/>
                <w:szCs w:val="22"/>
                <w:lang w:val="en-US"/>
              </w:rPr>
            </w:pPr>
            <w:r w:rsidRPr="00787FC3">
              <w:rPr>
                <w:rFonts w:ascii="Tahoma" w:hAnsi="Tahoma" w:cs="Tahoma"/>
                <w:color w:val="000000"/>
                <w:sz w:val="22"/>
                <w:szCs w:val="22"/>
                <w:lang w:val="en-US"/>
              </w:rPr>
              <w:t>CS 37666</w:t>
            </w:r>
          </w:p>
          <w:p w14:paraId="77E5DE31" w14:textId="77777777" w:rsidR="00787FC3" w:rsidRPr="00787FC3" w:rsidRDefault="00787FC3" w:rsidP="00105688">
            <w:pPr>
              <w:autoSpaceDE w:val="0"/>
              <w:autoSpaceDN w:val="0"/>
              <w:adjustRightInd w:val="0"/>
              <w:rPr>
                <w:rFonts w:ascii="Tahoma" w:hAnsi="Tahoma" w:cs="Tahoma"/>
                <w:color w:val="000000"/>
                <w:sz w:val="22"/>
                <w:szCs w:val="22"/>
                <w:lang w:val="en-US"/>
              </w:rPr>
            </w:pPr>
            <w:r w:rsidRPr="00787FC3">
              <w:rPr>
                <w:rFonts w:ascii="Tahoma" w:hAnsi="Tahoma" w:cs="Tahoma"/>
                <w:color w:val="000000"/>
                <w:sz w:val="22"/>
                <w:szCs w:val="22"/>
                <w:lang w:val="en-US"/>
              </w:rPr>
              <w:t>31676 LABEGE CEDEX</w:t>
            </w:r>
          </w:p>
          <w:p w14:paraId="4984967F" w14:textId="3E61036F" w:rsidR="00787FC3" w:rsidRPr="00787FC3" w:rsidRDefault="00787FC3" w:rsidP="00787FC3">
            <w:pPr>
              <w:autoSpaceDE w:val="0"/>
              <w:autoSpaceDN w:val="0"/>
              <w:adjustRightInd w:val="0"/>
              <w:rPr>
                <w:rFonts w:ascii="Tahoma" w:hAnsi="Tahoma" w:cs="Tahoma"/>
                <w:b/>
                <w:bCs/>
                <w:sz w:val="22"/>
                <w:szCs w:val="22"/>
              </w:rPr>
            </w:pPr>
            <w:r w:rsidRPr="00787FC3">
              <w:rPr>
                <w:rFonts w:ascii="Tahoma" w:hAnsi="Tahoma" w:cs="Tahoma"/>
                <w:color w:val="000000"/>
                <w:sz w:val="22"/>
                <w:szCs w:val="22"/>
                <w:lang w:val="en-US"/>
              </w:rPr>
              <w:t>05 81 91 93 00</w:t>
            </w:r>
            <w:r>
              <w:rPr>
                <w:rFonts w:ascii="Tahoma" w:hAnsi="Tahoma" w:cs="Tahoma"/>
                <w:color w:val="000000"/>
                <w:sz w:val="22"/>
                <w:szCs w:val="22"/>
                <w:lang w:val="en-US"/>
              </w:rPr>
              <w:t xml:space="preserve"> - </w:t>
            </w:r>
            <w:hyperlink r:id="rId13" w:history="1">
              <w:r w:rsidRPr="00787FC3">
                <w:rPr>
                  <w:rStyle w:val="Lienhypertexte"/>
                  <w:rFonts w:ascii="Tahoma" w:hAnsi="Tahoma" w:cs="Tahoma"/>
                  <w:sz w:val="22"/>
                  <w:szCs w:val="22"/>
                  <w:lang w:val="en-US"/>
                </w:rPr>
                <w:t>www.cdg31.fr</w:t>
              </w:r>
            </w:hyperlink>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71969D24" w14:textId="07392CED" w:rsidR="00787FC3" w:rsidRPr="008A3492" w:rsidRDefault="00787FC3" w:rsidP="005773F6">
            <w:pPr>
              <w:jc w:val="center"/>
              <w:rPr>
                <w:rFonts w:ascii="Tahoma" w:hAnsi="Tahoma" w:cs="Tahoma"/>
                <w:bCs/>
                <w:sz w:val="20"/>
                <w:szCs w:val="20"/>
              </w:rPr>
            </w:pPr>
            <w:r>
              <w:rPr>
                <w:rFonts w:ascii="Tahoma" w:hAnsi="Tahoma" w:cs="Tahoma"/>
                <w:bCs/>
                <w:sz w:val="20"/>
                <w:szCs w:val="20"/>
              </w:rPr>
              <w:t>Toulouse ou ses environs</w:t>
            </w:r>
          </w:p>
        </w:tc>
      </w:tr>
      <w:tr w:rsidR="00787FC3" w14:paraId="24C665AC" w14:textId="77777777" w:rsidTr="00D746D9">
        <w:trPr>
          <w:cantSplit/>
          <w:trHeight w:val="1082"/>
        </w:trPr>
        <w:tc>
          <w:tcPr>
            <w:tcW w:w="1850" w:type="dxa"/>
            <w:tcBorders>
              <w:left w:val="single" w:sz="4" w:space="0" w:color="DB1C4E"/>
              <w:bottom w:val="single" w:sz="4" w:space="0" w:color="DB1C4E"/>
              <w:right w:val="single" w:sz="4" w:space="0" w:color="DB1C4E"/>
            </w:tcBorders>
            <w:shd w:val="clear" w:color="auto" w:fill="FFFFFF"/>
            <w:vAlign w:val="center"/>
          </w:tcPr>
          <w:p w14:paraId="2B59C6AB" w14:textId="77777777" w:rsidR="00787FC3" w:rsidRPr="008A3492" w:rsidRDefault="00787FC3" w:rsidP="00163853">
            <w:pPr>
              <w:jc w:val="center"/>
              <w:rPr>
                <w:rFonts w:ascii="Tahoma" w:hAnsi="Tahoma" w:cs="Tahoma"/>
                <w:b/>
                <w:bCs/>
                <w:sz w:val="20"/>
                <w:szCs w:val="20"/>
              </w:rPr>
            </w:pPr>
            <w:r w:rsidRPr="008A3492">
              <w:rPr>
                <w:rFonts w:ascii="Tahoma" w:hAnsi="Tahoma" w:cs="Tahoma"/>
                <w:b/>
                <w:bCs/>
                <w:sz w:val="20"/>
                <w:szCs w:val="20"/>
              </w:rPr>
              <w:t>RESTAURATION</w:t>
            </w: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2E2767E3" w14:textId="1689DDFB" w:rsidR="00787FC3" w:rsidRPr="008A3492" w:rsidRDefault="00787FC3" w:rsidP="00163853">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w:t>
            </w:r>
            <w:r w:rsidRPr="008A3492">
              <w:rPr>
                <w:rFonts w:ascii="Tahoma" w:hAnsi="Tahoma" w:cs="Tahoma"/>
                <w:bCs/>
                <w:sz w:val="20"/>
                <w:szCs w:val="20"/>
              </w:rPr>
              <w:t>Cuisinier</w:t>
            </w:r>
          </w:p>
          <w:p w14:paraId="1AC96122" w14:textId="6F6480A4" w:rsidR="00787FC3" w:rsidRPr="00FB7A29" w:rsidRDefault="00787FC3" w:rsidP="00FB7A29">
            <w:pPr>
              <w:rPr>
                <w:rFonts w:ascii="Tahoma" w:hAnsi="Tahoma" w:cs="Tahoma"/>
                <w:bCs/>
                <w:sz w:val="20"/>
                <w:szCs w:val="20"/>
              </w:rPr>
            </w:pPr>
            <w:r w:rsidRPr="00FB7A29">
              <w:rPr>
                <w:rFonts w:ascii="Tahoma" w:eastAsiaTheme="minorHAnsi" w:hAnsi="Tahoma" w:cs="Tahoma"/>
                <w:bCs/>
                <w:sz w:val="20"/>
                <w:szCs w:val="20"/>
                <w:lang w:eastAsia="en-US"/>
              </w:rPr>
              <w:t>-</w:t>
            </w:r>
            <w:r>
              <w:rPr>
                <w:rFonts w:ascii="Tahoma" w:hAnsi="Tahoma" w:cs="Tahoma"/>
                <w:bCs/>
                <w:sz w:val="20"/>
                <w:szCs w:val="20"/>
              </w:rPr>
              <w:t xml:space="preserve"> </w:t>
            </w:r>
            <w:r w:rsidRPr="00FB7A29">
              <w:rPr>
                <w:rFonts w:ascii="Tahoma" w:hAnsi="Tahoma" w:cs="Tahoma"/>
                <w:bCs/>
                <w:sz w:val="20"/>
                <w:szCs w:val="20"/>
              </w:rPr>
              <w:t>Restauration collective : liaison chaude, liaison froide (hygiène et sécurité alimentaire).</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3AA02334" w14:textId="210DA499" w:rsidR="00787FC3" w:rsidRPr="00787FC3" w:rsidRDefault="00787FC3" w:rsidP="00163853">
            <w:pPr>
              <w:autoSpaceDE w:val="0"/>
              <w:autoSpaceDN w:val="0"/>
              <w:adjustRightInd w:val="0"/>
              <w:rPr>
                <w:rFonts w:ascii="Tahoma" w:hAnsi="Tahoma" w:cs="Tahoma"/>
                <w:sz w:val="22"/>
                <w:szCs w:val="22"/>
              </w:rPr>
            </w:pPr>
            <w:r w:rsidRPr="00787FC3">
              <w:rPr>
                <w:rFonts w:ascii="Tahoma" w:hAnsi="Tahoma" w:cs="Tahoma"/>
                <w:b/>
                <w:bCs/>
                <w:sz w:val="22"/>
                <w:szCs w:val="22"/>
              </w:rPr>
              <w:t xml:space="preserve">CDG </w:t>
            </w:r>
            <w:r>
              <w:rPr>
                <w:rFonts w:ascii="Tahoma" w:hAnsi="Tahoma" w:cs="Tahoma"/>
                <w:b/>
                <w:bCs/>
                <w:sz w:val="22"/>
                <w:szCs w:val="22"/>
              </w:rPr>
              <w:t>48</w:t>
            </w:r>
          </w:p>
          <w:p w14:paraId="2C73512B" w14:textId="77777777" w:rsidR="00787FC3" w:rsidRPr="00787FC3" w:rsidRDefault="00787FC3" w:rsidP="00163853">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11 boulevard des Capucins</w:t>
            </w:r>
          </w:p>
          <w:p w14:paraId="05940741" w14:textId="77777777" w:rsidR="00787FC3" w:rsidRDefault="00787FC3" w:rsidP="00787FC3">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BP 80092 - 48003 MENDE CEDEX</w:t>
            </w:r>
          </w:p>
          <w:p w14:paraId="2F4C5B52" w14:textId="32C3529F" w:rsidR="00787FC3" w:rsidRPr="00787FC3" w:rsidRDefault="00787FC3" w:rsidP="00787FC3">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04 66 65 30 03 -</w:t>
            </w:r>
            <w:r>
              <w:rPr>
                <w:rFonts w:ascii="Tahoma" w:hAnsi="Tahoma" w:cs="Tahoma"/>
                <w:color w:val="000000"/>
                <w:sz w:val="22"/>
                <w:szCs w:val="22"/>
              </w:rPr>
              <w:t xml:space="preserve"> </w:t>
            </w:r>
            <w:hyperlink r:id="rId14" w:history="1">
              <w:r w:rsidRPr="0067075E">
                <w:rPr>
                  <w:rStyle w:val="Lienhypertexte"/>
                  <w:rFonts w:ascii="Tahoma" w:hAnsi="Tahoma" w:cs="Tahoma"/>
                  <w:sz w:val="22"/>
                  <w:szCs w:val="22"/>
                  <w:lang w:val="en-US"/>
                </w:rPr>
                <w:t>www.cdg48.fr</w:t>
              </w:r>
            </w:hyperlink>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012287F5" w14:textId="420EEB37" w:rsidR="00787FC3" w:rsidRPr="008A3492" w:rsidRDefault="00787FC3" w:rsidP="005773F6">
            <w:pPr>
              <w:jc w:val="center"/>
              <w:rPr>
                <w:rFonts w:ascii="Tahoma" w:hAnsi="Tahoma" w:cs="Tahoma"/>
                <w:bCs/>
                <w:sz w:val="20"/>
                <w:szCs w:val="20"/>
              </w:rPr>
            </w:pPr>
            <w:r>
              <w:rPr>
                <w:rFonts w:ascii="Tahoma" w:hAnsi="Tahoma" w:cs="Tahoma"/>
                <w:bCs/>
                <w:sz w:val="20"/>
                <w:szCs w:val="20"/>
              </w:rPr>
              <w:t>Mende ou ses environs</w:t>
            </w:r>
          </w:p>
        </w:tc>
      </w:tr>
      <w:tr w:rsidR="00787FC3" w14:paraId="2377A699" w14:textId="77777777" w:rsidTr="00D746D9">
        <w:trPr>
          <w:cantSplit/>
          <w:trHeight w:val="1082"/>
        </w:trPr>
        <w:tc>
          <w:tcPr>
            <w:tcW w:w="1850" w:type="dxa"/>
            <w:tcBorders>
              <w:top w:val="single" w:sz="4" w:space="0" w:color="DB1C4E"/>
              <w:left w:val="single" w:sz="4" w:space="0" w:color="DB1C4E"/>
              <w:bottom w:val="single" w:sz="4" w:space="0" w:color="DB1C4E"/>
              <w:right w:val="single" w:sz="4" w:space="0" w:color="DB1C4E"/>
            </w:tcBorders>
            <w:shd w:val="clear" w:color="auto" w:fill="FFFFFF"/>
            <w:vAlign w:val="center"/>
          </w:tcPr>
          <w:p w14:paraId="6D18A952" w14:textId="6402325B" w:rsidR="00787FC3" w:rsidRPr="008A3492" w:rsidRDefault="00787FC3" w:rsidP="00163853">
            <w:pPr>
              <w:jc w:val="center"/>
              <w:rPr>
                <w:rFonts w:ascii="Tahoma" w:hAnsi="Tahoma" w:cs="Tahoma"/>
                <w:b/>
                <w:bCs/>
                <w:sz w:val="20"/>
                <w:szCs w:val="20"/>
              </w:rPr>
            </w:pPr>
            <w:r w:rsidRPr="008A3492">
              <w:rPr>
                <w:rFonts w:ascii="Tahoma" w:hAnsi="Tahoma" w:cs="Tahoma"/>
                <w:b/>
                <w:bCs/>
                <w:sz w:val="20"/>
                <w:szCs w:val="20"/>
              </w:rPr>
              <w:t>CONDUITE DE VEHICULES</w:t>
            </w:r>
          </w:p>
        </w:tc>
        <w:tc>
          <w:tcPr>
            <w:tcW w:w="3827" w:type="dxa"/>
            <w:tcBorders>
              <w:top w:val="single" w:sz="4" w:space="0" w:color="DB1C4E"/>
              <w:left w:val="single" w:sz="4" w:space="0" w:color="DB1C4E"/>
              <w:bottom w:val="single" w:sz="4" w:space="0" w:color="DB1C4E"/>
              <w:right w:val="single" w:sz="4" w:space="0" w:color="DB1C4E"/>
            </w:tcBorders>
            <w:shd w:val="clear" w:color="auto" w:fill="FFFFFF"/>
          </w:tcPr>
          <w:p w14:paraId="21D2D963" w14:textId="4215AB1E" w:rsidR="00787FC3" w:rsidRDefault="00787FC3" w:rsidP="00163853">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Conduites de poids lourds</w:t>
            </w:r>
          </w:p>
          <w:p w14:paraId="05170DE4" w14:textId="54527BEF" w:rsidR="00787FC3" w:rsidRDefault="00787FC3" w:rsidP="00163853">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Conduite d’engins de travaux publics</w:t>
            </w:r>
          </w:p>
          <w:p w14:paraId="6624AC71" w14:textId="7B695816" w:rsidR="00787FC3" w:rsidRPr="008A3492" w:rsidRDefault="00787FC3" w:rsidP="00163853">
            <w:pPr>
              <w:pStyle w:val="Paragraphedeliste"/>
              <w:numPr>
                <w:ilvl w:val="0"/>
                <w:numId w:val="18"/>
              </w:numPr>
              <w:spacing w:line="240" w:lineRule="auto"/>
              <w:ind w:left="86" w:hanging="86"/>
              <w:rPr>
                <w:rFonts w:ascii="Tahoma" w:hAnsi="Tahoma" w:cs="Tahoma"/>
                <w:bCs/>
                <w:sz w:val="20"/>
                <w:szCs w:val="20"/>
              </w:rPr>
            </w:pPr>
            <w:r>
              <w:rPr>
                <w:rFonts w:ascii="Tahoma" w:hAnsi="Tahoma" w:cs="Tahoma"/>
                <w:bCs/>
                <w:sz w:val="20"/>
                <w:szCs w:val="20"/>
              </w:rPr>
              <w:t xml:space="preserve"> Conduite de véhicules légers</w:t>
            </w:r>
          </w:p>
        </w:tc>
        <w:tc>
          <w:tcPr>
            <w:tcW w:w="3544"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7AA9BF8F" w14:textId="77777777" w:rsidR="00787FC3" w:rsidRPr="00787FC3" w:rsidRDefault="00787FC3" w:rsidP="00AF3A51">
            <w:pPr>
              <w:autoSpaceDE w:val="0"/>
              <w:autoSpaceDN w:val="0"/>
              <w:adjustRightInd w:val="0"/>
              <w:rPr>
                <w:rFonts w:ascii="Tahoma" w:hAnsi="Tahoma" w:cs="Tahoma"/>
                <w:b/>
                <w:bCs/>
                <w:sz w:val="22"/>
                <w:szCs w:val="22"/>
              </w:rPr>
            </w:pPr>
            <w:r w:rsidRPr="00787FC3">
              <w:rPr>
                <w:rFonts w:ascii="Tahoma" w:hAnsi="Tahoma" w:cs="Tahoma"/>
                <w:b/>
                <w:bCs/>
                <w:sz w:val="22"/>
                <w:szCs w:val="22"/>
              </w:rPr>
              <w:t>CDG 09</w:t>
            </w:r>
          </w:p>
          <w:p w14:paraId="70A807D8" w14:textId="0488441D" w:rsidR="00787FC3" w:rsidRPr="00787FC3" w:rsidRDefault="00787FC3" w:rsidP="00AF3A51">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10, rue Germain Authié</w:t>
            </w:r>
          </w:p>
          <w:p w14:paraId="7941E339" w14:textId="77777777" w:rsidR="00787FC3" w:rsidRPr="00787FC3" w:rsidRDefault="00787FC3" w:rsidP="00AF3A51">
            <w:pPr>
              <w:autoSpaceDE w:val="0"/>
              <w:autoSpaceDN w:val="0"/>
              <w:adjustRightInd w:val="0"/>
              <w:rPr>
                <w:rFonts w:ascii="Tahoma" w:hAnsi="Tahoma" w:cs="Tahoma"/>
                <w:color w:val="000000"/>
                <w:sz w:val="22"/>
                <w:szCs w:val="22"/>
              </w:rPr>
            </w:pPr>
            <w:r w:rsidRPr="00787FC3">
              <w:rPr>
                <w:rFonts w:ascii="Tahoma" w:hAnsi="Tahoma" w:cs="Tahoma"/>
                <w:color w:val="000000"/>
                <w:sz w:val="22"/>
                <w:szCs w:val="22"/>
              </w:rPr>
              <w:t>09000 FOIX</w:t>
            </w:r>
          </w:p>
          <w:p w14:paraId="27F85C6B" w14:textId="579D262E" w:rsidR="00787FC3" w:rsidRPr="00787FC3" w:rsidRDefault="00787FC3" w:rsidP="00787FC3">
            <w:pPr>
              <w:autoSpaceDE w:val="0"/>
              <w:autoSpaceDN w:val="0"/>
              <w:adjustRightInd w:val="0"/>
              <w:rPr>
                <w:rFonts w:ascii="Tahoma" w:hAnsi="Tahoma" w:cs="Tahoma"/>
                <w:b/>
                <w:bCs/>
                <w:sz w:val="22"/>
                <w:szCs w:val="22"/>
              </w:rPr>
            </w:pPr>
            <w:r w:rsidRPr="00787FC3">
              <w:rPr>
                <w:rFonts w:ascii="Tahoma" w:hAnsi="Tahoma" w:cs="Tahoma"/>
                <w:color w:val="000000"/>
                <w:sz w:val="22"/>
                <w:szCs w:val="22"/>
              </w:rPr>
              <w:t>05 34 09 32 40</w:t>
            </w:r>
            <w:r>
              <w:rPr>
                <w:rFonts w:ascii="Tahoma" w:hAnsi="Tahoma" w:cs="Tahoma"/>
                <w:color w:val="000000"/>
                <w:sz w:val="22"/>
                <w:szCs w:val="22"/>
              </w:rPr>
              <w:t xml:space="preserve"> - </w:t>
            </w:r>
            <w:hyperlink r:id="rId15" w:history="1">
              <w:r w:rsidRPr="00787FC3">
                <w:rPr>
                  <w:rStyle w:val="Lienhypertexte"/>
                  <w:rFonts w:ascii="Tahoma" w:hAnsi="Tahoma" w:cs="Tahoma"/>
                  <w:sz w:val="22"/>
                  <w:szCs w:val="22"/>
                </w:rPr>
                <w:t>www.cdg09.fr</w:t>
              </w:r>
            </w:hyperlink>
          </w:p>
        </w:tc>
        <w:tc>
          <w:tcPr>
            <w:tcW w:w="1418" w:type="dxa"/>
            <w:tcBorders>
              <w:top w:val="single" w:sz="4" w:space="0" w:color="DB1C4E"/>
              <w:left w:val="single" w:sz="4" w:space="0" w:color="DB1C4E"/>
              <w:bottom w:val="single" w:sz="4" w:space="0" w:color="DB1C4E"/>
              <w:right w:val="single" w:sz="4" w:space="0" w:color="DB1C4E"/>
            </w:tcBorders>
            <w:shd w:val="clear" w:color="auto" w:fill="FFFFFF"/>
            <w:tcMar>
              <w:top w:w="34" w:type="dxa"/>
              <w:left w:w="57" w:type="dxa"/>
              <w:bottom w:w="34" w:type="dxa"/>
              <w:right w:w="57" w:type="dxa"/>
            </w:tcMar>
            <w:vAlign w:val="center"/>
          </w:tcPr>
          <w:p w14:paraId="35875293" w14:textId="4B77456B" w:rsidR="00787FC3" w:rsidRPr="008A3492" w:rsidRDefault="00787FC3" w:rsidP="005773F6">
            <w:pPr>
              <w:jc w:val="center"/>
              <w:rPr>
                <w:rFonts w:ascii="Tahoma" w:hAnsi="Tahoma" w:cs="Tahoma"/>
                <w:bCs/>
                <w:sz w:val="20"/>
                <w:szCs w:val="20"/>
              </w:rPr>
            </w:pPr>
            <w:r>
              <w:rPr>
                <w:rFonts w:ascii="Tahoma" w:hAnsi="Tahoma" w:cs="Tahoma"/>
                <w:bCs/>
                <w:sz w:val="20"/>
                <w:szCs w:val="20"/>
              </w:rPr>
              <w:t>Foix ou ses environs</w:t>
            </w:r>
          </w:p>
        </w:tc>
      </w:tr>
    </w:tbl>
    <w:p w14:paraId="0853B948" w14:textId="77777777" w:rsidR="00787FC3" w:rsidRDefault="00787FC3" w:rsidP="00346317">
      <w:pPr>
        <w:spacing w:line="256" w:lineRule="auto"/>
        <w:rPr>
          <w:rFonts w:ascii="Tahoma" w:eastAsia="Calibri" w:hAnsi="Tahoma" w:cs="Tahoma"/>
          <w:b/>
          <w:color w:val="FFFFFF"/>
          <w:sz w:val="28"/>
          <w:szCs w:val="22"/>
          <w:lang w:eastAsia="en-US"/>
        </w:rPr>
      </w:pPr>
      <w:r>
        <w:rPr>
          <w:rFonts w:ascii="Tahoma" w:eastAsia="Calibri" w:hAnsi="Tahoma" w:cs="Tahoma"/>
          <w:b/>
          <w:color w:val="FFFFFF"/>
          <w:sz w:val="28"/>
          <w:szCs w:val="22"/>
          <w:lang w:eastAsia="en-US"/>
        </w:rPr>
        <w:br w:type="page"/>
      </w:r>
    </w:p>
    <w:p w14:paraId="7C09C054" w14:textId="4A4C3B06" w:rsidR="00163853" w:rsidRDefault="00346317" w:rsidP="00346317">
      <w:pPr>
        <w:spacing w:line="256" w:lineRule="auto"/>
        <w:rPr>
          <w:rFonts w:ascii="Tahoma" w:eastAsia="Calibri" w:hAnsi="Tahoma" w:cs="Tahoma"/>
          <w:b/>
          <w:color w:val="FFFFFF"/>
          <w:sz w:val="28"/>
          <w:szCs w:val="22"/>
          <w:lang w:eastAsia="en-US"/>
        </w:rPr>
      </w:pPr>
      <w:r>
        <w:rPr>
          <w:rFonts w:ascii="Tahoma" w:eastAsia="Calibri" w:hAnsi="Tahoma" w:cs="Tahoma"/>
          <w:b/>
          <w:color w:val="FFFFFF"/>
          <w:sz w:val="28"/>
          <w:szCs w:val="22"/>
          <w:lang w:eastAsia="en-US"/>
        </w:rPr>
        <w:lastRenderedPageBreak/>
        <w:t>IS</w:t>
      </w:r>
    </w:p>
    <w:p w14:paraId="1D24408B" w14:textId="77777777" w:rsidR="00163853" w:rsidRDefault="00163853" w:rsidP="00346317">
      <w:pPr>
        <w:spacing w:line="256" w:lineRule="auto"/>
        <w:rPr>
          <w:rFonts w:ascii="Tahoma" w:eastAsia="Calibri" w:hAnsi="Tahoma" w:cs="Tahoma"/>
          <w:b/>
          <w:color w:val="FFFFFF"/>
          <w:sz w:val="28"/>
          <w:szCs w:val="22"/>
          <w:lang w:eastAsia="en-US"/>
        </w:rPr>
      </w:pPr>
    </w:p>
    <w:tbl>
      <w:tblPr>
        <w:tblpPr w:leftFromText="141" w:rightFromText="141" w:vertAnchor="text" w:horzAnchor="margin" w:tblpXSpec="center" w:tblpY="-78"/>
        <w:tblW w:w="10774" w:type="dxa"/>
        <w:tblBorders>
          <w:top w:val="single" w:sz="4" w:space="0" w:color="DB1C4E"/>
          <w:left w:val="single" w:sz="4" w:space="0" w:color="DB1C4E"/>
          <w:bottom w:val="single" w:sz="4" w:space="0" w:color="DB1C4E"/>
          <w:right w:val="single" w:sz="4" w:space="0" w:color="DB1C4E"/>
          <w:insideH w:val="single" w:sz="4" w:space="0" w:color="DB1C4E"/>
          <w:insideV w:val="single" w:sz="4" w:space="0" w:color="DB1C4E"/>
        </w:tblBorders>
        <w:tblLayout w:type="fixed"/>
        <w:tblLook w:val="00A0" w:firstRow="1" w:lastRow="0" w:firstColumn="1" w:lastColumn="0" w:noHBand="0" w:noVBand="0"/>
      </w:tblPr>
      <w:tblGrid>
        <w:gridCol w:w="10774"/>
      </w:tblGrid>
      <w:tr w:rsidR="00520BBE" w:rsidRPr="00E16A9D" w14:paraId="5542EB93" w14:textId="77777777" w:rsidTr="00581A1E">
        <w:trPr>
          <w:cantSplit/>
          <w:trHeight w:val="572"/>
        </w:trPr>
        <w:tc>
          <w:tcPr>
            <w:tcW w:w="10774" w:type="dxa"/>
            <w:shd w:val="clear" w:color="auto" w:fill="5BC3DE"/>
            <w:vAlign w:val="center"/>
          </w:tcPr>
          <w:p w14:paraId="12CCC8E0" w14:textId="77777777" w:rsidR="00520BBE" w:rsidRPr="00177F02" w:rsidRDefault="00520BBE" w:rsidP="00581A1E">
            <w:pPr>
              <w:ind w:right="182"/>
              <w:jc w:val="center"/>
              <w:rPr>
                <w:rFonts w:ascii="Tahoma" w:hAnsi="Tahoma" w:cs="Tahoma"/>
                <w:b/>
                <w:color w:val="FFFFFF"/>
                <w:sz w:val="28"/>
                <w:szCs w:val="28"/>
              </w:rPr>
            </w:pPr>
            <w:r w:rsidRPr="00177F02">
              <w:rPr>
                <w:rFonts w:ascii="Tahoma" w:hAnsi="Tahoma" w:cs="Tahoma"/>
                <w:b/>
                <w:color w:val="FFFFFF"/>
                <w:sz w:val="28"/>
                <w:szCs w:val="28"/>
              </w:rPr>
              <w:t xml:space="preserve">CONDITIONS </w:t>
            </w:r>
            <w:r w:rsidR="001570B3">
              <w:rPr>
                <w:rFonts w:ascii="Tahoma" w:hAnsi="Tahoma" w:cs="Tahoma"/>
                <w:b/>
                <w:color w:val="FFFFFF"/>
                <w:sz w:val="28"/>
                <w:szCs w:val="28"/>
              </w:rPr>
              <w:t>D’ACCÈ</w:t>
            </w:r>
            <w:r>
              <w:rPr>
                <w:rFonts w:ascii="Tahoma" w:hAnsi="Tahoma" w:cs="Tahoma"/>
                <w:b/>
                <w:color w:val="FFFFFF"/>
                <w:sz w:val="28"/>
                <w:szCs w:val="28"/>
              </w:rPr>
              <w:t>S</w:t>
            </w:r>
          </w:p>
        </w:tc>
      </w:tr>
      <w:tr w:rsidR="00D746D9" w:rsidRPr="00E16A9D" w14:paraId="7D1559B6" w14:textId="77777777" w:rsidTr="00D746D9">
        <w:trPr>
          <w:cantSplit/>
          <w:trHeight w:val="956"/>
        </w:trPr>
        <w:tc>
          <w:tcPr>
            <w:tcW w:w="10774" w:type="dxa"/>
            <w:shd w:val="clear" w:color="auto" w:fill="auto"/>
            <w:vAlign w:val="center"/>
          </w:tcPr>
          <w:p w14:paraId="56366DE5" w14:textId="6A747B06" w:rsidR="00D746D9" w:rsidRPr="00CB05AA" w:rsidRDefault="00D746D9" w:rsidP="00581A1E">
            <w:pPr>
              <w:jc w:val="both"/>
              <w:rPr>
                <w:rFonts w:ascii="Tahoma" w:hAnsi="Tahoma" w:cs="Tahoma"/>
                <w:sz w:val="20"/>
                <w:szCs w:val="20"/>
              </w:rPr>
            </w:pPr>
          </w:p>
          <w:p w14:paraId="600B5B39" w14:textId="7A0A2F7B" w:rsidR="00D746D9" w:rsidRPr="001E67A4" w:rsidRDefault="00D746D9" w:rsidP="001E67A4">
            <w:pPr>
              <w:ind w:right="-1"/>
              <w:jc w:val="both"/>
              <w:rPr>
                <w:rFonts w:ascii="Tahoma" w:hAnsi="Tahoma" w:cs="Tahoma"/>
                <w:sz w:val="22"/>
                <w:szCs w:val="22"/>
              </w:rPr>
            </w:pPr>
            <w:r>
              <w:rPr>
                <w:rFonts w:ascii="Tahoma" w:hAnsi="Tahoma" w:cs="Tahoma"/>
                <w:sz w:val="22"/>
                <w:szCs w:val="22"/>
              </w:rPr>
              <w:t>O</w:t>
            </w:r>
            <w:r w:rsidRPr="001E67A4">
              <w:rPr>
                <w:rFonts w:ascii="Tahoma" w:hAnsi="Tahoma" w:cs="Tahoma"/>
                <w:sz w:val="22"/>
                <w:szCs w:val="22"/>
              </w:rPr>
              <w:t>uvert dans l'une ou plusieurs des spécialités suivantes :</w:t>
            </w:r>
          </w:p>
          <w:p w14:paraId="2EB77CD7" w14:textId="77777777" w:rsidR="00D746D9" w:rsidRPr="001E67A4" w:rsidRDefault="00D746D9" w:rsidP="001E67A4">
            <w:pPr>
              <w:ind w:right="-1"/>
              <w:jc w:val="both"/>
              <w:rPr>
                <w:rFonts w:ascii="Tahoma" w:hAnsi="Tahoma" w:cs="Tahoma"/>
                <w:sz w:val="22"/>
                <w:szCs w:val="22"/>
              </w:rPr>
            </w:pPr>
          </w:p>
          <w:p w14:paraId="503D037F"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1) Bâtiment, travaux publics, voirie et réseaux divers ;</w:t>
            </w:r>
          </w:p>
          <w:p w14:paraId="4FBBEC3D"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2) Espaces naturels, espaces verts ;</w:t>
            </w:r>
          </w:p>
          <w:p w14:paraId="7762B679"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3) Mécanique, électromécanique ;</w:t>
            </w:r>
          </w:p>
          <w:p w14:paraId="20FF49C1"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4) Restauration ;</w:t>
            </w:r>
          </w:p>
          <w:p w14:paraId="7CBD2616"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5) Environnement, hygiène ;</w:t>
            </w:r>
          </w:p>
          <w:p w14:paraId="7F6B03F0"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6) Communication, spectacle ;</w:t>
            </w:r>
          </w:p>
          <w:p w14:paraId="47830865"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7) Logistique et sécurité ;</w:t>
            </w:r>
          </w:p>
          <w:p w14:paraId="08E5EE6D" w14:textId="77777777" w:rsidR="00D746D9" w:rsidRPr="001E67A4" w:rsidRDefault="00D746D9" w:rsidP="001E67A4">
            <w:pPr>
              <w:ind w:right="-1"/>
              <w:rPr>
                <w:rFonts w:ascii="Tahoma" w:hAnsi="Tahoma" w:cs="Tahoma"/>
                <w:sz w:val="22"/>
                <w:szCs w:val="22"/>
              </w:rPr>
            </w:pPr>
            <w:r w:rsidRPr="001E67A4">
              <w:rPr>
                <w:rFonts w:ascii="Tahoma" w:hAnsi="Tahoma" w:cs="Tahoma"/>
                <w:sz w:val="22"/>
                <w:szCs w:val="22"/>
              </w:rPr>
              <w:t>8) Artisanat d'art ;</w:t>
            </w:r>
          </w:p>
          <w:p w14:paraId="77F87601" w14:textId="77777777" w:rsidR="00D746D9" w:rsidRPr="001E67A4" w:rsidRDefault="00D746D9" w:rsidP="001E67A4">
            <w:pPr>
              <w:ind w:right="-1"/>
              <w:rPr>
                <w:rFonts w:ascii="Tahoma" w:hAnsi="Tahoma" w:cs="Tahoma"/>
                <w:b/>
                <w:sz w:val="22"/>
                <w:szCs w:val="22"/>
              </w:rPr>
            </w:pPr>
            <w:r w:rsidRPr="001E67A4">
              <w:rPr>
                <w:rFonts w:ascii="Tahoma" w:hAnsi="Tahoma" w:cs="Tahoma"/>
                <w:sz w:val="22"/>
                <w:szCs w:val="22"/>
              </w:rPr>
              <w:t>9) Conduite de véhicules.</w:t>
            </w:r>
          </w:p>
          <w:p w14:paraId="11D3FD3A" w14:textId="77777777" w:rsidR="00D746D9" w:rsidRPr="001E67A4" w:rsidRDefault="00D746D9" w:rsidP="001E67A4">
            <w:pPr>
              <w:ind w:right="-1"/>
              <w:rPr>
                <w:rFonts w:ascii="Tahoma" w:hAnsi="Tahoma" w:cs="Tahoma"/>
                <w:b/>
                <w:sz w:val="22"/>
                <w:szCs w:val="22"/>
                <w:u w:val="single"/>
              </w:rPr>
            </w:pPr>
          </w:p>
          <w:p w14:paraId="0CA64D1A" w14:textId="73CC8A93" w:rsidR="00D746D9" w:rsidRPr="001E67A4" w:rsidRDefault="00D746D9" w:rsidP="001E67A4">
            <w:pPr>
              <w:widowControl w:val="0"/>
              <w:autoSpaceDE w:val="0"/>
              <w:autoSpaceDN w:val="0"/>
              <w:adjustRightInd w:val="0"/>
              <w:jc w:val="both"/>
              <w:rPr>
                <w:rFonts w:ascii="Tahoma" w:hAnsi="Tahoma" w:cs="Tahoma"/>
                <w:sz w:val="22"/>
                <w:szCs w:val="22"/>
              </w:rPr>
            </w:pPr>
            <w:r w:rsidRPr="001E67A4">
              <w:rPr>
                <w:rFonts w:ascii="Tahoma" w:hAnsi="Tahoma" w:cs="Tahoma"/>
                <w:sz w:val="22"/>
                <w:szCs w:val="22"/>
              </w:rPr>
              <w:t>aux agents relevant du grade d’adjoint technique territorial ayant atteint le 4</w:t>
            </w:r>
            <w:r w:rsidRPr="001E67A4">
              <w:rPr>
                <w:rFonts w:ascii="Tahoma" w:hAnsi="Tahoma" w:cs="Tahoma"/>
                <w:sz w:val="22"/>
                <w:szCs w:val="22"/>
                <w:vertAlign w:val="superscript"/>
              </w:rPr>
              <w:t>ème</w:t>
            </w:r>
            <w:r w:rsidRPr="001E67A4">
              <w:rPr>
                <w:rFonts w:ascii="Tahoma" w:hAnsi="Tahoma" w:cs="Tahoma"/>
                <w:sz w:val="22"/>
                <w:szCs w:val="22"/>
              </w:rPr>
              <w:t xml:space="preserve"> échelon et comptant au moins 3 ans de services effectifs dans ce grade ou dans un grade d’un autre corps ou cadre d’emplois de catégorie C doté de la même échelle de rémunération, ou dans un grade équivalent si le corps ou cadre d’emplois d’origine est situé dans une échelle de rémunération différente ou n’est pas classé en catégorie C.</w:t>
            </w:r>
          </w:p>
          <w:p w14:paraId="0122D86B" w14:textId="4428D75E" w:rsidR="00D746D9" w:rsidRDefault="00D746D9" w:rsidP="00581A1E">
            <w:pPr>
              <w:jc w:val="both"/>
              <w:rPr>
                <w:rFonts w:ascii="Tahoma" w:hAnsi="Tahoma" w:cs="Tahoma"/>
                <w:sz w:val="20"/>
                <w:szCs w:val="20"/>
              </w:rPr>
            </w:pPr>
          </w:p>
          <w:p w14:paraId="30D52C68" w14:textId="77777777" w:rsidR="00D746D9" w:rsidRPr="00520BBE" w:rsidRDefault="00D746D9" w:rsidP="00581A1E">
            <w:pPr>
              <w:jc w:val="both"/>
              <w:rPr>
                <w:rFonts w:ascii="Tahoma" w:hAnsi="Tahoma" w:cs="Tahoma"/>
                <w:sz w:val="20"/>
                <w:szCs w:val="20"/>
              </w:rPr>
            </w:pPr>
          </w:p>
        </w:tc>
      </w:tr>
    </w:tbl>
    <w:tbl>
      <w:tblPr>
        <w:tblW w:w="10632" w:type="dxa"/>
        <w:tblInd w:w="-714" w:type="dxa"/>
        <w:tblBorders>
          <w:top w:val="single" w:sz="4" w:space="0" w:color="DB1C4E"/>
          <w:left w:val="single" w:sz="4" w:space="0" w:color="DB1C4E"/>
          <w:bottom w:val="single" w:sz="4" w:space="0" w:color="DB1C4E"/>
          <w:right w:val="single" w:sz="4" w:space="0" w:color="DB1C4E"/>
          <w:insideH w:val="single" w:sz="4" w:space="0" w:color="DB1C4E"/>
          <w:insideV w:val="single" w:sz="4" w:space="0" w:color="DB1C4E"/>
        </w:tblBorders>
        <w:tblLayout w:type="fixed"/>
        <w:tblLook w:val="00A0" w:firstRow="1" w:lastRow="0" w:firstColumn="1" w:lastColumn="0" w:noHBand="0" w:noVBand="0"/>
      </w:tblPr>
      <w:tblGrid>
        <w:gridCol w:w="2977"/>
        <w:gridCol w:w="7655"/>
      </w:tblGrid>
      <w:tr w:rsidR="00950B3E" w14:paraId="79CC5365" w14:textId="77777777" w:rsidTr="000F37E3">
        <w:trPr>
          <w:trHeight w:val="357"/>
        </w:trPr>
        <w:tc>
          <w:tcPr>
            <w:tcW w:w="2977" w:type="dxa"/>
            <w:tcBorders>
              <w:top w:val="single" w:sz="4" w:space="0" w:color="DB1C4E"/>
              <w:left w:val="single" w:sz="4" w:space="0" w:color="DB1C4E"/>
              <w:bottom w:val="single" w:sz="4" w:space="0" w:color="DB1C4E"/>
              <w:right w:val="single" w:sz="4" w:space="0" w:color="DB1C4E"/>
            </w:tcBorders>
            <w:shd w:val="clear" w:color="auto" w:fill="DEDD0B"/>
            <w:vAlign w:val="center"/>
            <w:hideMark/>
          </w:tcPr>
          <w:p w14:paraId="2ADED973" w14:textId="77777777" w:rsidR="00950B3E" w:rsidRPr="00D746D9" w:rsidRDefault="00950B3E" w:rsidP="00520BBE">
            <w:pPr>
              <w:jc w:val="center"/>
              <w:rPr>
                <w:rFonts w:ascii="Tahoma" w:hAnsi="Tahoma" w:cs="Tahoma"/>
                <w:b/>
                <w:bCs/>
                <w:color w:val="FFFFFF" w:themeColor="background1"/>
                <w:sz w:val="22"/>
                <w:szCs w:val="22"/>
              </w:rPr>
            </w:pPr>
            <w:r w:rsidRPr="00D746D9">
              <w:rPr>
                <w:rFonts w:ascii="Tahoma" w:hAnsi="Tahoma" w:cs="Tahoma"/>
                <w:b/>
                <w:bCs/>
                <w:color w:val="FFFFFF" w:themeColor="background1"/>
                <w:sz w:val="22"/>
                <w:szCs w:val="22"/>
              </w:rPr>
              <w:t>Date de l’épreuve d’admissibilité</w:t>
            </w:r>
          </w:p>
        </w:tc>
        <w:tc>
          <w:tcPr>
            <w:tcW w:w="7655" w:type="dxa"/>
            <w:tcBorders>
              <w:top w:val="single" w:sz="4" w:space="0" w:color="DB1C4E"/>
              <w:left w:val="single" w:sz="4" w:space="0" w:color="DB1C4E"/>
              <w:bottom w:val="single" w:sz="4" w:space="0" w:color="DB1C4E"/>
              <w:right w:val="single" w:sz="4" w:space="0" w:color="DB1C4E"/>
            </w:tcBorders>
            <w:vAlign w:val="center"/>
          </w:tcPr>
          <w:p w14:paraId="4248D3EA" w14:textId="77777777" w:rsidR="00950B3E" w:rsidRPr="00787FC3" w:rsidRDefault="00950B3E" w:rsidP="00520BBE">
            <w:pPr>
              <w:jc w:val="center"/>
              <w:rPr>
                <w:rFonts w:ascii="Tahoma" w:hAnsi="Tahoma" w:cs="Tahoma"/>
                <w:b/>
                <w:bCs/>
                <w:sz w:val="22"/>
                <w:szCs w:val="22"/>
              </w:rPr>
            </w:pPr>
          </w:p>
          <w:p w14:paraId="7EF68841" w14:textId="529ACF0C" w:rsidR="00950B3E" w:rsidRPr="00787FC3" w:rsidRDefault="00950B3E" w:rsidP="00520BBE">
            <w:pPr>
              <w:jc w:val="center"/>
              <w:rPr>
                <w:rFonts w:ascii="Tahoma" w:hAnsi="Tahoma" w:cs="Tahoma"/>
                <w:b/>
                <w:bCs/>
                <w:sz w:val="22"/>
                <w:szCs w:val="22"/>
              </w:rPr>
            </w:pPr>
            <w:r w:rsidRPr="00787FC3">
              <w:rPr>
                <w:rFonts w:ascii="Tahoma" w:hAnsi="Tahoma" w:cs="Tahoma"/>
                <w:b/>
                <w:bCs/>
                <w:sz w:val="22"/>
                <w:szCs w:val="22"/>
              </w:rPr>
              <w:t xml:space="preserve">Jeudi </w:t>
            </w:r>
            <w:r w:rsidR="001E67A4" w:rsidRPr="00787FC3">
              <w:rPr>
                <w:rFonts w:ascii="Tahoma" w:hAnsi="Tahoma" w:cs="Tahoma"/>
                <w:b/>
                <w:bCs/>
                <w:sz w:val="22"/>
                <w:szCs w:val="22"/>
              </w:rPr>
              <w:t>22</w:t>
            </w:r>
            <w:r w:rsidR="005451FD" w:rsidRPr="00787FC3">
              <w:rPr>
                <w:rFonts w:ascii="Tahoma" w:hAnsi="Tahoma" w:cs="Tahoma"/>
                <w:b/>
                <w:bCs/>
                <w:sz w:val="22"/>
                <w:szCs w:val="22"/>
              </w:rPr>
              <w:t xml:space="preserve"> janvier 202</w:t>
            </w:r>
            <w:r w:rsidR="001E67A4" w:rsidRPr="00787FC3">
              <w:rPr>
                <w:rFonts w:ascii="Tahoma" w:hAnsi="Tahoma" w:cs="Tahoma"/>
                <w:b/>
                <w:bCs/>
                <w:sz w:val="22"/>
                <w:szCs w:val="22"/>
              </w:rPr>
              <w:t>6</w:t>
            </w:r>
          </w:p>
          <w:p w14:paraId="52D6140F" w14:textId="77777777" w:rsidR="00950B3E" w:rsidRPr="00787FC3" w:rsidRDefault="00950B3E" w:rsidP="00520BBE">
            <w:pPr>
              <w:jc w:val="center"/>
              <w:rPr>
                <w:rFonts w:ascii="Tahoma" w:hAnsi="Tahoma" w:cs="Tahoma"/>
                <w:b/>
                <w:bCs/>
                <w:sz w:val="22"/>
                <w:szCs w:val="22"/>
              </w:rPr>
            </w:pPr>
          </w:p>
        </w:tc>
      </w:tr>
      <w:tr w:rsidR="00950B3E" w14:paraId="2294DED3" w14:textId="77777777" w:rsidTr="000F37E3">
        <w:tc>
          <w:tcPr>
            <w:tcW w:w="2977" w:type="dxa"/>
            <w:tcBorders>
              <w:top w:val="single" w:sz="4" w:space="0" w:color="DB1C4E"/>
              <w:left w:val="single" w:sz="4" w:space="0" w:color="DB1C4E"/>
              <w:bottom w:val="single" w:sz="4" w:space="0" w:color="DB1C4E"/>
              <w:right w:val="single" w:sz="4" w:space="0" w:color="DB1C4E"/>
            </w:tcBorders>
            <w:shd w:val="clear" w:color="auto" w:fill="DEDD0B"/>
            <w:vAlign w:val="center"/>
            <w:hideMark/>
          </w:tcPr>
          <w:p w14:paraId="2EA842A1" w14:textId="77777777" w:rsidR="00950B3E" w:rsidRPr="00D746D9" w:rsidRDefault="00950B3E" w:rsidP="00520BBE">
            <w:pPr>
              <w:jc w:val="center"/>
              <w:rPr>
                <w:rFonts w:ascii="Tahoma" w:hAnsi="Tahoma" w:cs="Tahoma"/>
                <w:b/>
                <w:bCs/>
                <w:color w:val="FFFFFF" w:themeColor="background1"/>
                <w:sz w:val="22"/>
                <w:szCs w:val="22"/>
              </w:rPr>
            </w:pPr>
            <w:r w:rsidRPr="00D746D9">
              <w:rPr>
                <w:rFonts w:ascii="Tahoma" w:hAnsi="Tahoma" w:cs="Tahoma"/>
                <w:b/>
                <w:bCs/>
                <w:color w:val="FFFFFF" w:themeColor="background1"/>
                <w:sz w:val="22"/>
                <w:szCs w:val="22"/>
              </w:rPr>
              <w:t>Période de retrait des dossiers d’inscription</w:t>
            </w:r>
          </w:p>
        </w:tc>
        <w:tc>
          <w:tcPr>
            <w:tcW w:w="7655" w:type="dxa"/>
            <w:tcBorders>
              <w:top w:val="single" w:sz="4" w:space="0" w:color="DB1C4E"/>
              <w:left w:val="single" w:sz="4" w:space="0" w:color="DB1C4E"/>
              <w:bottom w:val="single" w:sz="4" w:space="0" w:color="DB1C4E"/>
              <w:right w:val="single" w:sz="4" w:space="0" w:color="DB1C4E"/>
            </w:tcBorders>
            <w:vAlign w:val="center"/>
          </w:tcPr>
          <w:p w14:paraId="0810D490" w14:textId="77777777" w:rsidR="00950B3E" w:rsidRPr="00787FC3" w:rsidRDefault="00950B3E" w:rsidP="00520BBE">
            <w:pPr>
              <w:jc w:val="center"/>
              <w:rPr>
                <w:rFonts w:ascii="Tahoma" w:hAnsi="Tahoma" w:cs="Tahoma"/>
                <w:sz w:val="22"/>
                <w:szCs w:val="22"/>
              </w:rPr>
            </w:pPr>
          </w:p>
          <w:p w14:paraId="08B74306" w14:textId="40E16CAB" w:rsidR="00950B3E" w:rsidRPr="00787FC3" w:rsidRDefault="00950B3E" w:rsidP="00520BBE">
            <w:pPr>
              <w:jc w:val="center"/>
              <w:rPr>
                <w:rFonts w:ascii="Tahoma" w:hAnsi="Tahoma" w:cs="Tahoma"/>
                <w:sz w:val="22"/>
                <w:szCs w:val="22"/>
              </w:rPr>
            </w:pPr>
            <w:r w:rsidRPr="00787FC3">
              <w:rPr>
                <w:rFonts w:ascii="Tahoma" w:hAnsi="Tahoma" w:cs="Tahoma"/>
                <w:sz w:val="22"/>
                <w:szCs w:val="22"/>
              </w:rPr>
              <w:t xml:space="preserve">Du mardi </w:t>
            </w:r>
            <w:r w:rsidR="001E67A4" w:rsidRPr="00787FC3">
              <w:rPr>
                <w:rFonts w:ascii="Tahoma" w:hAnsi="Tahoma" w:cs="Tahoma"/>
                <w:sz w:val="22"/>
                <w:szCs w:val="22"/>
              </w:rPr>
              <w:t xml:space="preserve">20 mai </w:t>
            </w:r>
            <w:r w:rsidRPr="00787FC3">
              <w:rPr>
                <w:rFonts w:ascii="Tahoma" w:hAnsi="Tahoma" w:cs="Tahoma"/>
                <w:sz w:val="22"/>
                <w:szCs w:val="22"/>
              </w:rPr>
              <w:t xml:space="preserve">au mercredi </w:t>
            </w:r>
            <w:r w:rsidR="005451FD" w:rsidRPr="00787FC3">
              <w:rPr>
                <w:rFonts w:ascii="Tahoma" w:hAnsi="Tahoma" w:cs="Tahoma"/>
                <w:sz w:val="22"/>
                <w:szCs w:val="22"/>
              </w:rPr>
              <w:t>2</w:t>
            </w:r>
            <w:r w:rsidR="001E67A4" w:rsidRPr="00787FC3">
              <w:rPr>
                <w:rFonts w:ascii="Tahoma" w:hAnsi="Tahoma" w:cs="Tahoma"/>
                <w:sz w:val="22"/>
                <w:szCs w:val="22"/>
              </w:rPr>
              <w:t>5 juin 2025</w:t>
            </w:r>
            <w:r w:rsidR="000003C4" w:rsidRPr="00787FC3">
              <w:rPr>
                <w:rFonts w:ascii="Tahoma" w:hAnsi="Tahoma" w:cs="Tahoma"/>
                <w:sz w:val="22"/>
                <w:szCs w:val="22"/>
              </w:rPr>
              <w:t xml:space="preserve"> inclus</w:t>
            </w:r>
          </w:p>
          <w:p w14:paraId="7993052F" w14:textId="77777777" w:rsidR="00950B3E" w:rsidRPr="00787FC3" w:rsidRDefault="00950B3E" w:rsidP="00520BBE">
            <w:pPr>
              <w:jc w:val="center"/>
              <w:rPr>
                <w:rFonts w:ascii="Tahoma" w:hAnsi="Tahoma" w:cs="Tahoma"/>
                <w:b/>
                <w:sz w:val="22"/>
                <w:szCs w:val="22"/>
              </w:rPr>
            </w:pPr>
            <w:r w:rsidRPr="00787FC3">
              <w:rPr>
                <w:rFonts w:ascii="Tahoma" w:hAnsi="Tahoma" w:cs="Tahoma"/>
                <w:b/>
                <w:sz w:val="22"/>
                <w:szCs w:val="22"/>
              </w:rPr>
              <w:t>auprès du CDG organisateur.</w:t>
            </w:r>
          </w:p>
          <w:p w14:paraId="183ACB45" w14:textId="77777777" w:rsidR="00950B3E" w:rsidRPr="00787FC3" w:rsidRDefault="00950B3E" w:rsidP="00520BBE">
            <w:pPr>
              <w:jc w:val="center"/>
              <w:rPr>
                <w:rFonts w:ascii="Tahoma" w:hAnsi="Tahoma" w:cs="Tahoma"/>
                <w:b/>
                <w:sz w:val="22"/>
                <w:szCs w:val="22"/>
              </w:rPr>
            </w:pPr>
          </w:p>
        </w:tc>
      </w:tr>
      <w:tr w:rsidR="00950B3E" w14:paraId="7457D2AF" w14:textId="77777777" w:rsidTr="000F37E3">
        <w:tc>
          <w:tcPr>
            <w:tcW w:w="2977" w:type="dxa"/>
            <w:tcBorders>
              <w:top w:val="single" w:sz="4" w:space="0" w:color="DB1C4E"/>
              <w:left w:val="single" w:sz="4" w:space="0" w:color="DB1C4E"/>
              <w:bottom w:val="single" w:sz="4" w:space="0" w:color="DB1C4E"/>
              <w:right w:val="single" w:sz="4" w:space="0" w:color="DB1C4E"/>
            </w:tcBorders>
            <w:shd w:val="clear" w:color="auto" w:fill="DEDD0B"/>
            <w:vAlign w:val="center"/>
            <w:hideMark/>
          </w:tcPr>
          <w:p w14:paraId="44350671" w14:textId="77777777" w:rsidR="00950B3E" w:rsidRPr="00D746D9" w:rsidRDefault="00950B3E" w:rsidP="00520BBE">
            <w:pPr>
              <w:jc w:val="center"/>
              <w:rPr>
                <w:rFonts w:ascii="Tahoma" w:hAnsi="Tahoma" w:cs="Tahoma"/>
                <w:b/>
                <w:bCs/>
                <w:color w:val="FFFFFF" w:themeColor="background1"/>
                <w:sz w:val="22"/>
                <w:szCs w:val="22"/>
              </w:rPr>
            </w:pPr>
            <w:r w:rsidRPr="00D746D9">
              <w:rPr>
                <w:rFonts w:ascii="Tahoma" w:hAnsi="Tahoma" w:cs="Tahoma"/>
                <w:b/>
                <w:bCs/>
                <w:color w:val="FFFFFF" w:themeColor="background1"/>
                <w:sz w:val="22"/>
                <w:szCs w:val="22"/>
              </w:rPr>
              <w:t>Date limite de dépôt de dossier</w:t>
            </w:r>
          </w:p>
        </w:tc>
        <w:tc>
          <w:tcPr>
            <w:tcW w:w="7655" w:type="dxa"/>
            <w:tcBorders>
              <w:top w:val="single" w:sz="4" w:space="0" w:color="DB1C4E"/>
              <w:left w:val="single" w:sz="4" w:space="0" w:color="DB1C4E"/>
              <w:bottom w:val="single" w:sz="4" w:space="0" w:color="DB1C4E"/>
              <w:right w:val="single" w:sz="4" w:space="0" w:color="DB1C4E"/>
            </w:tcBorders>
            <w:vAlign w:val="center"/>
          </w:tcPr>
          <w:p w14:paraId="4144E2F6" w14:textId="77777777" w:rsidR="00950B3E" w:rsidRPr="00787FC3" w:rsidRDefault="00950B3E" w:rsidP="00520BBE">
            <w:pPr>
              <w:jc w:val="center"/>
              <w:rPr>
                <w:rFonts w:ascii="Tahoma" w:hAnsi="Tahoma" w:cs="Tahoma"/>
                <w:sz w:val="22"/>
                <w:szCs w:val="22"/>
              </w:rPr>
            </w:pPr>
          </w:p>
          <w:p w14:paraId="0AC3BCE7" w14:textId="32148151" w:rsidR="00950B3E" w:rsidRPr="00787FC3" w:rsidRDefault="00950B3E" w:rsidP="00520BBE">
            <w:pPr>
              <w:jc w:val="center"/>
              <w:rPr>
                <w:rFonts w:ascii="Tahoma" w:hAnsi="Tahoma" w:cs="Tahoma"/>
                <w:b/>
                <w:sz w:val="22"/>
                <w:szCs w:val="22"/>
              </w:rPr>
            </w:pPr>
            <w:r w:rsidRPr="00787FC3">
              <w:rPr>
                <w:rFonts w:ascii="Tahoma" w:hAnsi="Tahoma" w:cs="Tahoma"/>
                <w:sz w:val="22"/>
                <w:szCs w:val="22"/>
              </w:rPr>
              <w:t xml:space="preserve">Jusqu’au jeudi </w:t>
            </w:r>
            <w:r w:rsidR="001E67A4" w:rsidRPr="00787FC3">
              <w:rPr>
                <w:rFonts w:ascii="Tahoma" w:hAnsi="Tahoma" w:cs="Tahoma"/>
                <w:sz w:val="22"/>
                <w:szCs w:val="22"/>
              </w:rPr>
              <w:t>3 juillet 2025</w:t>
            </w:r>
          </w:p>
          <w:p w14:paraId="1232B2FA" w14:textId="77777777" w:rsidR="00950B3E" w:rsidRPr="00787FC3" w:rsidRDefault="00950B3E" w:rsidP="00520BBE">
            <w:pPr>
              <w:jc w:val="center"/>
              <w:rPr>
                <w:rFonts w:ascii="Tahoma" w:hAnsi="Tahoma" w:cs="Tahoma"/>
                <w:b/>
                <w:sz w:val="22"/>
                <w:szCs w:val="22"/>
              </w:rPr>
            </w:pPr>
            <w:r w:rsidRPr="00787FC3">
              <w:rPr>
                <w:rFonts w:ascii="Tahoma" w:hAnsi="Tahoma" w:cs="Tahoma"/>
                <w:b/>
                <w:sz w:val="22"/>
                <w:szCs w:val="22"/>
              </w:rPr>
              <w:t>auprès du CDG organisateur.</w:t>
            </w:r>
          </w:p>
          <w:p w14:paraId="3E08D81E" w14:textId="77777777" w:rsidR="00950B3E" w:rsidRPr="00787FC3" w:rsidRDefault="00950B3E" w:rsidP="00520BBE">
            <w:pPr>
              <w:jc w:val="center"/>
              <w:rPr>
                <w:rFonts w:ascii="Tahoma" w:hAnsi="Tahoma" w:cs="Tahoma"/>
                <w:sz w:val="22"/>
                <w:szCs w:val="22"/>
              </w:rPr>
            </w:pPr>
          </w:p>
        </w:tc>
      </w:tr>
    </w:tbl>
    <w:p w14:paraId="683A70F8" w14:textId="77777777" w:rsidR="00950B3E" w:rsidRDefault="00950B3E" w:rsidP="00346317">
      <w:pPr>
        <w:spacing w:line="256" w:lineRule="auto"/>
        <w:rPr>
          <w:rFonts w:ascii="Tahoma" w:eastAsia="Calibri" w:hAnsi="Tahoma" w:cs="Tahoma"/>
          <w:b/>
          <w:color w:val="FFFFFF"/>
          <w:sz w:val="28"/>
          <w:szCs w:val="22"/>
          <w:lang w:eastAsia="en-US"/>
        </w:rPr>
      </w:pPr>
    </w:p>
    <w:p w14:paraId="250CBB6D" w14:textId="77777777" w:rsidR="00950B3E" w:rsidRDefault="00950B3E" w:rsidP="00346317">
      <w:pPr>
        <w:spacing w:line="256" w:lineRule="auto"/>
        <w:rPr>
          <w:rFonts w:ascii="Tahoma" w:eastAsia="Calibri" w:hAnsi="Tahoma" w:cs="Tahoma"/>
          <w:b/>
          <w:color w:val="FFFFFF"/>
          <w:sz w:val="28"/>
          <w:szCs w:val="22"/>
          <w:lang w:eastAsia="en-US"/>
        </w:rPr>
      </w:pPr>
    </w:p>
    <w:p w14:paraId="747F1C90" w14:textId="54CA774C" w:rsidR="008967DC" w:rsidRPr="008967DC" w:rsidRDefault="008967DC" w:rsidP="00786E18">
      <w:pPr>
        <w:ind w:left="-851" w:right="-568"/>
        <w:jc w:val="center"/>
        <w:rPr>
          <w:rFonts w:ascii="Tahoma" w:hAnsi="Tahoma" w:cs="Tahoma"/>
          <w:b/>
          <w:sz w:val="10"/>
          <w:szCs w:val="10"/>
        </w:rPr>
      </w:pPr>
      <w:r w:rsidRPr="008967DC">
        <w:rPr>
          <w:rFonts w:ascii="Tahoma" w:hAnsi="Tahoma" w:cs="Tahoma"/>
          <w:b/>
          <w:color w:val="000000" w:themeColor="text1"/>
          <w:u w:val="single"/>
        </w:rPr>
        <w:t>Attention</w:t>
      </w:r>
      <w:r w:rsidR="000003C4">
        <w:rPr>
          <w:rFonts w:ascii="Tahoma" w:hAnsi="Tahoma" w:cs="Tahoma"/>
          <w:b/>
          <w:color w:val="000000" w:themeColor="text1"/>
        </w:rPr>
        <w:t> : Les inscriptions</w:t>
      </w:r>
      <w:r w:rsidRPr="008967DC">
        <w:rPr>
          <w:rFonts w:ascii="Tahoma" w:hAnsi="Tahoma" w:cs="Tahoma"/>
          <w:b/>
          <w:color w:val="000000" w:themeColor="text1"/>
        </w:rPr>
        <w:t xml:space="preserve"> s’effectuent auprès du CDG organisateur de la spécialité.</w:t>
      </w:r>
    </w:p>
    <w:p w14:paraId="4B77A398" w14:textId="77777777" w:rsidR="003568EC" w:rsidRDefault="003568EC" w:rsidP="00346317">
      <w:pPr>
        <w:spacing w:line="256" w:lineRule="auto"/>
        <w:rPr>
          <w:rFonts w:ascii="Tahoma" w:eastAsia="Calibri" w:hAnsi="Tahoma" w:cs="Tahoma"/>
          <w:b/>
          <w:color w:val="FFFFFF"/>
          <w:sz w:val="28"/>
          <w:szCs w:val="22"/>
          <w:lang w:eastAsia="en-US"/>
        </w:rPr>
      </w:pPr>
    </w:p>
    <w:p w14:paraId="47CBCB9F" w14:textId="77777777" w:rsidR="00DE7F20" w:rsidRDefault="00DE7F20" w:rsidP="00346317">
      <w:pPr>
        <w:spacing w:line="256" w:lineRule="auto"/>
        <w:rPr>
          <w:rFonts w:ascii="Tahoma" w:eastAsia="Calibri" w:hAnsi="Tahoma" w:cs="Tahoma"/>
          <w:b/>
          <w:color w:val="FFFFFF"/>
          <w:sz w:val="28"/>
          <w:szCs w:val="22"/>
          <w:lang w:eastAsia="en-US"/>
        </w:rPr>
      </w:pPr>
    </w:p>
    <w:sectPr w:rsidR="00DE7F20" w:rsidSect="00787FC3">
      <w:pgSz w:w="11906" w:h="16838" w:code="9"/>
      <w:pgMar w:top="709" w:right="1133" w:bottom="142" w:left="1560" w:header="709"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B9614" w14:textId="77777777" w:rsidR="001C40B7" w:rsidRDefault="001C40B7" w:rsidP="001C40B7">
      <w:r>
        <w:separator/>
      </w:r>
    </w:p>
  </w:endnote>
  <w:endnote w:type="continuationSeparator" w:id="0">
    <w:p w14:paraId="49B64188" w14:textId="77777777" w:rsidR="001C40B7" w:rsidRDefault="001C40B7" w:rsidP="001C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994E" w14:textId="77777777" w:rsidR="001C40B7" w:rsidRDefault="001C40B7" w:rsidP="001C40B7">
      <w:r>
        <w:separator/>
      </w:r>
    </w:p>
  </w:footnote>
  <w:footnote w:type="continuationSeparator" w:id="0">
    <w:p w14:paraId="327541D6" w14:textId="77777777" w:rsidR="001C40B7" w:rsidRDefault="001C40B7" w:rsidP="001C4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1C22"/>
    <w:multiLevelType w:val="hybridMultilevel"/>
    <w:tmpl w:val="554E222C"/>
    <w:lvl w:ilvl="0" w:tplc="4CDAB9F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5F5CF3"/>
    <w:multiLevelType w:val="hybridMultilevel"/>
    <w:tmpl w:val="698A4152"/>
    <w:lvl w:ilvl="0" w:tplc="A642E4B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0336E"/>
    <w:multiLevelType w:val="hybridMultilevel"/>
    <w:tmpl w:val="A1B8B2E6"/>
    <w:lvl w:ilvl="0" w:tplc="C4F20F7E">
      <w:start w:val="1"/>
      <w:numFmt w:val="bullet"/>
      <w:lvlText w:val=""/>
      <w:lvlJc w:val="left"/>
      <w:pPr>
        <w:ind w:left="720" w:hanging="360"/>
      </w:pPr>
      <w:rPr>
        <w:rFonts w:ascii="Wingdings" w:hAnsi="Wingdings" w:hint="default"/>
        <w:color w:val="5BC3D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16F86"/>
    <w:multiLevelType w:val="hybridMultilevel"/>
    <w:tmpl w:val="878EC1C8"/>
    <w:lvl w:ilvl="0" w:tplc="4CDAB9FA">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EE12A60"/>
    <w:multiLevelType w:val="hybridMultilevel"/>
    <w:tmpl w:val="EE689560"/>
    <w:lvl w:ilvl="0" w:tplc="9DC662CA">
      <w:start w:val="1"/>
      <w:numFmt w:val="bullet"/>
      <w:lvlText w:val="-"/>
      <w:lvlJc w:val="left"/>
      <w:pPr>
        <w:ind w:left="153" w:hanging="360"/>
      </w:pPr>
      <w:rPr>
        <w:rFonts w:ascii="Candara" w:eastAsiaTheme="minorHAnsi" w:hAnsi="Candara" w:cstheme="minorBid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35EF5FF3"/>
    <w:multiLevelType w:val="hybridMultilevel"/>
    <w:tmpl w:val="2DD6EF0A"/>
    <w:lvl w:ilvl="0" w:tplc="4CDAB9F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01603E"/>
    <w:multiLevelType w:val="hybridMultilevel"/>
    <w:tmpl w:val="48485F6A"/>
    <w:lvl w:ilvl="0" w:tplc="45425CE0">
      <w:start w:val="1"/>
      <w:numFmt w:val="bullet"/>
      <w:lvlText w:val=""/>
      <w:lvlJc w:val="left"/>
      <w:pPr>
        <w:ind w:left="1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3E3A8E"/>
    <w:multiLevelType w:val="hybridMultilevel"/>
    <w:tmpl w:val="C1CEAD60"/>
    <w:lvl w:ilvl="0" w:tplc="4CDAB9F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392A87"/>
    <w:multiLevelType w:val="hybridMultilevel"/>
    <w:tmpl w:val="6A9A00BA"/>
    <w:lvl w:ilvl="0" w:tplc="45425CE0">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4D9D40F3"/>
    <w:multiLevelType w:val="hybridMultilevel"/>
    <w:tmpl w:val="1F9636C2"/>
    <w:lvl w:ilvl="0" w:tplc="1058594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7797CDD"/>
    <w:multiLevelType w:val="hybridMultilevel"/>
    <w:tmpl w:val="693CC4AC"/>
    <w:lvl w:ilvl="0" w:tplc="B47A4B84">
      <w:start w:val="3"/>
      <w:numFmt w:val="bullet"/>
      <w:lvlText w:val="-"/>
      <w:lvlJc w:val="left"/>
      <w:pPr>
        <w:ind w:left="1068" w:hanging="360"/>
      </w:pPr>
      <w:rPr>
        <w:rFonts w:ascii="Calibri" w:eastAsia="Calibri" w:hAnsi="Calibri" w:cs="Times New Roman" w:hint="default"/>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B5A4623"/>
    <w:multiLevelType w:val="hybridMultilevel"/>
    <w:tmpl w:val="CA3ACB20"/>
    <w:lvl w:ilvl="0" w:tplc="4CDAB9FA">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39E7D90"/>
    <w:multiLevelType w:val="hybridMultilevel"/>
    <w:tmpl w:val="41C234A6"/>
    <w:lvl w:ilvl="0" w:tplc="805E0C0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C135ADA"/>
    <w:multiLevelType w:val="hybridMultilevel"/>
    <w:tmpl w:val="3EA6F90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E1A13"/>
    <w:multiLevelType w:val="hybridMultilevel"/>
    <w:tmpl w:val="2ACEA92E"/>
    <w:lvl w:ilvl="0" w:tplc="30FA2EA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C1281A"/>
    <w:multiLevelType w:val="hybridMultilevel"/>
    <w:tmpl w:val="ED0CA08A"/>
    <w:lvl w:ilvl="0" w:tplc="0F22FE5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14"/>
  </w:num>
  <w:num w:numId="5">
    <w:abstractNumId w:val="11"/>
  </w:num>
  <w:num w:numId="6">
    <w:abstractNumId w:val="2"/>
  </w:num>
  <w:num w:numId="7">
    <w:abstractNumId w:val="9"/>
  </w:num>
  <w:num w:numId="8">
    <w:abstractNumId w:val="13"/>
  </w:num>
  <w:num w:numId="9">
    <w:abstractNumId w:val="10"/>
  </w:num>
  <w:num w:numId="10">
    <w:abstractNumId w:val="16"/>
  </w:num>
  <w:num w:numId="11">
    <w:abstractNumId w:val="10"/>
  </w:num>
  <w:num w:numId="12">
    <w:abstractNumId w:val="1"/>
  </w:num>
  <w:num w:numId="13">
    <w:abstractNumId w:val="15"/>
  </w:num>
  <w:num w:numId="14">
    <w:abstractNumId w:val="5"/>
  </w:num>
  <w:num w:numId="15">
    <w:abstractNumId w:val="3"/>
  </w:num>
  <w:num w:numId="16">
    <w:abstractNumId w:val="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1E"/>
    <w:rsid w:val="000003C4"/>
    <w:rsid w:val="00002A06"/>
    <w:rsid w:val="0001616F"/>
    <w:rsid w:val="00020B91"/>
    <w:rsid w:val="000346BC"/>
    <w:rsid w:val="00045E48"/>
    <w:rsid w:val="00057C00"/>
    <w:rsid w:val="000627D5"/>
    <w:rsid w:val="00070954"/>
    <w:rsid w:val="00085087"/>
    <w:rsid w:val="000B076B"/>
    <w:rsid w:val="000B473F"/>
    <w:rsid w:val="000C7DB1"/>
    <w:rsid w:val="000D142F"/>
    <w:rsid w:val="000E4240"/>
    <w:rsid w:val="000F37E3"/>
    <w:rsid w:val="00105688"/>
    <w:rsid w:val="00134329"/>
    <w:rsid w:val="00135AD5"/>
    <w:rsid w:val="0014240C"/>
    <w:rsid w:val="00142EB8"/>
    <w:rsid w:val="001457A7"/>
    <w:rsid w:val="001546C2"/>
    <w:rsid w:val="001570B3"/>
    <w:rsid w:val="00163853"/>
    <w:rsid w:val="00167965"/>
    <w:rsid w:val="00175FD7"/>
    <w:rsid w:val="00187959"/>
    <w:rsid w:val="00191190"/>
    <w:rsid w:val="001B47C3"/>
    <w:rsid w:val="001C1D2F"/>
    <w:rsid w:val="001C40B7"/>
    <w:rsid w:val="001D1447"/>
    <w:rsid w:val="001E10BA"/>
    <w:rsid w:val="001E3BFA"/>
    <w:rsid w:val="001E41AE"/>
    <w:rsid w:val="001E67A4"/>
    <w:rsid w:val="00204B41"/>
    <w:rsid w:val="00213361"/>
    <w:rsid w:val="0022059C"/>
    <w:rsid w:val="002452E8"/>
    <w:rsid w:val="002544D4"/>
    <w:rsid w:val="00255DC8"/>
    <w:rsid w:val="00260EF2"/>
    <w:rsid w:val="00264154"/>
    <w:rsid w:val="00266EE7"/>
    <w:rsid w:val="00267DAD"/>
    <w:rsid w:val="00272784"/>
    <w:rsid w:val="00274961"/>
    <w:rsid w:val="00280A24"/>
    <w:rsid w:val="00280EA2"/>
    <w:rsid w:val="00283A2D"/>
    <w:rsid w:val="002A5ADF"/>
    <w:rsid w:val="002A7D70"/>
    <w:rsid w:val="002B4F9A"/>
    <w:rsid w:val="002B5597"/>
    <w:rsid w:val="002C2B9B"/>
    <w:rsid w:val="002E19C6"/>
    <w:rsid w:val="002E3B82"/>
    <w:rsid w:val="002F3323"/>
    <w:rsid w:val="002F3F46"/>
    <w:rsid w:val="002F4F87"/>
    <w:rsid w:val="003174CB"/>
    <w:rsid w:val="0032064B"/>
    <w:rsid w:val="003236A5"/>
    <w:rsid w:val="003346B4"/>
    <w:rsid w:val="00346317"/>
    <w:rsid w:val="003568EC"/>
    <w:rsid w:val="0036206A"/>
    <w:rsid w:val="00371E42"/>
    <w:rsid w:val="0038556D"/>
    <w:rsid w:val="00387225"/>
    <w:rsid w:val="00392E40"/>
    <w:rsid w:val="00396B5C"/>
    <w:rsid w:val="003A379D"/>
    <w:rsid w:val="003A42F2"/>
    <w:rsid w:val="003B4A30"/>
    <w:rsid w:val="003E39C4"/>
    <w:rsid w:val="003F1BC6"/>
    <w:rsid w:val="00414F81"/>
    <w:rsid w:val="00434095"/>
    <w:rsid w:val="004461C1"/>
    <w:rsid w:val="004513A9"/>
    <w:rsid w:val="00452A79"/>
    <w:rsid w:val="004532BF"/>
    <w:rsid w:val="004600E6"/>
    <w:rsid w:val="00464185"/>
    <w:rsid w:val="0046790F"/>
    <w:rsid w:val="004707F0"/>
    <w:rsid w:val="004770D6"/>
    <w:rsid w:val="004902BC"/>
    <w:rsid w:val="00490E1E"/>
    <w:rsid w:val="004A5239"/>
    <w:rsid w:val="004A5713"/>
    <w:rsid w:val="004B0949"/>
    <w:rsid w:val="004D1A88"/>
    <w:rsid w:val="004E1556"/>
    <w:rsid w:val="00500FF0"/>
    <w:rsid w:val="005069B4"/>
    <w:rsid w:val="00520BBE"/>
    <w:rsid w:val="00521108"/>
    <w:rsid w:val="005451FD"/>
    <w:rsid w:val="00550E0E"/>
    <w:rsid w:val="005555CA"/>
    <w:rsid w:val="00555DA3"/>
    <w:rsid w:val="00561A4E"/>
    <w:rsid w:val="005773F6"/>
    <w:rsid w:val="00585E24"/>
    <w:rsid w:val="0058601F"/>
    <w:rsid w:val="00595B17"/>
    <w:rsid w:val="00596726"/>
    <w:rsid w:val="00597234"/>
    <w:rsid w:val="005A3ECC"/>
    <w:rsid w:val="005F30E4"/>
    <w:rsid w:val="005F3FD5"/>
    <w:rsid w:val="005F7A15"/>
    <w:rsid w:val="00603637"/>
    <w:rsid w:val="006145E5"/>
    <w:rsid w:val="0062737C"/>
    <w:rsid w:val="0063180E"/>
    <w:rsid w:val="006508F7"/>
    <w:rsid w:val="00653197"/>
    <w:rsid w:val="00660251"/>
    <w:rsid w:val="00673681"/>
    <w:rsid w:val="0069707C"/>
    <w:rsid w:val="006B3136"/>
    <w:rsid w:val="006E26F9"/>
    <w:rsid w:val="006F66DE"/>
    <w:rsid w:val="006F7430"/>
    <w:rsid w:val="00702332"/>
    <w:rsid w:val="00712CEE"/>
    <w:rsid w:val="00715B0E"/>
    <w:rsid w:val="00731B05"/>
    <w:rsid w:val="00740822"/>
    <w:rsid w:val="00741E17"/>
    <w:rsid w:val="00742E08"/>
    <w:rsid w:val="0076237A"/>
    <w:rsid w:val="0077557A"/>
    <w:rsid w:val="00782268"/>
    <w:rsid w:val="00784DD4"/>
    <w:rsid w:val="00786E18"/>
    <w:rsid w:val="00787FC3"/>
    <w:rsid w:val="007A4A75"/>
    <w:rsid w:val="007B3B75"/>
    <w:rsid w:val="007D474E"/>
    <w:rsid w:val="007E49CE"/>
    <w:rsid w:val="0080201A"/>
    <w:rsid w:val="00835895"/>
    <w:rsid w:val="008409B5"/>
    <w:rsid w:val="008730D5"/>
    <w:rsid w:val="00881C2E"/>
    <w:rsid w:val="008967DC"/>
    <w:rsid w:val="008A0D36"/>
    <w:rsid w:val="008A3492"/>
    <w:rsid w:val="008B4D3A"/>
    <w:rsid w:val="008B4FBA"/>
    <w:rsid w:val="008C12CF"/>
    <w:rsid w:val="00906FAE"/>
    <w:rsid w:val="00914A2F"/>
    <w:rsid w:val="009341F6"/>
    <w:rsid w:val="00941E6E"/>
    <w:rsid w:val="00950B3E"/>
    <w:rsid w:val="00953F42"/>
    <w:rsid w:val="00955482"/>
    <w:rsid w:val="0095769B"/>
    <w:rsid w:val="00965964"/>
    <w:rsid w:val="00974DE1"/>
    <w:rsid w:val="0099478F"/>
    <w:rsid w:val="009A1C9E"/>
    <w:rsid w:val="009B2CED"/>
    <w:rsid w:val="009D027B"/>
    <w:rsid w:val="00A05582"/>
    <w:rsid w:val="00A21963"/>
    <w:rsid w:val="00A25F47"/>
    <w:rsid w:val="00A26D44"/>
    <w:rsid w:val="00A368DB"/>
    <w:rsid w:val="00A9044B"/>
    <w:rsid w:val="00AA35B5"/>
    <w:rsid w:val="00AC236B"/>
    <w:rsid w:val="00AC4FB3"/>
    <w:rsid w:val="00AC5116"/>
    <w:rsid w:val="00AC6651"/>
    <w:rsid w:val="00AD1217"/>
    <w:rsid w:val="00AE3B90"/>
    <w:rsid w:val="00AF3A51"/>
    <w:rsid w:val="00AF58CF"/>
    <w:rsid w:val="00AF6D33"/>
    <w:rsid w:val="00AF780E"/>
    <w:rsid w:val="00B00696"/>
    <w:rsid w:val="00B007D5"/>
    <w:rsid w:val="00B1551C"/>
    <w:rsid w:val="00B42070"/>
    <w:rsid w:val="00B454C6"/>
    <w:rsid w:val="00B7244D"/>
    <w:rsid w:val="00B762F0"/>
    <w:rsid w:val="00BA17CF"/>
    <w:rsid w:val="00BA7510"/>
    <w:rsid w:val="00BB0768"/>
    <w:rsid w:val="00BD7211"/>
    <w:rsid w:val="00BF14EA"/>
    <w:rsid w:val="00C00E99"/>
    <w:rsid w:val="00C05D88"/>
    <w:rsid w:val="00C061B6"/>
    <w:rsid w:val="00C1611F"/>
    <w:rsid w:val="00C20EFE"/>
    <w:rsid w:val="00C32179"/>
    <w:rsid w:val="00C332BB"/>
    <w:rsid w:val="00C40F7B"/>
    <w:rsid w:val="00C41955"/>
    <w:rsid w:val="00C448C1"/>
    <w:rsid w:val="00C81D46"/>
    <w:rsid w:val="00C81D9E"/>
    <w:rsid w:val="00CD153D"/>
    <w:rsid w:val="00CD571B"/>
    <w:rsid w:val="00CF5841"/>
    <w:rsid w:val="00D04823"/>
    <w:rsid w:val="00D11F52"/>
    <w:rsid w:val="00D52666"/>
    <w:rsid w:val="00D746D9"/>
    <w:rsid w:val="00D74AD9"/>
    <w:rsid w:val="00D779B4"/>
    <w:rsid w:val="00D96310"/>
    <w:rsid w:val="00DB21EA"/>
    <w:rsid w:val="00DC1C93"/>
    <w:rsid w:val="00DC2BA7"/>
    <w:rsid w:val="00DC775B"/>
    <w:rsid w:val="00DC7957"/>
    <w:rsid w:val="00DD666E"/>
    <w:rsid w:val="00DD723F"/>
    <w:rsid w:val="00DE70D7"/>
    <w:rsid w:val="00DE7F20"/>
    <w:rsid w:val="00DF1955"/>
    <w:rsid w:val="00E12ED8"/>
    <w:rsid w:val="00E24587"/>
    <w:rsid w:val="00E26947"/>
    <w:rsid w:val="00E361D1"/>
    <w:rsid w:val="00E7050E"/>
    <w:rsid w:val="00E7586D"/>
    <w:rsid w:val="00E77E1E"/>
    <w:rsid w:val="00E83F39"/>
    <w:rsid w:val="00EA711D"/>
    <w:rsid w:val="00EC5478"/>
    <w:rsid w:val="00EF3666"/>
    <w:rsid w:val="00EF5A01"/>
    <w:rsid w:val="00EF5F31"/>
    <w:rsid w:val="00F05C1E"/>
    <w:rsid w:val="00F12A6F"/>
    <w:rsid w:val="00F177D0"/>
    <w:rsid w:val="00F27628"/>
    <w:rsid w:val="00F44463"/>
    <w:rsid w:val="00F629BC"/>
    <w:rsid w:val="00F97784"/>
    <w:rsid w:val="00FA0F20"/>
    <w:rsid w:val="00FA6D59"/>
    <w:rsid w:val="00FA726C"/>
    <w:rsid w:val="00FB7A29"/>
    <w:rsid w:val="00FC4366"/>
    <w:rsid w:val="00FC5A63"/>
    <w:rsid w:val="00FD567B"/>
    <w:rsid w:val="00FE688D"/>
    <w:rsid w:val="00FF08C4"/>
    <w:rsid w:val="00FF43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0CBD089"/>
  <w15:docId w15:val="{A06EDE9F-E67B-4847-AA99-030ED303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1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C2B9B"/>
    <w:pPr>
      <w:keepNext/>
      <w:jc w:val="center"/>
      <w:outlineLvl w:val="1"/>
    </w:pPr>
    <w:rPr>
      <w:rFonts w:ascii="Verdana" w:hAnsi="Verdana"/>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F6D33"/>
    <w:rPr>
      <w:color w:val="0000FF"/>
      <w:u w:val="single"/>
    </w:rPr>
  </w:style>
  <w:style w:type="paragraph" w:styleId="Paragraphedeliste">
    <w:name w:val="List Paragraph"/>
    <w:basedOn w:val="Normal"/>
    <w:uiPriority w:val="34"/>
    <w:qFormat/>
    <w:rsid w:val="00585E24"/>
    <w:pPr>
      <w:spacing w:line="480"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65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C40B7"/>
    <w:pPr>
      <w:tabs>
        <w:tab w:val="center" w:pos="4536"/>
        <w:tab w:val="right" w:pos="9072"/>
      </w:tabs>
    </w:pPr>
  </w:style>
  <w:style w:type="character" w:customStyle="1" w:styleId="En-tteCar">
    <w:name w:val="En-tête Car"/>
    <w:basedOn w:val="Policepardfaut"/>
    <w:link w:val="En-tte"/>
    <w:uiPriority w:val="99"/>
    <w:rsid w:val="001C40B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40B7"/>
    <w:pPr>
      <w:tabs>
        <w:tab w:val="center" w:pos="4536"/>
        <w:tab w:val="right" w:pos="9072"/>
      </w:tabs>
    </w:pPr>
  </w:style>
  <w:style w:type="character" w:customStyle="1" w:styleId="PieddepageCar">
    <w:name w:val="Pied de page Car"/>
    <w:basedOn w:val="Policepardfaut"/>
    <w:link w:val="Pieddepage"/>
    <w:uiPriority w:val="99"/>
    <w:rsid w:val="001C40B7"/>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D144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447"/>
    <w:rPr>
      <w:rFonts w:ascii="Segoe UI" w:eastAsia="Times New Roman" w:hAnsi="Segoe UI" w:cs="Segoe UI"/>
      <w:sz w:val="18"/>
      <w:szCs w:val="18"/>
      <w:lang w:eastAsia="fr-FR"/>
    </w:rPr>
  </w:style>
  <w:style w:type="paragraph" w:styleId="Corpsdetexte">
    <w:name w:val="Body Text"/>
    <w:basedOn w:val="Normal"/>
    <w:link w:val="CorpsdetexteCar"/>
    <w:unhideWhenUsed/>
    <w:rsid w:val="003174CB"/>
    <w:pPr>
      <w:jc w:val="center"/>
    </w:pPr>
    <w:rPr>
      <w:b/>
      <w:szCs w:val="20"/>
    </w:rPr>
  </w:style>
  <w:style w:type="character" w:customStyle="1" w:styleId="CorpsdetexteCar">
    <w:name w:val="Corps de texte Car"/>
    <w:basedOn w:val="Policepardfaut"/>
    <w:link w:val="Corpsdetexte"/>
    <w:rsid w:val="003174CB"/>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2C2B9B"/>
    <w:rPr>
      <w:rFonts w:ascii="Verdana" w:eastAsia="Times New Roman" w:hAnsi="Verdana" w:cs="Times New Roman"/>
      <w:b/>
      <w:bCs/>
      <w:sz w:val="14"/>
      <w:szCs w:val="14"/>
      <w:lang w:eastAsia="fr-FR"/>
    </w:rPr>
  </w:style>
  <w:style w:type="paragraph" w:customStyle="1" w:styleId="Puce1">
    <w:name w:val="Puce 1"/>
    <w:basedOn w:val="Normal"/>
    <w:rsid w:val="002C2B9B"/>
    <w:pPr>
      <w:numPr>
        <w:numId w:val="9"/>
      </w:numPr>
      <w:overflowPunct w:val="0"/>
      <w:autoSpaceDE w:val="0"/>
      <w:autoSpaceDN w:val="0"/>
      <w:adjustRightInd w:val="0"/>
      <w:jc w:val="both"/>
      <w:textAlignment w:val="baseline"/>
    </w:pPr>
    <w:rPr>
      <w:rFonts w:ascii="Arial" w:hAnsi="Arial"/>
      <w:sz w:val="22"/>
      <w:szCs w:val="22"/>
    </w:rPr>
  </w:style>
  <w:style w:type="paragraph" w:customStyle="1" w:styleId="Puce2">
    <w:name w:val="Puce 2"/>
    <w:basedOn w:val="Puce1"/>
    <w:rsid w:val="002C2B9B"/>
    <w:pPr>
      <w:numPr>
        <w:ilvl w:val="1"/>
      </w:numPr>
    </w:pPr>
  </w:style>
  <w:style w:type="character" w:customStyle="1" w:styleId="UnresolvedMention">
    <w:name w:val="Unresolved Mention"/>
    <w:basedOn w:val="Policepardfaut"/>
    <w:uiPriority w:val="99"/>
    <w:semiHidden/>
    <w:unhideWhenUsed/>
    <w:rsid w:val="0078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783769">
      <w:bodyDiv w:val="1"/>
      <w:marLeft w:val="0"/>
      <w:marRight w:val="0"/>
      <w:marTop w:val="0"/>
      <w:marBottom w:val="0"/>
      <w:divBdr>
        <w:top w:val="none" w:sz="0" w:space="0" w:color="auto"/>
        <w:left w:val="none" w:sz="0" w:space="0" w:color="auto"/>
        <w:bottom w:val="none" w:sz="0" w:space="0" w:color="auto"/>
        <w:right w:val="none" w:sz="0" w:space="0" w:color="auto"/>
      </w:divBdr>
    </w:div>
    <w:div w:id="900752123">
      <w:bodyDiv w:val="1"/>
      <w:marLeft w:val="0"/>
      <w:marRight w:val="0"/>
      <w:marTop w:val="0"/>
      <w:marBottom w:val="0"/>
      <w:divBdr>
        <w:top w:val="none" w:sz="0" w:space="0" w:color="auto"/>
        <w:left w:val="none" w:sz="0" w:space="0" w:color="auto"/>
        <w:bottom w:val="none" w:sz="0" w:space="0" w:color="auto"/>
        <w:right w:val="none" w:sz="0" w:space="0" w:color="auto"/>
      </w:divBdr>
    </w:div>
    <w:div w:id="940605031">
      <w:bodyDiv w:val="1"/>
      <w:marLeft w:val="0"/>
      <w:marRight w:val="0"/>
      <w:marTop w:val="0"/>
      <w:marBottom w:val="0"/>
      <w:divBdr>
        <w:top w:val="none" w:sz="0" w:space="0" w:color="auto"/>
        <w:left w:val="none" w:sz="0" w:space="0" w:color="auto"/>
        <w:bottom w:val="none" w:sz="0" w:space="0" w:color="auto"/>
        <w:right w:val="none" w:sz="0" w:space="0" w:color="auto"/>
      </w:divBdr>
    </w:div>
    <w:div w:id="1199006655">
      <w:bodyDiv w:val="1"/>
      <w:marLeft w:val="0"/>
      <w:marRight w:val="0"/>
      <w:marTop w:val="0"/>
      <w:marBottom w:val="0"/>
      <w:divBdr>
        <w:top w:val="none" w:sz="0" w:space="0" w:color="auto"/>
        <w:left w:val="none" w:sz="0" w:space="0" w:color="auto"/>
        <w:bottom w:val="none" w:sz="0" w:space="0" w:color="auto"/>
        <w:right w:val="none" w:sz="0" w:space="0" w:color="auto"/>
      </w:divBdr>
    </w:div>
    <w:div w:id="1645356774">
      <w:bodyDiv w:val="1"/>
      <w:marLeft w:val="0"/>
      <w:marRight w:val="0"/>
      <w:marTop w:val="0"/>
      <w:marBottom w:val="0"/>
      <w:divBdr>
        <w:top w:val="none" w:sz="0" w:space="0" w:color="auto"/>
        <w:left w:val="none" w:sz="0" w:space="0" w:color="auto"/>
        <w:bottom w:val="none" w:sz="0" w:space="0" w:color="auto"/>
        <w:right w:val="none" w:sz="0" w:space="0" w:color="auto"/>
      </w:divBdr>
    </w:div>
    <w:div w:id="18229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dg31.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g46.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34.fr" TargetMode="External"/><Relationship Id="rId5" Type="http://schemas.openxmlformats.org/officeDocument/2006/relationships/webSettings" Target="webSettings.xml"/><Relationship Id="rId15" Type="http://schemas.openxmlformats.org/officeDocument/2006/relationships/hyperlink" Target="http://www.cdg09.fr" TargetMode="External"/><Relationship Id="rId10" Type="http://schemas.openxmlformats.org/officeDocument/2006/relationships/hyperlink" Target="http://www.cdg-12.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dg48.fr" TargetMode="External"/></Relationships>
</file>

<file path=word/theme/theme1.xml><?xml version="1.0" encoding="utf-8"?>
<a:theme xmlns:a="http://schemas.openxmlformats.org/drawingml/2006/main" name="Thème Office">
  <a:themeElements>
    <a:clrScheme name="Occitanie">
      <a:dk1>
        <a:sysClr val="windowText" lastClr="000000"/>
      </a:dk1>
      <a:lt1>
        <a:sysClr val="window" lastClr="FFFFFF"/>
      </a:lt1>
      <a:dk2>
        <a:srgbClr val="A6A6A6"/>
      </a:dk2>
      <a:lt2>
        <a:srgbClr val="DB1C4E"/>
      </a:lt2>
      <a:accent1>
        <a:srgbClr val="DB1C4E"/>
      </a:accent1>
      <a:accent2>
        <a:srgbClr val="5BC3DE"/>
      </a:accent2>
      <a:accent3>
        <a:srgbClr val="DEDD0B"/>
      </a:accent3>
      <a:accent4>
        <a:srgbClr val="A6A6A6"/>
      </a:accent4>
      <a:accent5>
        <a:srgbClr val="7030A0"/>
      </a:accent5>
      <a:accent6>
        <a:srgbClr val="0563C1"/>
      </a:accent6>
      <a:hlink>
        <a:srgbClr val="15559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CBA8-9A88-4512-919D-908F30A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514</Words>
  <Characters>2827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mm.pierre</dc:creator>
  <cp:lastModifiedBy>SALVAGNO Magali</cp:lastModifiedBy>
  <cp:revision>89</cp:revision>
  <cp:lastPrinted>2019-07-08T13:36:00Z</cp:lastPrinted>
  <dcterms:created xsi:type="dcterms:W3CDTF">2018-02-08T09:35:00Z</dcterms:created>
  <dcterms:modified xsi:type="dcterms:W3CDTF">2025-04-29T12:42:00Z</dcterms:modified>
</cp:coreProperties>
</file>