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0F9E4" w14:textId="77777777" w:rsidR="00C97A75" w:rsidRPr="0040234E" w:rsidRDefault="00C97A75">
      <w:r w:rsidRPr="0040234E">
        <w:rPr>
          <w:noProof/>
          <w:lang w:eastAsia="fr-FR"/>
        </w:rPr>
        <mc:AlternateContent>
          <mc:Choice Requires="wps">
            <w:drawing>
              <wp:anchor distT="0" distB="0" distL="114300" distR="114300" simplePos="0" relativeHeight="251649536" behindDoc="0" locked="0" layoutInCell="1" allowOverlap="1" wp14:anchorId="09F2EE6C" wp14:editId="47B14BE6">
                <wp:simplePos x="0" y="0"/>
                <wp:positionH relativeFrom="column">
                  <wp:posOffset>-107315</wp:posOffset>
                </wp:positionH>
                <wp:positionV relativeFrom="paragraph">
                  <wp:posOffset>-377190</wp:posOffset>
                </wp:positionV>
                <wp:extent cx="1463040" cy="1402080"/>
                <wp:effectExtent l="0" t="0" r="22860" b="26670"/>
                <wp:wrapNone/>
                <wp:docPr id="1" name="Ellipse 1"/>
                <wp:cNvGraphicFramePr/>
                <a:graphic xmlns:a="http://schemas.openxmlformats.org/drawingml/2006/main">
                  <a:graphicData uri="http://schemas.microsoft.com/office/word/2010/wordprocessingShape">
                    <wps:wsp>
                      <wps:cNvSpPr/>
                      <wps:spPr>
                        <a:xfrm>
                          <a:off x="0" y="0"/>
                          <a:ext cx="1463040" cy="1402080"/>
                        </a:xfrm>
                        <a:prstGeom prst="ellipse">
                          <a:avLst/>
                        </a:prstGeom>
                        <a:solidFill>
                          <a:schemeClr val="accent1">
                            <a:lumMod val="20000"/>
                            <a:lumOff val="8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738479" w14:textId="77777777" w:rsidR="00CB4186" w:rsidRPr="00C97A75" w:rsidRDefault="00CB4186" w:rsidP="00C97A75">
                            <w:pPr>
                              <w:jc w:val="center"/>
                              <w:rPr>
                                <w:b/>
                                <w:color w:val="0D0D0D" w:themeColor="text1" w:themeTint="F2"/>
                              </w:rPr>
                            </w:pPr>
                            <w:r w:rsidRPr="00C97A75">
                              <w:rPr>
                                <w:b/>
                                <w:color w:val="0D0D0D" w:themeColor="text1" w:themeTint="F2"/>
                              </w:rPr>
                              <w:t>LOGO COLLECTIVITE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F2EE6C" id="Ellipse 1" o:spid="_x0000_s1026" style="position:absolute;margin-left:-8.45pt;margin-top:-29.7pt;width:115.2pt;height:110.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" fillcolor="#dbe5f1 [660]" strokecolor="white [3212]" strokeweight="2pt">
                <v:textbox>
                  <w:txbxContent>
                    <w:p w14:paraId="25738479" w14:textId="77777777" w:rsidR="00CB4186" w:rsidRPr="00C97A75" w:rsidRDefault="00CB4186" w:rsidP="00C97A75">
                      <w:pPr>
                        <w:jc w:val="center"/>
                        <w:rPr>
                          <w:b/>
                          <w:color w:val="0D0D0D" w:themeColor="text1" w:themeTint="F2"/>
                        </w:rPr>
                      </w:pPr>
                      <w:r w:rsidRPr="00C97A75">
                        <w:rPr>
                          <w:b/>
                          <w:color w:val="0D0D0D" w:themeColor="text1" w:themeTint="F2"/>
                        </w:rPr>
                        <w:t>LOGO COLLECTIVITE</w:t>
                      </w:r>
                    </w:p>
                  </w:txbxContent>
                </v:textbox>
              </v:oval>
            </w:pict>
          </mc:Fallback>
        </mc:AlternateContent>
      </w:r>
    </w:p>
    <w:p w14:paraId="78CF90E4" w14:textId="77777777" w:rsidR="00C97A75" w:rsidRPr="0040234E" w:rsidRDefault="00C97A75"/>
    <w:p w14:paraId="4DF67EC7" w14:textId="77777777" w:rsidR="00C97A75" w:rsidRPr="0040234E" w:rsidRDefault="00C97A75"/>
    <w:p w14:paraId="046A6D31" w14:textId="77777777" w:rsidR="00C97A75" w:rsidRPr="0040234E" w:rsidRDefault="00C97A75"/>
    <w:p w14:paraId="01EB9C90" w14:textId="77777777" w:rsidR="00B538A6" w:rsidRDefault="00B538A6" w:rsidP="00C97A75">
      <w:pPr>
        <w:jc w:val="center"/>
        <w:rPr>
          <w:b/>
        </w:rPr>
      </w:pPr>
    </w:p>
    <w:p w14:paraId="46E1F6C9" w14:textId="77777777" w:rsidR="00C67DCB" w:rsidRDefault="00C67DCB" w:rsidP="00C97A75">
      <w:pPr>
        <w:jc w:val="center"/>
        <w:rPr>
          <w:b/>
        </w:rPr>
      </w:pPr>
    </w:p>
    <w:p w14:paraId="65C558E2" w14:textId="77777777" w:rsidR="00C67DCB" w:rsidRPr="0040234E" w:rsidRDefault="00C67DCB" w:rsidP="00C97A75">
      <w:pPr>
        <w:jc w:val="center"/>
        <w:rPr>
          <w:b/>
        </w:rPr>
      </w:pPr>
    </w:p>
    <w:p w14:paraId="5EEFBB1A" w14:textId="77777777" w:rsidR="005F619D" w:rsidRDefault="005F619D" w:rsidP="00C97A75">
      <w:pPr>
        <w:jc w:val="center"/>
        <w:rPr>
          <w:b/>
          <w:sz w:val="48"/>
          <w:szCs w:val="48"/>
        </w:rPr>
      </w:pPr>
      <w:r w:rsidRPr="00C67DCB">
        <w:rPr>
          <w:b/>
          <w:sz w:val="48"/>
          <w:szCs w:val="48"/>
        </w:rPr>
        <w:t>MODELE D</w:t>
      </w:r>
      <w:r w:rsidR="00CB4186">
        <w:rPr>
          <w:b/>
          <w:sz w:val="48"/>
          <w:szCs w:val="48"/>
        </w:rPr>
        <w:t>’AIDE A LA</w:t>
      </w:r>
      <w:r w:rsidRPr="00C67DCB">
        <w:rPr>
          <w:b/>
          <w:sz w:val="48"/>
          <w:szCs w:val="48"/>
        </w:rPr>
        <w:t xml:space="preserve"> REDACTION</w:t>
      </w:r>
    </w:p>
    <w:p w14:paraId="2DE9CEF4" w14:textId="77777777" w:rsidR="00C67DCB" w:rsidRDefault="00C67DCB" w:rsidP="00C97A75">
      <w:pPr>
        <w:jc w:val="center"/>
        <w:rPr>
          <w:b/>
          <w:sz w:val="48"/>
          <w:szCs w:val="48"/>
        </w:rPr>
      </w:pPr>
    </w:p>
    <w:p w14:paraId="7DB53FCD" w14:textId="77777777" w:rsidR="00C67DCB" w:rsidRPr="00C67DCB" w:rsidRDefault="00C67DCB" w:rsidP="00C97A75">
      <w:pPr>
        <w:jc w:val="center"/>
        <w:rPr>
          <w:b/>
          <w:sz w:val="48"/>
          <w:szCs w:val="48"/>
        </w:rPr>
      </w:pPr>
    </w:p>
    <w:p w14:paraId="2D5DA185" w14:textId="77777777" w:rsidR="00CB4186" w:rsidRDefault="00CB4186" w:rsidP="00C97A75">
      <w:pPr>
        <w:jc w:val="center"/>
        <w:rPr>
          <w:b/>
          <w:sz w:val="48"/>
          <w:szCs w:val="48"/>
        </w:rPr>
      </w:pPr>
      <w:r>
        <w:rPr>
          <w:b/>
          <w:sz w:val="48"/>
          <w:szCs w:val="48"/>
        </w:rPr>
        <w:t>DU DOCUMENT DE SYNTHESE</w:t>
      </w:r>
    </w:p>
    <w:p w14:paraId="7C0A4381" w14:textId="77777777" w:rsidR="00C97A75" w:rsidRPr="00C67DCB" w:rsidRDefault="00C97A75" w:rsidP="00C97A75">
      <w:pPr>
        <w:jc w:val="center"/>
        <w:rPr>
          <w:b/>
          <w:sz w:val="48"/>
          <w:szCs w:val="48"/>
        </w:rPr>
      </w:pPr>
      <w:r w:rsidRPr="00C67DCB">
        <w:rPr>
          <w:b/>
          <w:sz w:val="48"/>
          <w:szCs w:val="48"/>
        </w:rPr>
        <w:t>DES LIGNES DIRECTRICES DE GESTION (LD</w:t>
      </w:r>
      <w:r w:rsidR="00C67DCB" w:rsidRPr="00C67DCB">
        <w:rPr>
          <w:b/>
          <w:sz w:val="48"/>
          <w:szCs w:val="48"/>
        </w:rPr>
        <w:t>G</w:t>
      </w:r>
      <w:r w:rsidRPr="00C67DCB">
        <w:rPr>
          <w:b/>
          <w:sz w:val="48"/>
          <w:szCs w:val="48"/>
        </w:rPr>
        <w:t>)</w:t>
      </w:r>
    </w:p>
    <w:p w14:paraId="30CCA40D" w14:textId="77777777" w:rsidR="00C67DCB" w:rsidRDefault="00C67DCB">
      <w:pPr>
        <w:rPr>
          <w:b/>
        </w:rPr>
      </w:pPr>
      <w:r>
        <w:rPr>
          <w:b/>
        </w:rPr>
        <w:br w:type="page"/>
      </w:r>
    </w:p>
    <w:p w14:paraId="35BE47B0" w14:textId="77777777" w:rsidR="00B538A6" w:rsidRDefault="00B538A6" w:rsidP="00C97A75">
      <w:pPr>
        <w:jc w:val="center"/>
        <w:rPr>
          <w:b/>
        </w:rPr>
      </w:pPr>
    </w:p>
    <w:p w14:paraId="5FD0F0EB" w14:textId="77777777" w:rsidR="00C67DCB" w:rsidRPr="00713662" w:rsidRDefault="00C67DCB" w:rsidP="00713662">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36"/>
          <w:szCs w:val="36"/>
        </w:rPr>
      </w:pPr>
      <w:r w:rsidRPr="00713662">
        <w:rPr>
          <w:b/>
          <w:sz w:val="36"/>
          <w:szCs w:val="36"/>
        </w:rPr>
        <w:t>SOMMAIRE</w:t>
      </w:r>
    </w:p>
    <w:p w14:paraId="6DB75A3C" w14:textId="77777777" w:rsidR="00C67DCB" w:rsidRDefault="00C67DCB" w:rsidP="00C97A75">
      <w:pPr>
        <w:jc w:val="center"/>
        <w:rPr>
          <w:b/>
        </w:rPr>
      </w:pPr>
    </w:p>
    <w:p w14:paraId="2E0D9B18" w14:textId="77777777" w:rsidR="00C67DCB" w:rsidRDefault="00C67DCB" w:rsidP="00C97A75">
      <w:pPr>
        <w:jc w:val="center"/>
        <w:rPr>
          <w:b/>
        </w:rPr>
      </w:pPr>
    </w:p>
    <w:p w14:paraId="5B03C5C1" w14:textId="77777777" w:rsidR="00C67DCB" w:rsidRPr="0040234E" w:rsidRDefault="00C67DCB" w:rsidP="00C97A75">
      <w:pPr>
        <w:jc w:val="center"/>
        <w:rPr>
          <w:b/>
        </w:rPr>
      </w:pPr>
    </w:p>
    <w:p w14:paraId="3AC65561" w14:textId="77777777" w:rsidR="00B538A6" w:rsidRDefault="00B538A6" w:rsidP="00B73763">
      <w:pPr>
        <w:pStyle w:val="Paragraphedeliste"/>
        <w:numPr>
          <w:ilvl w:val="0"/>
          <w:numId w:val="2"/>
        </w:numPr>
        <w:jc w:val="both"/>
        <w:rPr>
          <w:b/>
          <w:sz w:val="28"/>
          <w:szCs w:val="28"/>
        </w:rPr>
      </w:pPr>
      <w:r w:rsidRPr="00B73763">
        <w:rPr>
          <w:b/>
          <w:sz w:val="28"/>
          <w:szCs w:val="28"/>
        </w:rPr>
        <w:t xml:space="preserve"> Introduction</w:t>
      </w:r>
    </w:p>
    <w:p w14:paraId="65C64307" w14:textId="77777777" w:rsidR="00B73763" w:rsidRDefault="00B73763" w:rsidP="00B73763">
      <w:pPr>
        <w:pStyle w:val="Paragraphedeliste"/>
        <w:ind w:left="1080"/>
        <w:jc w:val="both"/>
        <w:rPr>
          <w:b/>
          <w:sz w:val="28"/>
          <w:szCs w:val="28"/>
        </w:rPr>
      </w:pPr>
    </w:p>
    <w:p w14:paraId="020646C1" w14:textId="77777777" w:rsidR="00B73763" w:rsidRPr="00B73763" w:rsidRDefault="00B73763" w:rsidP="00B73763">
      <w:pPr>
        <w:pStyle w:val="Paragraphedeliste"/>
        <w:ind w:left="1080"/>
        <w:jc w:val="both"/>
        <w:rPr>
          <w:b/>
          <w:sz w:val="28"/>
          <w:szCs w:val="28"/>
        </w:rPr>
      </w:pPr>
    </w:p>
    <w:p w14:paraId="45D4FA1C" w14:textId="77777777" w:rsidR="00B73763" w:rsidRPr="00B73763" w:rsidRDefault="00B538A6" w:rsidP="00B73763">
      <w:pPr>
        <w:pStyle w:val="Paragraphedeliste"/>
        <w:numPr>
          <w:ilvl w:val="0"/>
          <w:numId w:val="2"/>
        </w:numPr>
        <w:jc w:val="both"/>
        <w:rPr>
          <w:b/>
          <w:sz w:val="28"/>
          <w:szCs w:val="28"/>
        </w:rPr>
      </w:pPr>
      <w:r w:rsidRPr="00B73763">
        <w:rPr>
          <w:b/>
          <w:sz w:val="28"/>
          <w:szCs w:val="28"/>
        </w:rPr>
        <w:t xml:space="preserve"> </w:t>
      </w:r>
      <w:r w:rsidR="00924373" w:rsidRPr="00B73763">
        <w:rPr>
          <w:b/>
          <w:sz w:val="28"/>
          <w:szCs w:val="28"/>
        </w:rPr>
        <w:t>Conduite du projet</w:t>
      </w:r>
    </w:p>
    <w:p w14:paraId="168BCD28" w14:textId="77777777" w:rsidR="00B73763" w:rsidRDefault="00B73763" w:rsidP="00B73763">
      <w:pPr>
        <w:pStyle w:val="Paragraphedeliste"/>
        <w:ind w:left="1080"/>
        <w:jc w:val="both"/>
        <w:rPr>
          <w:b/>
          <w:sz w:val="28"/>
          <w:szCs w:val="28"/>
        </w:rPr>
      </w:pPr>
    </w:p>
    <w:p w14:paraId="0C4A3EDE" w14:textId="77777777" w:rsidR="00B73763" w:rsidRPr="00B73763" w:rsidRDefault="00B73763" w:rsidP="00B73763">
      <w:pPr>
        <w:pStyle w:val="Paragraphedeliste"/>
        <w:ind w:left="1080"/>
        <w:jc w:val="both"/>
        <w:rPr>
          <w:b/>
          <w:sz w:val="28"/>
          <w:szCs w:val="28"/>
        </w:rPr>
      </w:pPr>
    </w:p>
    <w:p w14:paraId="175A7B21" w14:textId="77777777" w:rsidR="00B73763" w:rsidRDefault="00E1165A" w:rsidP="00B73763">
      <w:pPr>
        <w:pStyle w:val="Paragraphedeliste"/>
        <w:numPr>
          <w:ilvl w:val="0"/>
          <w:numId w:val="2"/>
        </w:numPr>
        <w:jc w:val="both"/>
        <w:rPr>
          <w:b/>
          <w:sz w:val="28"/>
          <w:szCs w:val="28"/>
        </w:rPr>
      </w:pPr>
      <w:r w:rsidRPr="00B73763">
        <w:rPr>
          <w:b/>
          <w:sz w:val="28"/>
          <w:szCs w:val="28"/>
        </w:rPr>
        <w:t xml:space="preserve"> Etat des lieux – </w:t>
      </w:r>
      <w:r w:rsidR="00C831B9" w:rsidRPr="00B73763">
        <w:rPr>
          <w:b/>
          <w:sz w:val="28"/>
          <w:szCs w:val="28"/>
        </w:rPr>
        <w:t>Recensement des outils et pratiqu</w:t>
      </w:r>
      <w:r w:rsidR="00B73763">
        <w:rPr>
          <w:b/>
          <w:sz w:val="28"/>
          <w:szCs w:val="28"/>
        </w:rPr>
        <w:t>e</w:t>
      </w:r>
    </w:p>
    <w:p w14:paraId="05326879" w14:textId="77777777" w:rsidR="00B73763" w:rsidRPr="00B73763" w:rsidRDefault="00B73763" w:rsidP="00B73763">
      <w:pPr>
        <w:pStyle w:val="Paragraphedeliste"/>
        <w:rPr>
          <w:b/>
          <w:sz w:val="28"/>
          <w:szCs w:val="28"/>
        </w:rPr>
      </w:pPr>
    </w:p>
    <w:p w14:paraId="79DEA85E" w14:textId="77777777" w:rsidR="00B73763" w:rsidRPr="00B73763" w:rsidRDefault="00B73763" w:rsidP="00B73763">
      <w:pPr>
        <w:pStyle w:val="Paragraphedeliste"/>
        <w:ind w:left="1080"/>
        <w:jc w:val="both"/>
        <w:rPr>
          <w:b/>
          <w:sz w:val="28"/>
          <w:szCs w:val="28"/>
        </w:rPr>
      </w:pPr>
    </w:p>
    <w:p w14:paraId="6DEE2A1D" w14:textId="77777777" w:rsidR="00722B8B" w:rsidRDefault="00722B8B" w:rsidP="00B73763">
      <w:pPr>
        <w:pStyle w:val="Paragraphedeliste"/>
        <w:numPr>
          <w:ilvl w:val="0"/>
          <w:numId w:val="2"/>
        </w:numPr>
        <w:jc w:val="both"/>
        <w:rPr>
          <w:b/>
          <w:sz w:val="28"/>
          <w:szCs w:val="28"/>
        </w:rPr>
      </w:pPr>
      <w:r w:rsidRPr="00B73763">
        <w:rPr>
          <w:b/>
          <w:sz w:val="28"/>
          <w:szCs w:val="28"/>
        </w:rPr>
        <w:t>Stratégie pluriannuelle de pilotage RH</w:t>
      </w:r>
    </w:p>
    <w:p w14:paraId="1C671466" w14:textId="77777777" w:rsidR="00077C62" w:rsidRDefault="00077C62" w:rsidP="00077C62">
      <w:pPr>
        <w:pStyle w:val="Paragraphedeliste"/>
        <w:ind w:left="1080"/>
        <w:jc w:val="both"/>
        <w:rPr>
          <w:b/>
          <w:sz w:val="28"/>
          <w:szCs w:val="28"/>
        </w:rPr>
      </w:pPr>
    </w:p>
    <w:p w14:paraId="78DEB836" w14:textId="77777777" w:rsidR="00077C62" w:rsidRDefault="00077C62" w:rsidP="00077C62">
      <w:pPr>
        <w:pStyle w:val="Paragraphedeliste"/>
        <w:ind w:left="1080"/>
        <w:jc w:val="both"/>
        <w:rPr>
          <w:b/>
          <w:sz w:val="28"/>
          <w:szCs w:val="28"/>
        </w:rPr>
      </w:pPr>
    </w:p>
    <w:p w14:paraId="2E582FA9" w14:textId="77777777" w:rsidR="00077C62" w:rsidRDefault="00077C62" w:rsidP="00077C62">
      <w:pPr>
        <w:pStyle w:val="Paragraphedeliste"/>
        <w:numPr>
          <w:ilvl w:val="0"/>
          <w:numId w:val="2"/>
        </w:numPr>
        <w:jc w:val="both"/>
        <w:rPr>
          <w:b/>
          <w:sz w:val="28"/>
          <w:szCs w:val="28"/>
        </w:rPr>
      </w:pPr>
      <w:r>
        <w:rPr>
          <w:b/>
          <w:sz w:val="28"/>
          <w:szCs w:val="28"/>
        </w:rPr>
        <w:t>Promotion et valorisation des parcours professionnels</w:t>
      </w:r>
    </w:p>
    <w:p w14:paraId="64D28010" w14:textId="77777777" w:rsidR="00B73763" w:rsidRDefault="00B73763" w:rsidP="00B73763">
      <w:pPr>
        <w:pStyle w:val="Paragraphedeliste"/>
        <w:ind w:left="1080"/>
        <w:jc w:val="both"/>
        <w:rPr>
          <w:b/>
          <w:sz w:val="28"/>
          <w:szCs w:val="28"/>
        </w:rPr>
      </w:pPr>
    </w:p>
    <w:p w14:paraId="7A87C472" w14:textId="77777777" w:rsidR="00B73763" w:rsidRPr="00B73763" w:rsidRDefault="00B73763" w:rsidP="00B73763">
      <w:pPr>
        <w:pStyle w:val="Paragraphedeliste"/>
        <w:ind w:left="1080"/>
        <w:jc w:val="both"/>
        <w:rPr>
          <w:b/>
          <w:sz w:val="28"/>
          <w:szCs w:val="28"/>
        </w:rPr>
      </w:pPr>
    </w:p>
    <w:p w14:paraId="45883310" w14:textId="77777777" w:rsidR="00B73763" w:rsidRDefault="00616F7A" w:rsidP="00B73763">
      <w:pPr>
        <w:pStyle w:val="Paragraphedeliste"/>
        <w:numPr>
          <w:ilvl w:val="0"/>
          <w:numId w:val="2"/>
        </w:numPr>
        <w:jc w:val="both"/>
        <w:rPr>
          <w:b/>
          <w:sz w:val="28"/>
          <w:szCs w:val="28"/>
        </w:rPr>
      </w:pPr>
      <w:r w:rsidRPr="00B73763">
        <w:rPr>
          <w:b/>
          <w:sz w:val="28"/>
          <w:szCs w:val="28"/>
        </w:rPr>
        <w:t xml:space="preserve"> Actions en faveur de l’égalité femmes/hommes</w:t>
      </w:r>
    </w:p>
    <w:p w14:paraId="151BCB26" w14:textId="77777777" w:rsidR="00B73763" w:rsidRPr="00B73763" w:rsidRDefault="00B73763" w:rsidP="00B73763">
      <w:pPr>
        <w:jc w:val="both"/>
        <w:rPr>
          <w:b/>
          <w:sz w:val="28"/>
          <w:szCs w:val="28"/>
        </w:rPr>
      </w:pPr>
    </w:p>
    <w:p w14:paraId="664D3E94" w14:textId="77777777" w:rsidR="00616F7A" w:rsidRPr="00B73763" w:rsidRDefault="00616F7A" w:rsidP="00B73763">
      <w:pPr>
        <w:pStyle w:val="Paragraphedeliste"/>
        <w:numPr>
          <w:ilvl w:val="0"/>
          <w:numId w:val="2"/>
        </w:numPr>
        <w:jc w:val="both"/>
        <w:rPr>
          <w:b/>
          <w:sz w:val="28"/>
          <w:szCs w:val="28"/>
        </w:rPr>
      </w:pPr>
      <w:r w:rsidRPr="00B73763">
        <w:rPr>
          <w:b/>
          <w:sz w:val="28"/>
          <w:szCs w:val="28"/>
        </w:rPr>
        <w:t xml:space="preserve"> Conclusion</w:t>
      </w:r>
    </w:p>
    <w:p w14:paraId="3C66A26F" w14:textId="77777777" w:rsidR="00B538A6" w:rsidRPr="0040234E" w:rsidRDefault="00B538A6" w:rsidP="00C97A75">
      <w:pPr>
        <w:jc w:val="center"/>
        <w:rPr>
          <w:b/>
        </w:rPr>
      </w:pPr>
    </w:p>
    <w:p w14:paraId="48726107" w14:textId="77777777" w:rsidR="00B538A6" w:rsidRPr="0040234E" w:rsidRDefault="00B538A6" w:rsidP="00C97A75">
      <w:pPr>
        <w:jc w:val="center"/>
        <w:rPr>
          <w:b/>
        </w:rPr>
      </w:pPr>
    </w:p>
    <w:p w14:paraId="6701282D" w14:textId="77777777" w:rsidR="00B538A6" w:rsidRPr="0040234E" w:rsidRDefault="00B538A6" w:rsidP="00C97A75">
      <w:pPr>
        <w:jc w:val="center"/>
        <w:rPr>
          <w:b/>
        </w:rPr>
      </w:pPr>
    </w:p>
    <w:p w14:paraId="326F2FFF" w14:textId="77777777" w:rsidR="00B538A6" w:rsidRPr="0040234E" w:rsidRDefault="00B538A6" w:rsidP="00C97A75">
      <w:pPr>
        <w:jc w:val="center"/>
        <w:rPr>
          <w:b/>
        </w:rPr>
      </w:pPr>
    </w:p>
    <w:p w14:paraId="6E9127D2" w14:textId="77777777" w:rsidR="00B538A6" w:rsidRPr="0040234E" w:rsidRDefault="00B538A6" w:rsidP="00C97A75">
      <w:pPr>
        <w:jc w:val="center"/>
        <w:rPr>
          <w:b/>
        </w:rPr>
      </w:pPr>
    </w:p>
    <w:p w14:paraId="51B1897E" w14:textId="77777777" w:rsidR="00C67DCB" w:rsidRDefault="00C67DCB">
      <w:pPr>
        <w:rPr>
          <w:b/>
        </w:rPr>
      </w:pPr>
      <w:r>
        <w:rPr>
          <w:b/>
        </w:rPr>
        <w:br w:type="page"/>
      </w:r>
    </w:p>
    <w:p w14:paraId="22F47753" w14:textId="77777777" w:rsidR="00C97A75" w:rsidRPr="00713662" w:rsidRDefault="00616F7A" w:rsidP="00713662">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caps/>
          <w:sz w:val="36"/>
          <w:szCs w:val="36"/>
        </w:rPr>
      </w:pPr>
      <w:r w:rsidRPr="00713662">
        <w:rPr>
          <w:b/>
          <w:caps/>
          <w:sz w:val="36"/>
          <w:szCs w:val="36"/>
        </w:rPr>
        <w:lastRenderedPageBreak/>
        <w:t>I</w:t>
      </w:r>
      <w:r w:rsidR="00CB4186">
        <w:rPr>
          <w:b/>
          <w:caps/>
          <w:sz w:val="36"/>
          <w:szCs w:val="36"/>
        </w:rPr>
        <w:t>.</w:t>
      </w:r>
      <w:r w:rsidRPr="00713662">
        <w:rPr>
          <w:b/>
          <w:caps/>
          <w:sz w:val="36"/>
          <w:szCs w:val="36"/>
        </w:rPr>
        <w:t xml:space="preserve"> </w:t>
      </w:r>
      <w:r w:rsidR="00C831B9" w:rsidRPr="00713662">
        <w:rPr>
          <w:b/>
          <w:caps/>
          <w:sz w:val="36"/>
          <w:szCs w:val="36"/>
        </w:rPr>
        <w:t>I</w:t>
      </w:r>
      <w:r w:rsidR="00C97A75" w:rsidRPr="00713662">
        <w:rPr>
          <w:b/>
          <w:caps/>
          <w:sz w:val="36"/>
          <w:szCs w:val="36"/>
        </w:rPr>
        <w:t>ntroduction</w:t>
      </w:r>
    </w:p>
    <w:p w14:paraId="179268BF" w14:textId="77777777" w:rsidR="00C67DCB" w:rsidRDefault="00C67DCB" w:rsidP="003F3094">
      <w:pPr>
        <w:spacing w:after="0"/>
        <w:jc w:val="both"/>
        <w:rPr>
          <w:b/>
          <w:sz w:val="24"/>
          <w:szCs w:val="24"/>
          <w:u w:val="single"/>
        </w:rPr>
      </w:pPr>
    </w:p>
    <w:p w14:paraId="66C926B3" w14:textId="77777777" w:rsidR="00782C3A" w:rsidRPr="00845A4E" w:rsidRDefault="00782C3A" w:rsidP="003F3094">
      <w:pPr>
        <w:spacing w:after="0"/>
        <w:jc w:val="both"/>
        <w:rPr>
          <w:b/>
          <w:sz w:val="24"/>
          <w:szCs w:val="24"/>
          <w:u w:val="single"/>
        </w:rPr>
      </w:pPr>
      <w:r w:rsidRPr="00845A4E">
        <w:rPr>
          <w:b/>
          <w:sz w:val="24"/>
          <w:szCs w:val="24"/>
          <w:u w:val="single"/>
        </w:rPr>
        <w:t>Textes de référence :</w:t>
      </w:r>
    </w:p>
    <w:p w14:paraId="4DDE8D86" w14:textId="5DC06D13" w:rsidR="00782C3A" w:rsidRPr="00E55474" w:rsidRDefault="00E645DE" w:rsidP="003F3094">
      <w:pPr>
        <w:spacing w:after="0"/>
        <w:jc w:val="both"/>
        <w:rPr>
          <w:sz w:val="24"/>
          <w:szCs w:val="24"/>
        </w:rPr>
      </w:pPr>
      <w:hyperlink r:id="rId8" w:anchor="LEGISCTA000044426398" w:history="1">
        <w:r w:rsidR="00E55474" w:rsidRPr="00E55474">
          <w:rPr>
            <w:rStyle w:val="print-title-summary"/>
            <w:b/>
            <w:bCs/>
            <w:sz w:val="24"/>
            <w:szCs w:val="24"/>
          </w:rPr>
          <w:t>Articles L413-1 à L413-7</w:t>
        </w:r>
      </w:hyperlink>
      <w:r w:rsidR="00E55474" w:rsidRPr="00E55474">
        <w:rPr>
          <w:sz w:val="24"/>
          <w:szCs w:val="24"/>
        </w:rPr>
        <w:t xml:space="preserve"> du Code Général de la Fonction </w:t>
      </w:r>
      <w:r w:rsidR="00C8257B">
        <w:rPr>
          <w:sz w:val="24"/>
          <w:szCs w:val="24"/>
        </w:rPr>
        <w:t>Publique</w:t>
      </w:r>
    </w:p>
    <w:p w14:paraId="6DE8281E" w14:textId="77777777" w:rsidR="003F3094" w:rsidRPr="00845A4E" w:rsidRDefault="003F3094" w:rsidP="003F3094">
      <w:pPr>
        <w:spacing w:after="0"/>
        <w:jc w:val="both"/>
        <w:rPr>
          <w:sz w:val="24"/>
          <w:szCs w:val="24"/>
        </w:rPr>
      </w:pPr>
      <w:r w:rsidRPr="00845A4E">
        <w:rPr>
          <w:b/>
          <w:sz w:val="24"/>
          <w:szCs w:val="24"/>
        </w:rPr>
        <w:t>Loi n° 2019-828 du 6 août 2019</w:t>
      </w:r>
      <w:r w:rsidRPr="00845A4E">
        <w:rPr>
          <w:sz w:val="24"/>
          <w:szCs w:val="24"/>
        </w:rPr>
        <w:t xml:space="preserve"> de transformation de la fonction publique (art 30)</w:t>
      </w:r>
      <w:r w:rsidR="001C426C" w:rsidRPr="00845A4E">
        <w:rPr>
          <w:sz w:val="24"/>
          <w:szCs w:val="24"/>
        </w:rPr>
        <w:t>,</w:t>
      </w:r>
    </w:p>
    <w:p w14:paraId="7E57E9F3" w14:textId="77777777" w:rsidR="003F3094" w:rsidRPr="00845A4E" w:rsidRDefault="003F3094" w:rsidP="003F3094">
      <w:pPr>
        <w:spacing w:after="0"/>
        <w:jc w:val="both"/>
        <w:rPr>
          <w:sz w:val="24"/>
          <w:szCs w:val="24"/>
        </w:rPr>
      </w:pPr>
      <w:r w:rsidRPr="00845A4E">
        <w:rPr>
          <w:b/>
          <w:sz w:val="24"/>
          <w:szCs w:val="24"/>
        </w:rPr>
        <w:t xml:space="preserve">Décret n° 2019-1265 du 29 novembre 2019 </w:t>
      </w:r>
      <w:r w:rsidR="001C426C" w:rsidRPr="00845A4E">
        <w:rPr>
          <w:sz w:val="24"/>
          <w:szCs w:val="24"/>
        </w:rPr>
        <w:t>relatif aux lignes directrices de gestion et à l’évolution des attributions des commissions administratives paritaires.</w:t>
      </w:r>
    </w:p>
    <w:p w14:paraId="0DB71494" w14:textId="77777777" w:rsidR="001C426C" w:rsidRPr="00845A4E" w:rsidRDefault="001C426C" w:rsidP="003F3094">
      <w:pPr>
        <w:spacing w:after="0"/>
        <w:jc w:val="both"/>
        <w:rPr>
          <w:sz w:val="24"/>
          <w:szCs w:val="24"/>
        </w:rPr>
      </w:pPr>
    </w:p>
    <w:p w14:paraId="439D2AA3" w14:textId="77777777" w:rsidR="00D242E2" w:rsidRPr="00845A4E" w:rsidRDefault="001C426C" w:rsidP="003F3094">
      <w:pPr>
        <w:spacing w:after="0"/>
        <w:jc w:val="both"/>
        <w:rPr>
          <w:sz w:val="24"/>
          <w:szCs w:val="24"/>
        </w:rPr>
      </w:pPr>
      <w:r w:rsidRPr="00845A4E">
        <w:rPr>
          <w:sz w:val="24"/>
          <w:szCs w:val="24"/>
        </w:rPr>
        <w:t xml:space="preserve">La loi n° 2019-828 modifie le statut général des fonctionnaires et les lois portant dispositions statutaires relatives à la fonction publique territoriale. </w:t>
      </w:r>
    </w:p>
    <w:p w14:paraId="7F7983E1" w14:textId="77777777" w:rsidR="001C426C" w:rsidRPr="00845A4E" w:rsidRDefault="001C426C" w:rsidP="003F3094">
      <w:pPr>
        <w:spacing w:after="0"/>
        <w:jc w:val="both"/>
        <w:rPr>
          <w:sz w:val="24"/>
          <w:szCs w:val="24"/>
          <w:u w:val="single"/>
        </w:rPr>
      </w:pPr>
      <w:r w:rsidRPr="00845A4E">
        <w:rPr>
          <w:sz w:val="24"/>
          <w:szCs w:val="24"/>
          <w:u w:val="single"/>
        </w:rPr>
        <w:t>Elle vise 5 objectifs :</w:t>
      </w:r>
    </w:p>
    <w:p w14:paraId="73C558AE" w14:textId="77777777" w:rsidR="001C426C" w:rsidRPr="00845A4E" w:rsidRDefault="001C426C" w:rsidP="001C426C">
      <w:pPr>
        <w:pStyle w:val="Paragraphedeliste"/>
        <w:numPr>
          <w:ilvl w:val="0"/>
          <w:numId w:val="1"/>
        </w:numPr>
        <w:spacing w:after="0"/>
        <w:jc w:val="both"/>
        <w:rPr>
          <w:sz w:val="24"/>
          <w:szCs w:val="24"/>
        </w:rPr>
      </w:pPr>
      <w:r w:rsidRPr="00845A4E">
        <w:rPr>
          <w:sz w:val="24"/>
          <w:szCs w:val="24"/>
        </w:rPr>
        <w:t>Promouvoir un dialogue social plus stratégique, efficace et réactif, dans le respect des garanties des agents publics,</w:t>
      </w:r>
    </w:p>
    <w:p w14:paraId="74E7F47B" w14:textId="77777777" w:rsidR="001C426C" w:rsidRPr="00845A4E" w:rsidRDefault="001C426C" w:rsidP="001C426C">
      <w:pPr>
        <w:pStyle w:val="Paragraphedeliste"/>
        <w:numPr>
          <w:ilvl w:val="0"/>
          <w:numId w:val="1"/>
        </w:numPr>
        <w:spacing w:after="0"/>
        <w:jc w:val="both"/>
        <w:rPr>
          <w:sz w:val="24"/>
          <w:szCs w:val="24"/>
        </w:rPr>
      </w:pPr>
      <w:r w:rsidRPr="00845A4E">
        <w:rPr>
          <w:sz w:val="24"/>
          <w:szCs w:val="24"/>
        </w:rPr>
        <w:t>Transformer et simplifier le cadre de gestion des ressources humaines pour une action publique plus efficace,</w:t>
      </w:r>
    </w:p>
    <w:p w14:paraId="019B1AD5" w14:textId="77777777" w:rsidR="001C426C" w:rsidRPr="00845A4E" w:rsidRDefault="001C426C" w:rsidP="001C426C">
      <w:pPr>
        <w:pStyle w:val="Paragraphedeliste"/>
        <w:numPr>
          <w:ilvl w:val="0"/>
          <w:numId w:val="1"/>
        </w:numPr>
        <w:spacing w:after="0"/>
        <w:jc w:val="both"/>
        <w:rPr>
          <w:sz w:val="24"/>
          <w:szCs w:val="24"/>
        </w:rPr>
      </w:pPr>
      <w:r w:rsidRPr="00845A4E">
        <w:rPr>
          <w:sz w:val="24"/>
          <w:szCs w:val="24"/>
        </w:rPr>
        <w:t>Simplifier et garantir la transparence et l’équité du cadre de gestion des agents publics,</w:t>
      </w:r>
    </w:p>
    <w:p w14:paraId="36611281" w14:textId="77777777" w:rsidR="001C426C" w:rsidRPr="00845A4E" w:rsidRDefault="001C426C" w:rsidP="001C426C">
      <w:pPr>
        <w:pStyle w:val="Paragraphedeliste"/>
        <w:numPr>
          <w:ilvl w:val="0"/>
          <w:numId w:val="1"/>
        </w:numPr>
        <w:spacing w:after="0"/>
        <w:jc w:val="both"/>
        <w:rPr>
          <w:sz w:val="24"/>
          <w:szCs w:val="24"/>
        </w:rPr>
      </w:pPr>
      <w:r w:rsidRPr="00845A4E">
        <w:rPr>
          <w:sz w:val="24"/>
          <w:szCs w:val="24"/>
        </w:rPr>
        <w:t>Favoriser la mobilité et accompagner les transitions professionnelles des agents publics dans la fonction publique et le secteur privé,</w:t>
      </w:r>
    </w:p>
    <w:p w14:paraId="450FB063" w14:textId="77777777" w:rsidR="001C426C" w:rsidRPr="00845A4E" w:rsidRDefault="001C426C" w:rsidP="001C426C">
      <w:pPr>
        <w:pStyle w:val="Paragraphedeliste"/>
        <w:numPr>
          <w:ilvl w:val="0"/>
          <w:numId w:val="1"/>
        </w:numPr>
        <w:spacing w:after="0"/>
        <w:jc w:val="both"/>
        <w:rPr>
          <w:sz w:val="24"/>
          <w:szCs w:val="24"/>
        </w:rPr>
      </w:pPr>
      <w:r w:rsidRPr="00845A4E">
        <w:rPr>
          <w:sz w:val="24"/>
          <w:szCs w:val="24"/>
        </w:rPr>
        <w:t>Renforcer l’égalité professionnelle dans la fonction publique entre les femmes et les hommes, comme vis-à-vis des agents en situation de handicap.</w:t>
      </w:r>
    </w:p>
    <w:p w14:paraId="05EE9CE3" w14:textId="77777777" w:rsidR="001C426C" w:rsidRPr="00845A4E" w:rsidRDefault="001C426C" w:rsidP="003F3094">
      <w:pPr>
        <w:spacing w:after="0"/>
        <w:jc w:val="both"/>
        <w:rPr>
          <w:sz w:val="24"/>
          <w:szCs w:val="24"/>
        </w:rPr>
      </w:pPr>
    </w:p>
    <w:p w14:paraId="2E05588E" w14:textId="77777777" w:rsidR="001C426C" w:rsidRPr="00845A4E" w:rsidRDefault="00D242E2" w:rsidP="003F3094">
      <w:pPr>
        <w:spacing w:after="0"/>
        <w:jc w:val="both"/>
        <w:rPr>
          <w:sz w:val="24"/>
          <w:szCs w:val="24"/>
        </w:rPr>
      </w:pPr>
      <w:r w:rsidRPr="00845A4E">
        <w:rPr>
          <w:sz w:val="24"/>
          <w:szCs w:val="24"/>
        </w:rPr>
        <w:t xml:space="preserve">Le décret n° 2019-1265 précise les modalités de mise en œuvre des lignes directrices de gestion </w:t>
      </w:r>
      <w:r w:rsidR="00592480" w:rsidRPr="00845A4E">
        <w:rPr>
          <w:sz w:val="24"/>
          <w:szCs w:val="24"/>
        </w:rPr>
        <w:t>qui définissent :</w:t>
      </w:r>
    </w:p>
    <w:p w14:paraId="1E22F9E2" w14:textId="77777777" w:rsidR="00592480" w:rsidRPr="00845A4E" w:rsidRDefault="00592480" w:rsidP="00592480">
      <w:pPr>
        <w:pStyle w:val="Paragraphedeliste"/>
        <w:numPr>
          <w:ilvl w:val="0"/>
          <w:numId w:val="1"/>
        </w:numPr>
        <w:spacing w:after="0"/>
        <w:jc w:val="both"/>
        <w:rPr>
          <w:sz w:val="24"/>
          <w:szCs w:val="24"/>
        </w:rPr>
      </w:pPr>
      <w:r w:rsidRPr="00845A4E">
        <w:rPr>
          <w:sz w:val="24"/>
          <w:szCs w:val="24"/>
        </w:rPr>
        <w:t>La stratégie pluriannuelle de pilotage des ressources humaines en matière de gestion prévisionnelle des emplois et compétences. L’objectif étant d’apporter plus de lisibilité aux agents sur leurs perspectives de carrière et les attentes de l’employeur,</w:t>
      </w:r>
    </w:p>
    <w:p w14:paraId="3ED912B7" w14:textId="77777777" w:rsidR="00592480" w:rsidRPr="00845A4E" w:rsidRDefault="00592480" w:rsidP="00592480">
      <w:pPr>
        <w:pStyle w:val="Paragraphedeliste"/>
        <w:numPr>
          <w:ilvl w:val="0"/>
          <w:numId w:val="1"/>
        </w:numPr>
        <w:spacing w:after="0"/>
        <w:jc w:val="both"/>
        <w:rPr>
          <w:sz w:val="24"/>
          <w:szCs w:val="24"/>
        </w:rPr>
      </w:pPr>
      <w:r w:rsidRPr="00845A4E">
        <w:rPr>
          <w:sz w:val="24"/>
          <w:szCs w:val="24"/>
        </w:rPr>
        <w:t>Les orientations en matière de promotion et de valorisation des parcours (critères généraux pris en compte pour les promotions de cadre d’emplois et de grade réalisées par la voie du choix</w:t>
      </w:r>
      <w:r w:rsidR="00C24C6B" w:rsidRPr="00845A4E">
        <w:rPr>
          <w:sz w:val="24"/>
          <w:szCs w:val="24"/>
        </w:rPr>
        <w:t>), a</w:t>
      </w:r>
      <w:r w:rsidRPr="00845A4E">
        <w:rPr>
          <w:sz w:val="24"/>
          <w:szCs w:val="24"/>
        </w:rPr>
        <w:t>insi que les mesures favorisant l’évolution professionnelle des agents et leur accès à des responsabilités supérieures.</w:t>
      </w:r>
    </w:p>
    <w:p w14:paraId="28AFD87D" w14:textId="77777777" w:rsidR="00592480" w:rsidRPr="00845A4E" w:rsidRDefault="00592480" w:rsidP="00592480">
      <w:pPr>
        <w:spacing w:after="0"/>
        <w:jc w:val="both"/>
        <w:rPr>
          <w:sz w:val="24"/>
          <w:szCs w:val="24"/>
        </w:rPr>
      </w:pPr>
      <w:r w:rsidRPr="00845A4E">
        <w:rPr>
          <w:sz w:val="24"/>
          <w:szCs w:val="24"/>
        </w:rPr>
        <w:t>Elles visent également :</w:t>
      </w:r>
    </w:p>
    <w:p w14:paraId="7D10FD5C" w14:textId="77777777" w:rsidR="00592480" w:rsidRPr="00845A4E" w:rsidRDefault="00592480" w:rsidP="00592480">
      <w:pPr>
        <w:pStyle w:val="Paragraphedeliste"/>
        <w:numPr>
          <w:ilvl w:val="0"/>
          <w:numId w:val="1"/>
        </w:numPr>
        <w:spacing w:after="0"/>
        <w:jc w:val="both"/>
        <w:rPr>
          <w:sz w:val="24"/>
          <w:szCs w:val="24"/>
        </w:rPr>
      </w:pPr>
      <w:r w:rsidRPr="00845A4E">
        <w:rPr>
          <w:sz w:val="24"/>
          <w:szCs w:val="24"/>
        </w:rPr>
        <w:t xml:space="preserve">En matière de recrutement à favoriser l’adaptation des compétences à l’évolution des missions et des métiers, la diversité des profils et la valorisation des parcours professionnels, </w:t>
      </w:r>
    </w:p>
    <w:p w14:paraId="0FD4BD58" w14:textId="77777777" w:rsidR="00B538A6" w:rsidRPr="00845A4E" w:rsidRDefault="00592480" w:rsidP="00592480">
      <w:pPr>
        <w:pStyle w:val="Paragraphedeliste"/>
        <w:numPr>
          <w:ilvl w:val="0"/>
          <w:numId w:val="1"/>
        </w:numPr>
        <w:spacing w:after="0"/>
        <w:jc w:val="both"/>
        <w:rPr>
          <w:sz w:val="24"/>
          <w:szCs w:val="24"/>
        </w:rPr>
      </w:pPr>
      <w:r w:rsidRPr="00845A4E">
        <w:rPr>
          <w:sz w:val="24"/>
          <w:szCs w:val="24"/>
        </w:rPr>
        <w:t>Encadrer la notion d’égalité professionnelle entre les femmes et les hommes.</w:t>
      </w:r>
    </w:p>
    <w:p w14:paraId="6F708373" w14:textId="77777777" w:rsidR="00C67DCB" w:rsidRDefault="00C67DCB" w:rsidP="00592480">
      <w:pPr>
        <w:spacing w:after="0"/>
        <w:jc w:val="both"/>
        <w:rPr>
          <w:sz w:val="24"/>
          <w:szCs w:val="24"/>
        </w:rPr>
      </w:pPr>
    </w:p>
    <w:p w14:paraId="4A6FD29B" w14:textId="77777777" w:rsidR="00845A4E" w:rsidRDefault="00592480" w:rsidP="00592480">
      <w:pPr>
        <w:spacing w:after="0"/>
        <w:jc w:val="both"/>
        <w:rPr>
          <w:sz w:val="24"/>
          <w:szCs w:val="24"/>
        </w:rPr>
      </w:pPr>
      <w:r w:rsidRPr="00845A4E">
        <w:rPr>
          <w:sz w:val="24"/>
          <w:szCs w:val="24"/>
        </w:rPr>
        <w:t>Il s’agit du document de référence pour la gestion des ressources humaines de la collectivité afin de formaliser la politique RH, favoriser des orientations, les afficher, anticiper les impacts prévisibles ou éventuels des mesures retenues.</w:t>
      </w:r>
    </w:p>
    <w:p w14:paraId="3EEF59A7" w14:textId="77777777" w:rsidR="00592480" w:rsidRPr="00845A4E" w:rsidRDefault="00592480" w:rsidP="00592480">
      <w:pPr>
        <w:spacing w:after="0"/>
        <w:jc w:val="both"/>
        <w:rPr>
          <w:sz w:val="24"/>
          <w:szCs w:val="24"/>
        </w:rPr>
      </w:pPr>
      <w:r w:rsidRPr="00845A4E">
        <w:rPr>
          <w:sz w:val="24"/>
          <w:szCs w:val="24"/>
        </w:rPr>
        <w:t>Elles s’adressent à l’ensemble des agents de la collectivité.</w:t>
      </w:r>
    </w:p>
    <w:p w14:paraId="7F4F313C" w14:textId="77777777" w:rsidR="00924373" w:rsidRPr="00845A4E" w:rsidRDefault="007871F6" w:rsidP="00592480">
      <w:pPr>
        <w:spacing w:after="0"/>
        <w:jc w:val="both"/>
        <w:rPr>
          <w:sz w:val="24"/>
          <w:szCs w:val="24"/>
          <w:u w:val="single"/>
        </w:rPr>
      </w:pPr>
      <w:r w:rsidRPr="00845A4E">
        <w:rPr>
          <w:sz w:val="24"/>
          <w:szCs w:val="24"/>
          <w:u w:val="single"/>
        </w:rPr>
        <w:lastRenderedPageBreak/>
        <w:t>Procédure d’adoption des LDG :</w:t>
      </w:r>
    </w:p>
    <w:p w14:paraId="1C20B546" w14:textId="7F010B4D" w:rsidR="00134671" w:rsidRPr="00845A4E" w:rsidRDefault="00134671" w:rsidP="00134671">
      <w:pPr>
        <w:pStyle w:val="Default"/>
        <w:rPr>
          <w:rFonts w:asciiTheme="minorHAnsi" w:hAnsiTheme="minorHAnsi" w:cstheme="minorBidi"/>
          <w:color w:val="auto"/>
        </w:rPr>
      </w:pPr>
      <w:r w:rsidRPr="00845A4E">
        <w:rPr>
          <w:rFonts w:asciiTheme="minorHAnsi" w:hAnsiTheme="minorHAnsi" w:cstheme="minorBidi"/>
          <w:color w:val="auto"/>
        </w:rPr>
        <w:t xml:space="preserve">Les LDG sont définies par l’autorité territoriale dans le cadre d’une délibération, prise après avis du Comité </w:t>
      </w:r>
      <w:r w:rsidR="00716882">
        <w:rPr>
          <w:rFonts w:asciiTheme="minorHAnsi" w:hAnsiTheme="minorHAnsi" w:cstheme="minorBidi"/>
          <w:color w:val="auto"/>
        </w:rPr>
        <w:t>Social Territorial</w:t>
      </w:r>
      <w:r w:rsidRPr="00845A4E">
        <w:rPr>
          <w:rFonts w:asciiTheme="minorHAnsi" w:hAnsiTheme="minorHAnsi" w:cstheme="minorBidi"/>
          <w:color w:val="auto"/>
        </w:rPr>
        <w:t xml:space="preserve"> (C</w:t>
      </w:r>
      <w:r w:rsidR="00F273AA">
        <w:rPr>
          <w:rFonts w:asciiTheme="minorHAnsi" w:hAnsiTheme="minorHAnsi" w:cstheme="minorBidi"/>
          <w:color w:val="auto"/>
        </w:rPr>
        <w:t>S</w:t>
      </w:r>
      <w:r w:rsidRPr="00845A4E">
        <w:rPr>
          <w:rFonts w:asciiTheme="minorHAnsi" w:hAnsiTheme="minorHAnsi" w:cstheme="minorBidi"/>
          <w:color w:val="auto"/>
        </w:rPr>
        <w:t xml:space="preserve">T). </w:t>
      </w:r>
    </w:p>
    <w:p w14:paraId="2DD6F641" w14:textId="77777777" w:rsidR="00134671" w:rsidRPr="00845A4E" w:rsidRDefault="00134671" w:rsidP="00134671">
      <w:pPr>
        <w:pStyle w:val="Default"/>
        <w:rPr>
          <w:rFonts w:asciiTheme="minorHAnsi" w:hAnsiTheme="minorHAnsi" w:cstheme="minorBidi"/>
          <w:color w:val="auto"/>
        </w:rPr>
      </w:pPr>
      <w:r w:rsidRPr="00845A4E">
        <w:rPr>
          <w:rFonts w:asciiTheme="minorHAnsi" w:hAnsiTheme="minorHAnsi" w:cstheme="minorBidi"/>
          <w:color w:val="auto"/>
        </w:rPr>
        <w:t xml:space="preserve">Les LDG sont communiquées aux agents par voie numérique ou tout autre moyen. </w:t>
      </w:r>
    </w:p>
    <w:p w14:paraId="2AB1DB74" w14:textId="60543443" w:rsidR="00134671" w:rsidRPr="00845A4E" w:rsidRDefault="00134671" w:rsidP="00134671">
      <w:pPr>
        <w:spacing w:after="0"/>
        <w:jc w:val="both"/>
        <w:rPr>
          <w:sz w:val="24"/>
          <w:szCs w:val="24"/>
        </w:rPr>
      </w:pPr>
      <w:r w:rsidRPr="00845A4E">
        <w:rPr>
          <w:sz w:val="24"/>
          <w:szCs w:val="24"/>
        </w:rPr>
        <w:t xml:space="preserve">La mise en </w:t>
      </w:r>
      <w:r w:rsidR="005F619D" w:rsidRPr="00845A4E">
        <w:rPr>
          <w:sz w:val="24"/>
          <w:szCs w:val="24"/>
        </w:rPr>
        <w:t>œuvre</w:t>
      </w:r>
      <w:r w:rsidRPr="00845A4E">
        <w:rPr>
          <w:sz w:val="24"/>
          <w:szCs w:val="24"/>
        </w:rPr>
        <w:t xml:space="preserve"> de ces LDG fait l’objet d’un bilan, sur la base des décisions individuelles, devant le C</w:t>
      </w:r>
      <w:r w:rsidR="00F273AA">
        <w:rPr>
          <w:sz w:val="24"/>
          <w:szCs w:val="24"/>
        </w:rPr>
        <w:t>S</w:t>
      </w:r>
      <w:r w:rsidRPr="00845A4E">
        <w:rPr>
          <w:sz w:val="24"/>
          <w:szCs w:val="24"/>
        </w:rPr>
        <w:t>T.</w:t>
      </w:r>
    </w:p>
    <w:p w14:paraId="043CC1B1" w14:textId="77777777" w:rsidR="007871F6" w:rsidRPr="00845A4E" w:rsidRDefault="007871F6" w:rsidP="00134671">
      <w:pPr>
        <w:spacing w:after="0"/>
        <w:jc w:val="both"/>
        <w:rPr>
          <w:sz w:val="24"/>
          <w:szCs w:val="24"/>
        </w:rPr>
      </w:pPr>
    </w:p>
    <w:p w14:paraId="29DF60E5" w14:textId="77777777" w:rsidR="007871F6" w:rsidRPr="00845A4E" w:rsidRDefault="007871F6" w:rsidP="00134671">
      <w:pPr>
        <w:spacing w:after="0"/>
        <w:jc w:val="both"/>
        <w:rPr>
          <w:sz w:val="24"/>
          <w:szCs w:val="24"/>
          <w:u w:val="single"/>
        </w:rPr>
      </w:pPr>
      <w:r w:rsidRPr="00845A4E">
        <w:rPr>
          <w:sz w:val="24"/>
          <w:szCs w:val="24"/>
          <w:u w:val="single"/>
        </w:rPr>
        <w:t>Portée juridique des LDG :</w:t>
      </w:r>
    </w:p>
    <w:p w14:paraId="7994F081" w14:textId="77777777" w:rsidR="007871F6" w:rsidRPr="00845A4E" w:rsidRDefault="007871F6" w:rsidP="007871F6">
      <w:pPr>
        <w:pStyle w:val="Default"/>
        <w:jc w:val="both"/>
        <w:rPr>
          <w:rFonts w:asciiTheme="minorHAnsi" w:hAnsiTheme="minorHAnsi" w:cstheme="minorBidi"/>
          <w:color w:val="auto"/>
        </w:rPr>
      </w:pPr>
      <w:r w:rsidRPr="00845A4E">
        <w:rPr>
          <w:rFonts w:asciiTheme="minorHAnsi" w:hAnsiTheme="minorHAnsi" w:cstheme="minorBidi"/>
          <w:color w:val="auto"/>
        </w:rPr>
        <w:t xml:space="preserve">Un agent peut invoquer les LDG de sa collectivité en cas de recours devant le Tribunal administratif contre une décision individuelle qui lui serait défavorable. </w:t>
      </w:r>
    </w:p>
    <w:p w14:paraId="61DB715C" w14:textId="1965CA81" w:rsidR="007871F6" w:rsidRPr="00845A4E" w:rsidRDefault="007871F6" w:rsidP="007871F6">
      <w:pPr>
        <w:pStyle w:val="Default"/>
        <w:jc w:val="both"/>
        <w:rPr>
          <w:rFonts w:asciiTheme="minorHAnsi" w:hAnsiTheme="minorHAnsi" w:cstheme="minorBidi"/>
          <w:color w:val="auto"/>
        </w:rPr>
      </w:pPr>
      <w:r w:rsidRPr="00845A4E">
        <w:rPr>
          <w:rFonts w:asciiTheme="minorHAnsi" w:hAnsiTheme="minorHAnsi" w:cstheme="minorBidi"/>
          <w:color w:val="auto"/>
        </w:rPr>
        <w:t>Il pourra également faire appel à un représentant syndical, désigné par l’organisation représentative de son choix (siégeant au C</w:t>
      </w:r>
      <w:r w:rsidR="00F273AA">
        <w:rPr>
          <w:rFonts w:asciiTheme="minorHAnsi" w:hAnsiTheme="minorHAnsi" w:cstheme="minorBidi"/>
          <w:color w:val="auto"/>
        </w:rPr>
        <w:t>S</w:t>
      </w:r>
      <w:r w:rsidRPr="00845A4E">
        <w:rPr>
          <w:rFonts w:asciiTheme="minorHAnsi" w:hAnsiTheme="minorHAnsi" w:cstheme="minorBidi"/>
          <w:color w:val="auto"/>
        </w:rPr>
        <w:t xml:space="preserve">T notamment) pour l’assister dans l’exercice des recours administratifs contre une décision individuelle défavorable prise en matière d’avancement, de promotion ou de mutation interne notamment. </w:t>
      </w:r>
    </w:p>
    <w:p w14:paraId="3A98B0DC" w14:textId="77777777" w:rsidR="007871F6" w:rsidRPr="00845A4E" w:rsidRDefault="007871F6" w:rsidP="007871F6">
      <w:pPr>
        <w:pStyle w:val="Default"/>
        <w:jc w:val="both"/>
        <w:rPr>
          <w:rFonts w:asciiTheme="minorHAnsi" w:hAnsiTheme="minorHAnsi" w:cstheme="minorBidi"/>
          <w:color w:val="auto"/>
        </w:rPr>
      </w:pPr>
      <w:r w:rsidRPr="00845A4E">
        <w:rPr>
          <w:rFonts w:asciiTheme="minorHAnsi" w:hAnsiTheme="minorHAnsi" w:cstheme="minorBidi"/>
          <w:color w:val="auto"/>
        </w:rPr>
        <w:t xml:space="preserve">A sa demande, les éléments relatifs à sa situation individuelle au regard de la réglementation en vigueur et des LDG lui seront communiqués. </w:t>
      </w:r>
    </w:p>
    <w:p w14:paraId="0EC5CAFB" w14:textId="77777777" w:rsidR="007871F6" w:rsidRPr="00845A4E" w:rsidRDefault="007871F6" w:rsidP="007871F6">
      <w:pPr>
        <w:pStyle w:val="Default"/>
        <w:jc w:val="both"/>
        <w:rPr>
          <w:rFonts w:asciiTheme="minorHAnsi" w:hAnsiTheme="minorHAnsi" w:cstheme="minorBidi"/>
          <w:color w:val="auto"/>
        </w:rPr>
      </w:pPr>
      <w:r w:rsidRPr="00845A4E">
        <w:rPr>
          <w:rFonts w:asciiTheme="minorHAnsi" w:hAnsiTheme="minorHAnsi" w:cstheme="minorBidi"/>
          <w:color w:val="auto"/>
        </w:rPr>
        <w:t>Pour autant, l’autorité territoriale met en œuvre les orientations en matière de promotion et valorisation des parcours « sans préjudice de son pouvoir d’appréciation » en fonction des situations individuelles, des circonstances ou d’un motif d’intérêt général.</w:t>
      </w:r>
    </w:p>
    <w:p w14:paraId="5508B79B" w14:textId="77777777" w:rsidR="007871F6" w:rsidRPr="00845A4E" w:rsidRDefault="007871F6" w:rsidP="007871F6">
      <w:pPr>
        <w:pStyle w:val="Default"/>
        <w:jc w:val="both"/>
        <w:rPr>
          <w:rFonts w:asciiTheme="minorHAnsi" w:hAnsiTheme="minorHAnsi" w:cstheme="minorBidi"/>
          <w:color w:val="auto"/>
        </w:rPr>
      </w:pPr>
    </w:p>
    <w:p w14:paraId="4A788688" w14:textId="77777777" w:rsidR="007871F6" w:rsidRPr="00845A4E" w:rsidRDefault="007871F6" w:rsidP="007871F6">
      <w:pPr>
        <w:pStyle w:val="Default"/>
        <w:jc w:val="both"/>
        <w:rPr>
          <w:rFonts w:asciiTheme="minorHAnsi" w:hAnsiTheme="minorHAnsi" w:cstheme="minorBidi"/>
          <w:color w:val="auto"/>
          <w:u w:val="single"/>
        </w:rPr>
      </w:pPr>
      <w:r w:rsidRPr="00845A4E">
        <w:rPr>
          <w:rFonts w:asciiTheme="minorHAnsi" w:hAnsiTheme="minorHAnsi" w:cstheme="minorBidi"/>
          <w:color w:val="auto"/>
          <w:u w:val="single"/>
        </w:rPr>
        <w:t>Date d’effet et durée :</w:t>
      </w:r>
    </w:p>
    <w:p w14:paraId="0CCDE55A" w14:textId="532A9DA6" w:rsidR="007871F6" w:rsidRPr="00C528BD" w:rsidRDefault="007871F6" w:rsidP="007871F6">
      <w:pPr>
        <w:pStyle w:val="Default"/>
        <w:jc w:val="both"/>
        <w:rPr>
          <w:rFonts w:asciiTheme="minorHAnsi" w:hAnsiTheme="minorHAnsi" w:cstheme="minorBidi"/>
          <w:color w:val="548DD4" w:themeColor="text2" w:themeTint="99"/>
        </w:rPr>
      </w:pPr>
      <w:r w:rsidRPr="00845A4E">
        <w:rPr>
          <w:rFonts w:asciiTheme="minorHAnsi" w:hAnsiTheme="minorHAnsi" w:cstheme="minorBidi"/>
          <w:color w:val="auto"/>
        </w:rPr>
        <w:t xml:space="preserve">Les LDG établies par l’Autorité territoriale s’appliqueront en vue des décisions individuelles (promotions, nominations, mobilités…) prises à compter du </w:t>
      </w:r>
      <w:r w:rsidR="00C528BD" w:rsidRPr="00C528BD">
        <w:rPr>
          <w:rFonts w:asciiTheme="minorHAnsi" w:hAnsiTheme="minorHAnsi" w:cstheme="minorBidi"/>
          <w:color w:val="548DD4" w:themeColor="text2" w:themeTint="99"/>
        </w:rPr>
        <w:t>………………………</w:t>
      </w:r>
      <w:r w:rsidRPr="00C528BD">
        <w:rPr>
          <w:rFonts w:asciiTheme="minorHAnsi" w:hAnsiTheme="minorHAnsi" w:cstheme="minorBidi"/>
          <w:color w:val="548DD4" w:themeColor="text2" w:themeTint="99"/>
        </w:rPr>
        <w:t xml:space="preserve">. </w:t>
      </w:r>
      <w:r w:rsidR="00C528BD" w:rsidRPr="00C528BD">
        <w:rPr>
          <w:rFonts w:asciiTheme="minorHAnsi" w:hAnsiTheme="minorHAnsi" w:cstheme="minorBidi"/>
          <w:i/>
          <w:iCs/>
          <w:color w:val="548DD4" w:themeColor="text2" w:themeTint="99"/>
        </w:rPr>
        <w:t>(date postérieure à l’avis du CST).</w:t>
      </w:r>
    </w:p>
    <w:p w14:paraId="51E46E48" w14:textId="71167A5F" w:rsidR="007871F6" w:rsidRDefault="007871F6" w:rsidP="007871F6">
      <w:pPr>
        <w:spacing w:after="0"/>
        <w:jc w:val="both"/>
        <w:rPr>
          <w:sz w:val="24"/>
          <w:szCs w:val="24"/>
        </w:rPr>
      </w:pPr>
      <w:r w:rsidRPr="00845A4E">
        <w:rPr>
          <w:sz w:val="24"/>
          <w:szCs w:val="24"/>
        </w:rPr>
        <w:t>Ces LDG sont prises pour une durée de 6 ans maximum. Elles peuvent faire l’objet de révision à tout moment, après avis du C</w:t>
      </w:r>
      <w:r w:rsidR="00F273AA">
        <w:rPr>
          <w:sz w:val="24"/>
          <w:szCs w:val="24"/>
        </w:rPr>
        <w:t>S</w:t>
      </w:r>
      <w:r w:rsidRPr="00845A4E">
        <w:rPr>
          <w:sz w:val="24"/>
          <w:szCs w:val="24"/>
        </w:rPr>
        <w:t>T.</w:t>
      </w:r>
    </w:p>
    <w:p w14:paraId="4367B006" w14:textId="77777777" w:rsidR="00CB4186" w:rsidRPr="00845A4E" w:rsidRDefault="00CB4186" w:rsidP="007871F6">
      <w:pPr>
        <w:spacing w:after="0"/>
        <w:jc w:val="both"/>
        <w:rPr>
          <w:sz w:val="24"/>
          <w:szCs w:val="24"/>
        </w:rPr>
      </w:pPr>
    </w:p>
    <w:p w14:paraId="7BD8B749" w14:textId="77777777" w:rsidR="00C67DCB" w:rsidRPr="00713662" w:rsidRDefault="00924373" w:rsidP="0071366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b/>
          <w:caps/>
          <w:sz w:val="36"/>
          <w:szCs w:val="36"/>
        </w:rPr>
      </w:pPr>
      <w:r w:rsidRPr="00713662">
        <w:rPr>
          <w:b/>
          <w:caps/>
          <w:sz w:val="36"/>
          <w:szCs w:val="36"/>
        </w:rPr>
        <w:t>II</w:t>
      </w:r>
      <w:r w:rsidR="00CB4186">
        <w:rPr>
          <w:b/>
          <w:caps/>
          <w:sz w:val="36"/>
          <w:szCs w:val="36"/>
        </w:rPr>
        <w:t>.</w:t>
      </w:r>
      <w:r w:rsidRPr="00713662">
        <w:rPr>
          <w:b/>
          <w:caps/>
          <w:sz w:val="36"/>
          <w:szCs w:val="36"/>
        </w:rPr>
        <w:t xml:space="preserve"> Conduite du projet</w:t>
      </w:r>
    </w:p>
    <w:p w14:paraId="43FC54F2" w14:textId="77777777" w:rsidR="00C67DCB" w:rsidRPr="00CB4186" w:rsidRDefault="003D0AE0" w:rsidP="00CB4186">
      <w:pPr>
        <w:spacing w:after="0"/>
        <w:jc w:val="center"/>
        <w:rPr>
          <w:i/>
          <w:color w:val="0070C0"/>
          <w:sz w:val="24"/>
          <w:szCs w:val="24"/>
        </w:rPr>
      </w:pPr>
      <w:r w:rsidRPr="00845A4E">
        <w:rPr>
          <w:i/>
          <w:color w:val="0070C0"/>
          <w:sz w:val="24"/>
          <w:szCs w:val="24"/>
        </w:rPr>
        <w:t xml:space="preserve">(confer page </w:t>
      </w:r>
      <w:r w:rsidR="003630C6">
        <w:rPr>
          <w:i/>
          <w:color w:val="0070C0"/>
          <w:sz w:val="24"/>
          <w:szCs w:val="24"/>
        </w:rPr>
        <w:t>4</w:t>
      </w:r>
      <w:r w:rsidRPr="00845A4E">
        <w:rPr>
          <w:i/>
          <w:color w:val="0070C0"/>
          <w:sz w:val="24"/>
          <w:szCs w:val="24"/>
        </w:rPr>
        <w:t xml:space="preserve"> </w:t>
      </w:r>
      <w:r w:rsidR="00237DE8">
        <w:rPr>
          <w:i/>
          <w:color w:val="0070C0"/>
          <w:sz w:val="24"/>
          <w:szCs w:val="24"/>
        </w:rPr>
        <w:t xml:space="preserve">du </w:t>
      </w:r>
      <w:r w:rsidRPr="00845A4E">
        <w:rPr>
          <w:i/>
          <w:color w:val="0070C0"/>
          <w:sz w:val="24"/>
          <w:szCs w:val="24"/>
        </w:rPr>
        <w:t>Guide)</w:t>
      </w:r>
    </w:p>
    <w:p w14:paraId="42539145" w14:textId="77777777" w:rsidR="00924373" w:rsidRPr="00845A4E" w:rsidRDefault="00924373" w:rsidP="00592480">
      <w:pPr>
        <w:spacing w:after="0"/>
        <w:jc w:val="both"/>
        <w:rPr>
          <w:sz w:val="24"/>
          <w:szCs w:val="24"/>
        </w:rPr>
      </w:pPr>
      <w:r w:rsidRPr="00845A4E">
        <w:rPr>
          <w:sz w:val="24"/>
          <w:szCs w:val="24"/>
        </w:rPr>
        <w:t xml:space="preserve">Le projet a été </w:t>
      </w:r>
      <w:r w:rsidR="00E1165A" w:rsidRPr="00845A4E">
        <w:rPr>
          <w:sz w:val="24"/>
          <w:szCs w:val="24"/>
        </w:rPr>
        <w:t>mené par :</w:t>
      </w:r>
    </w:p>
    <w:p w14:paraId="1AF8D73D" w14:textId="77777777" w:rsidR="00E1165A" w:rsidRPr="00845A4E" w:rsidRDefault="00B73763" w:rsidP="00592480">
      <w:pPr>
        <w:spacing w:after="0"/>
        <w:jc w:val="both"/>
        <w:rPr>
          <w:i/>
          <w:color w:val="0070C0"/>
          <w:sz w:val="24"/>
          <w:szCs w:val="24"/>
        </w:rPr>
      </w:pPr>
      <w:r w:rsidRPr="00845A4E">
        <w:rPr>
          <w:rFonts w:cstheme="minorHAnsi"/>
          <w:i/>
          <w:color w:val="0070C0"/>
          <w:sz w:val="24"/>
          <w:szCs w:val="24"/>
        </w:rPr>
        <w:t>(indiquer les</w:t>
      </w:r>
      <w:r w:rsidR="00E1165A" w:rsidRPr="00845A4E">
        <w:rPr>
          <w:i/>
          <w:color w:val="0070C0"/>
          <w:sz w:val="24"/>
          <w:szCs w:val="24"/>
        </w:rPr>
        <w:t xml:space="preserve"> </w:t>
      </w:r>
      <w:r w:rsidRPr="00845A4E">
        <w:rPr>
          <w:i/>
          <w:color w:val="0070C0"/>
          <w:sz w:val="24"/>
          <w:szCs w:val="24"/>
        </w:rPr>
        <w:t>p</w:t>
      </w:r>
      <w:r w:rsidR="00E1165A" w:rsidRPr="00845A4E">
        <w:rPr>
          <w:i/>
          <w:color w:val="0070C0"/>
          <w:sz w:val="24"/>
          <w:szCs w:val="24"/>
        </w:rPr>
        <w:t xml:space="preserve">ersonnes ressources </w:t>
      </w:r>
      <w:r w:rsidRPr="00845A4E">
        <w:rPr>
          <w:i/>
          <w:color w:val="0070C0"/>
          <w:sz w:val="24"/>
          <w:szCs w:val="24"/>
        </w:rPr>
        <w:t xml:space="preserve">mobilisées sur le dossier </w:t>
      </w:r>
      <w:r w:rsidR="00E1165A" w:rsidRPr="00845A4E">
        <w:rPr>
          <w:i/>
          <w:color w:val="0070C0"/>
          <w:sz w:val="24"/>
          <w:szCs w:val="24"/>
        </w:rPr>
        <w:t>(élu référent, DGS/DRH …)</w:t>
      </w:r>
      <w:r w:rsidRPr="00845A4E">
        <w:rPr>
          <w:i/>
          <w:color w:val="0070C0"/>
          <w:sz w:val="24"/>
          <w:szCs w:val="24"/>
        </w:rPr>
        <w:t>)</w:t>
      </w:r>
    </w:p>
    <w:p w14:paraId="57660A76" w14:textId="77777777" w:rsidR="00E1165A" w:rsidRPr="00845A4E" w:rsidRDefault="00E1165A" w:rsidP="00592480">
      <w:pPr>
        <w:spacing w:after="0"/>
        <w:jc w:val="both"/>
        <w:rPr>
          <w:i/>
          <w:color w:val="0070C0"/>
          <w:sz w:val="24"/>
          <w:szCs w:val="24"/>
        </w:rPr>
      </w:pPr>
    </w:p>
    <w:p w14:paraId="00AC3FC4" w14:textId="77777777" w:rsidR="00E1165A" w:rsidRPr="00845A4E" w:rsidRDefault="00E1165A" w:rsidP="00E1165A">
      <w:pPr>
        <w:spacing w:after="0"/>
        <w:jc w:val="both"/>
        <w:rPr>
          <w:rFonts w:cstheme="minorHAnsi"/>
          <w:i/>
          <w:color w:val="0070C0"/>
          <w:sz w:val="24"/>
          <w:szCs w:val="24"/>
        </w:rPr>
      </w:pPr>
      <w:r w:rsidRPr="00845A4E">
        <w:rPr>
          <w:sz w:val="24"/>
          <w:szCs w:val="24"/>
        </w:rPr>
        <w:t>Ont été associés à la démarche :</w:t>
      </w:r>
      <w:r w:rsidRPr="00845A4E">
        <w:rPr>
          <w:rFonts w:cstheme="minorHAnsi"/>
          <w:i/>
          <w:color w:val="0070C0"/>
          <w:sz w:val="24"/>
          <w:szCs w:val="24"/>
        </w:rPr>
        <w:t xml:space="preserve"> </w:t>
      </w:r>
    </w:p>
    <w:p w14:paraId="6B16EF15" w14:textId="77777777" w:rsidR="00E1165A" w:rsidRDefault="00B73763" w:rsidP="00E1165A">
      <w:pPr>
        <w:spacing w:after="0"/>
        <w:jc w:val="both"/>
        <w:rPr>
          <w:i/>
          <w:color w:val="0070C0"/>
          <w:sz w:val="24"/>
          <w:szCs w:val="24"/>
        </w:rPr>
      </w:pPr>
      <w:r w:rsidRPr="00845A4E">
        <w:rPr>
          <w:rFonts w:cstheme="minorHAnsi"/>
          <w:i/>
          <w:color w:val="0070C0"/>
          <w:sz w:val="24"/>
          <w:szCs w:val="24"/>
        </w:rPr>
        <w:t>(</w:t>
      </w:r>
      <w:r w:rsidR="00845A4E" w:rsidRPr="00845A4E">
        <w:rPr>
          <w:rFonts w:cstheme="minorHAnsi"/>
          <w:i/>
          <w:color w:val="0070C0"/>
          <w:sz w:val="24"/>
          <w:szCs w:val="24"/>
        </w:rPr>
        <w:t>Détailler</w:t>
      </w:r>
      <w:r w:rsidRPr="00845A4E">
        <w:rPr>
          <w:rFonts w:cstheme="minorHAnsi"/>
          <w:i/>
          <w:color w:val="0070C0"/>
          <w:sz w:val="24"/>
          <w:szCs w:val="24"/>
        </w:rPr>
        <w:t xml:space="preserve"> le</w:t>
      </w:r>
      <w:r w:rsidR="00E1165A" w:rsidRPr="00845A4E">
        <w:rPr>
          <w:i/>
          <w:color w:val="0070C0"/>
          <w:sz w:val="24"/>
          <w:szCs w:val="24"/>
        </w:rPr>
        <w:t xml:space="preserve"> mode participatif</w:t>
      </w:r>
      <w:r w:rsidRPr="00845A4E">
        <w:rPr>
          <w:i/>
          <w:color w:val="0070C0"/>
          <w:sz w:val="24"/>
          <w:szCs w:val="24"/>
        </w:rPr>
        <w:t xml:space="preserve"> à l’œuvre</w:t>
      </w:r>
      <w:r w:rsidR="00E1165A" w:rsidRPr="00845A4E">
        <w:rPr>
          <w:i/>
          <w:color w:val="0070C0"/>
          <w:sz w:val="24"/>
          <w:szCs w:val="24"/>
        </w:rPr>
        <w:t xml:space="preserve">, </w:t>
      </w:r>
      <w:r w:rsidRPr="00845A4E">
        <w:rPr>
          <w:i/>
          <w:color w:val="0070C0"/>
          <w:sz w:val="24"/>
          <w:szCs w:val="24"/>
        </w:rPr>
        <w:t xml:space="preserve">les </w:t>
      </w:r>
      <w:r w:rsidR="00E1165A" w:rsidRPr="00845A4E">
        <w:rPr>
          <w:i/>
          <w:color w:val="0070C0"/>
          <w:sz w:val="24"/>
          <w:szCs w:val="24"/>
        </w:rPr>
        <w:t xml:space="preserve">modalités de </w:t>
      </w:r>
      <w:r w:rsidRPr="00845A4E">
        <w:rPr>
          <w:i/>
          <w:color w:val="0070C0"/>
          <w:sz w:val="24"/>
          <w:szCs w:val="24"/>
        </w:rPr>
        <w:t>mobilisation</w:t>
      </w:r>
      <w:r w:rsidR="00E1165A" w:rsidRPr="00845A4E">
        <w:rPr>
          <w:i/>
          <w:color w:val="0070C0"/>
          <w:sz w:val="24"/>
          <w:szCs w:val="24"/>
        </w:rPr>
        <w:t xml:space="preserve"> des représentants du personnel</w:t>
      </w:r>
      <w:r w:rsidRPr="00845A4E">
        <w:rPr>
          <w:i/>
          <w:color w:val="0070C0"/>
          <w:sz w:val="24"/>
          <w:szCs w:val="24"/>
        </w:rPr>
        <w:t xml:space="preserve"> et</w:t>
      </w:r>
      <w:r w:rsidR="00E1165A" w:rsidRPr="00845A4E">
        <w:rPr>
          <w:i/>
          <w:color w:val="0070C0"/>
          <w:sz w:val="24"/>
          <w:szCs w:val="24"/>
        </w:rPr>
        <w:t xml:space="preserve"> du ou des services</w:t>
      </w:r>
      <w:r w:rsidRPr="00845A4E">
        <w:rPr>
          <w:i/>
          <w:color w:val="0070C0"/>
          <w:sz w:val="24"/>
          <w:szCs w:val="24"/>
        </w:rPr>
        <w:t>)</w:t>
      </w:r>
    </w:p>
    <w:p w14:paraId="69DEF143" w14:textId="77777777" w:rsidR="00F16323" w:rsidRPr="00845A4E" w:rsidRDefault="00F16323" w:rsidP="00E1165A">
      <w:pPr>
        <w:spacing w:after="0"/>
        <w:jc w:val="both"/>
        <w:rPr>
          <w:i/>
          <w:color w:val="0070C0"/>
          <w:sz w:val="24"/>
          <w:szCs w:val="24"/>
        </w:rPr>
      </w:pPr>
    </w:p>
    <w:p w14:paraId="28DA8DA7" w14:textId="77777777" w:rsidR="00E1165A" w:rsidRPr="00845A4E" w:rsidRDefault="00B73763" w:rsidP="00E1165A">
      <w:pPr>
        <w:spacing w:after="0"/>
        <w:jc w:val="both"/>
        <w:rPr>
          <w:i/>
          <w:color w:val="0070C0"/>
          <w:sz w:val="24"/>
          <w:szCs w:val="24"/>
        </w:rPr>
      </w:pPr>
      <w:r w:rsidRPr="00845A4E">
        <w:rPr>
          <w:rFonts w:cstheme="minorHAnsi"/>
          <w:i/>
          <w:color w:val="0070C0"/>
          <w:sz w:val="24"/>
          <w:szCs w:val="24"/>
        </w:rPr>
        <w:t xml:space="preserve">Si un ou des groupes de travail/ de pilotage a(ont) été mis en place, le(s) décrire : </w:t>
      </w:r>
    </w:p>
    <w:tbl>
      <w:tblPr>
        <w:tblStyle w:val="Grilledutableau"/>
        <w:tblW w:w="0" w:type="auto"/>
        <w:tblLook w:val="04A0" w:firstRow="1" w:lastRow="0" w:firstColumn="1" w:lastColumn="0" w:noHBand="0" w:noVBand="1"/>
      </w:tblPr>
      <w:tblGrid>
        <w:gridCol w:w="1395"/>
        <w:gridCol w:w="1744"/>
        <w:gridCol w:w="1494"/>
        <w:gridCol w:w="1454"/>
        <w:gridCol w:w="1489"/>
        <w:gridCol w:w="1486"/>
      </w:tblGrid>
      <w:tr w:rsidR="00E1165A" w:rsidRPr="00845A4E" w14:paraId="210E6E8D" w14:textId="77777777" w:rsidTr="00E1165A">
        <w:tc>
          <w:tcPr>
            <w:tcW w:w="3150" w:type="dxa"/>
            <w:gridSpan w:val="2"/>
          </w:tcPr>
          <w:p w14:paraId="6379123D" w14:textId="77777777" w:rsidR="00E1165A" w:rsidRPr="00845A4E" w:rsidRDefault="00E1165A" w:rsidP="00E1165A">
            <w:pPr>
              <w:jc w:val="center"/>
              <w:rPr>
                <w:i/>
                <w:color w:val="0070C0"/>
                <w:sz w:val="24"/>
                <w:szCs w:val="24"/>
              </w:rPr>
            </w:pPr>
            <w:r w:rsidRPr="00845A4E">
              <w:rPr>
                <w:i/>
                <w:color w:val="0070C0"/>
                <w:sz w:val="24"/>
                <w:szCs w:val="24"/>
              </w:rPr>
              <w:t>Représentants</w:t>
            </w:r>
          </w:p>
        </w:tc>
        <w:tc>
          <w:tcPr>
            <w:tcW w:w="6138" w:type="dxa"/>
            <w:gridSpan w:val="4"/>
          </w:tcPr>
          <w:p w14:paraId="36BD8E72" w14:textId="77777777" w:rsidR="00E1165A" w:rsidRPr="00845A4E" w:rsidRDefault="00E1165A" w:rsidP="00E1165A">
            <w:pPr>
              <w:jc w:val="center"/>
              <w:rPr>
                <w:i/>
                <w:color w:val="0070C0"/>
                <w:sz w:val="24"/>
                <w:szCs w:val="24"/>
              </w:rPr>
            </w:pPr>
            <w:r w:rsidRPr="00845A4E">
              <w:rPr>
                <w:i/>
                <w:color w:val="0070C0"/>
                <w:sz w:val="24"/>
                <w:szCs w:val="24"/>
              </w:rPr>
              <w:t>Calendrier des réunions 2020</w:t>
            </w:r>
          </w:p>
        </w:tc>
      </w:tr>
      <w:tr w:rsidR="00E1165A" w:rsidRPr="00845A4E" w14:paraId="3D355EE9" w14:textId="77777777" w:rsidTr="00E1165A">
        <w:tc>
          <w:tcPr>
            <w:tcW w:w="1533" w:type="dxa"/>
          </w:tcPr>
          <w:p w14:paraId="41B3E779" w14:textId="77777777" w:rsidR="00E1165A" w:rsidRPr="00845A4E" w:rsidRDefault="00E1165A" w:rsidP="00E1165A">
            <w:pPr>
              <w:jc w:val="center"/>
              <w:rPr>
                <w:i/>
                <w:color w:val="0070C0"/>
                <w:sz w:val="24"/>
                <w:szCs w:val="24"/>
              </w:rPr>
            </w:pPr>
            <w:r w:rsidRPr="00845A4E">
              <w:rPr>
                <w:i/>
                <w:color w:val="0070C0"/>
                <w:sz w:val="24"/>
                <w:szCs w:val="24"/>
              </w:rPr>
              <w:t>Elus</w:t>
            </w:r>
          </w:p>
        </w:tc>
        <w:tc>
          <w:tcPr>
            <w:tcW w:w="1617" w:type="dxa"/>
          </w:tcPr>
          <w:p w14:paraId="2DC3D50A" w14:textId="77777777" w:rsidR="00E1165A" w:rsidRPr="00845A4E" w:rsidRDefault="00E1165A" w:rsidP="00E1165A">
            <w:pPr>
              <w:jc w:val="center"/>
              <w:rPr>
                <w:i/>
                <w:color w:val="0070C0"/>
                <w:sz w:val="24"/>
                <w:szCs w:val="24"/>
              </w:rPr>
            </w:pPr>
            <w:r w:rsidRPr="00845A4E">
              <w:rPr>
                <w:i/>
                <w:color w:val="0070C0"/>
                <w:sz w:val="24"/>
                <w:szCs w:val="24"/>
              </w:rPr>
              <w:t>Agents/services</w:t>
            </w:r>
          </w:p>
        </w:tc>
        <w:tc>
          <w:tcPr>
            <w:tcW w:w="1534" w:type="dxa"/>
          </w:tcPr>
          <w:p w14:paraId="4CD0B06E" w14:textId="77777777" w:rsidR="00E1165A" w:rsidRPr="00845A4E" w:rsidRDefault="00E1165A" w:rsidP="00E1165A">
            <w:pPr>
              <w:jc w:val="center"/>
              <w:rPr>
                <w:i/>
                <w:color w:val="0070C0"/>
                <w:sz w:val="24"/>
                <w:szCs w:val="24"/>
              </w:rPr>
            </w:pPr>
            <w:r w:rsidRPr="00845A4E">
              <w:rPr>
                <w:i/>
                <w:color w:val="0070C0"/>
                <w:sz w:val="24"/>
                <w:szCs w:val="24"/>
              </w:rPr>
              <w:t>Septembre</w:t>
            </w:r>
          </w:p>
        </w:tc>
        <w:tc>
          <w:tcPr>
            <w:tcW w:w="1534" w:type="dxa"/>
          </w:tcPr>
          <w:p w14:paraId="7D0D56F5" w14:textId="77777777" w:rsidR="00E1165A" w:rsidRPr="00845A4E" w:rsidRDefault="00E1165A" w:rsidP="00E1165A">
            <w:pPr>
              <w:jc w:val="center"/>
              <w:rPr>
                <w:i/>
                <w:color w:val="0070C0"/>
                <w:sz w:val="24"/>
                <w:szCs w:val="24"/>
              </w:rPr>
            </w:pPr>
            <w:r w:rsidRPr="00845A4E">
              <w:rPr>
                <w:i/>
                <w:color w:val="0070C0"/>
                <w:sz w:val="24"/>
                <w:szCs w:val="24"/>
              </w:rPr>
              <w:t>Octobre</w:t>
            </w:r>
          </w:p>
        </w:tc>
        <w:tc>
          <w:tcPr>
            <w:tcW w:w="1535" w:type="dxa"/>
          </w:tcPr>
          <w:p w14:paraId="03CDDD88" w14:textId="77777777" w:rsidR="00E1165A" w:rsidRPr="00845A4E" w:rsidRDefault="00E1165A" w:rsidP="00E1165A">
            <w:pPr>
              <w:jc w:val="center"/>
              <w:rPr>
                <w:i/>
                <w:color w:val="0070C0"/>
                <w:sz w:val="24"/>
                <w:szCs w:val="24"/>
              </w:rPr>
            </w:pPr>
            <w:r w:rsidRPr="00845A4E">
              <w:rPr>
                <w:i/>
                <w:color w:val="0070C0"/>
                <w:sz w:val="24"/>
                <w:szCs w:val="24"/>
              </w:rPr>
              <w:t>Novembre</w:t>
            </w:r>
          </w:p>
        </w:tc>
        <w:tc>
          <w:tcPr>
            <w:tcW w:w="1535" w:type="dxa"/>
          </w:tcPr>
          <w:p w14:paraId="0BB86CDF" w14:textId="77777777" w:rsidR="00E1165A" w:rsidRPr="00845A4E" w:rsidRDefault="00E1165A" w:rsidP="00E1165A">
            <w:pPr>
              <w:jc w:val="center"/>
              <w:rPr>
                <w:i/>
                <w:color w:val="0070C0"/>
                <w:sz w:val="24"/>
                <w:szCs w:val="24"/>
              </w:rPr>
            </w:pPr>
            <w:r w:rsidRPr="00845A4E">
              <w:rPr>
                <w:i/>
                <w:color w:val="0070C0"/>
                <w:sz w:val="24"/>
                <w:szCs w:val="24"/>
              </w:rPr>
              <w:t>Décembre</w:t>
            </w:r>
          </w:p>
        </w:tc>
      </w:tr>
      <w:tr w:rsidR="00E1165A" w:rsidRPr="00845A4E" w14:paraId="665A071F" w14:textId="77777777" w:rsidTr="00E1165A">
        <w:tc>
          <w:tcPr>
            <w:tcW w:w="1533" w:type="dxa"/>
          </w:tcPr>
          <w:p w14:paraId="4386D774" w14:textId="77777777" w:rsidR="00E1165A" w:rsidRPr="00845A4E" w:rsidRDefault="00E1165A" w:rsidP="00E1165A">
            <w:pPr>
              <w:jc w:val="center"/>
              <w:rPr>
                <w:i/>
                <w:color w:val="0070C0"/>
                <w:sz w:val="24"/>
                <w:szCs w:val="24"/>
              </w:rPr>
            </w:pPr>
          </w:p>
        </w:tc>
        <w:tc>
          <w:tcPr>
            <w:tcW w:w="1617" w:type="dxa"/>
          </w:tcPr>
          <w:p w14:paraId="27044992" w14:textId="77777777" w:rsidR="00E1165A" w:rsidRPr="00845A4E" w:rsidRDefault="00E1165A" w:rsidP="00E1165A">
            <w:pPr>
              <w:jc w:val="center"/>
              <w:rPr>
                <w:i/>
                <w:color w:val="0070C0"/>
                <w:sz w:val="24"/>
                <w:szCs w:val="24"/>
              </w:rPr>
            </w:pPr>
          </w:p>
        </w:tc>
        <w:tc>
          <w:tcPr>
            <w:tcW w:w="1534" w:type="dxa"/>
          </w:tcPr>
          <w:p w14:paraId="6A872401" w14:textId="77777777" w:rsidR="00E1165A" w:rsidRPr="00845A4E" w:rsidRDefault="00E1165A" w:rsidP="00E1165A">
            <w:pPr>
              <w:jc w:val="center"/>
              <w:rPr>
                <w:i/>
                <w:color w:val="0070C0"/>
                <w:sz w:val="24"/>
                <w:szCs w:val="24"/>
              </w:rPr>
            </w:pPr>
          </w:p>
        </w:tc>
        <w:tc>
          <w:tcPr>
            <w:tcW w:w="1534" w:type="dxa"/>
          </w:tcPr>
          <w:p w14:paraId="5D7D1C85" w14:textId="77777777" w:rsidR="00E1165A" w:rsidRPr="00845A4E" w:rsidRDefault="00E1165A" w:rsidP="00E1165A">
            <w:pPr>
              <w:jc w:val="center"/>
              <w:rPr>
                <w:i/>
                <w:color w:val="0070C0"/>
                <w:sz w:val="24"/>
                <w:szCs w:val="24"/>
              </w:rPr>
            </w:pPr>
          </w:p>
        </w:tc>
        <w:tc>
          <w:tcPr>
            <w:tcW w:w="1535" w:type="dxa"/>
          </w:tcPr>
          <w:p w14:paraId="23BBF236" w14:textId="77777777" w:rsidR="00E1165A" w:rsidRPr="00845A4E" w:rsidRDefault="00E1165A" w:rsidP="00E1165A">
            <w:pPr>
              <w:jc w:val="center"/>
              <w:rPr>
                <w:i/>
                <w:color w:val="0070C0"/>
                <w:sz w:val="24"/>
                <w:szCs w:val="24"/>
              </w:rPr>
            </w:pPr>
          </w:p>
        </w:tc>
        <w:tc>
          <w:tcPr>
            <w:tcW w:w="1535" w:type="dxa"/>
          </w:tcPr>
          <w:p w14:paraId="7C47B790" w14:textId="77777777" w:rsidR="00E1165A" w:rsidRPr="00845A4E" w:rsidRDefault="00E1165A" w:rsidP="00E1165A">
            <w:pPr>
              <w:jc w:val="center"/>
              <w:rPr>
                <w:i/>
                <w:color w:val="0070C0"/>
                <w:sz w:val="24"/>
                <w:szCs w:val="24"/>
              </w:rPr>
            </w:pPr>
          </w:p>
        </w:tc>
      </w:tr>
      <w:tr w:rsidR="00E1165A" w:rsidRPr="00845A4E" w14:paraId="14564801" w14:textId="77777777" w:rsidTr="00E1165A">
        <w:tc>
          <w:tcPr>
            <w:tcW w:w="1533" w:type="dxa"/>
          </w:tcPr>
          <w:p w14:paraId="26D01B30" w14:textId="77777777" w:rsidR="00E1165A" w:rsidRPr="00845A4E" w:rsidRDefault="00E1165A" w:rsidP="00E1165A">
            <w:pPr>
              <w:jc w:val="center"/>
              <w:rPr>
                <w:i/>
                <w:color w:val="0070C0"/>
                <w:sz w:val="24"/>
                <w:szCs w:val="24"/>
              </w:rPr>
            </w:pPr>
          </w:p>
        </w:tc>
        <w:tc>
          <w:tcPr>
            <w:tcW w:w="1617" w:type="dxa"/>
          </w:tcPr>
          <w:p w14:paraId="18AFBBA2" w14:textId="77777777" w:rsidR="00E1165A" w:rsidRPr="00845A4E" w:rsidRDefault="00E1165A" w:rsidP="00E1165A">
            <w:pPr>
              <w:jc w:val="center"/>
              <w:rPr>
                <w:i/>
                <w:color w:val="0070C0"/>
                <w:sz w:val="24"/>
                <w:szCs w:val="24"/>
              </w:rPr>
            </w:pPr>
          </w:p>
        </w:tc>
        <w:tc>
          <w:tcPr>
            <w:tcW w:w="1534" w:type="dxa"/>
          </w:tcPr>
          <w:p w14:paraId="28BDFC5C" w14:textId="77777777" w:rsidR="00E1165A" w:rsidRPr="00845A4E" w:rsidRDefault="00E1165A" w:rsidP="00E1165A">
            <w:pPr>
              <w:jc w:val="center"/>
              <w:rPr>
                <w:i/>
                <w:color w:val="0070C0"/>
                <w:sz w:val="24"/>
                <w:szCs w:val="24"/>
              </w:rPr>
            </w:pPr>
          </w:p>
        </w:tc>
        <w:tc>
          <w:tcPr>
            <w:tcW w:w="1534" w:type="dxa"/>
          </w:tcPr>
          <w:p w14:paraId="1B872C57" w14:textId="77777777" w:rsidR="00E1165A" w:rsidRPr="00845A4E" w:rsidRDefault="00E1165A" w:rsidP="00E1165A">
            <w:pPr>
              <w:jc w:val="center"/>
              <w:rPr>
                <w:i/>
                <w:color w:val="0070C0"/>
                <w:sz w:val="24"/>
                <w:szCs w:val="24"/>
              </w:rPr>
            </w:pPr>
          </w:p>
        </w:tc>
        <w:tc>
          <w:tcPr>
            <w:tcW w:w="1535" w:type="dxa"/>
          </w:tcPr>
          <w:p w14:paraId="2BBCD40F" w14:textId="77777777" w:rsidR="00E1165A" w:rsidRPr="00845A4E" w:rsidRDefault="00E1165A" w:rsidP="00E1165A">
            <w:pPr>
              <w:jc w:val="center"/>
              <w:rPr>
                <w:i/>
                <w:color w:val="0070C0"/>
                <w:sz w:val="24"/>
                <w:szCs w:val="24"/>
              </w:rPr>
            </w:pPr>
          </w:p>
        </w:tc>
        <w:tc>
          <w:tcPr>
            <w:tcW w:w="1535" w:type="dxa"/>
          </w:tcPr>
          <w:p w14:paraId="061FFDBF" w14:textId="77777777" w:rsidR="00E1165A" w:rsidRPr="00845A4E" w:rsidRDefault="00E1165A" w:rsidP="00E1165A">
            <w:pPr>
              <w:jc w:val="center"/>
              <w:rPr>
                <w:i/>
                <w:color w:val="0070C0"/>
                <w:sz w:val="24"/>
                <w:szCs w:val="24"/>
              </w:rPr>
            </w:pPr>
          </w:p>
        </w:tc>
      </w:tr>
      <w:tr w:rsidR="00E1165A" w:rsidRPr="00845A4E" w14:paraId="74E7B713" w14:textId="77777777" w:rsidTr="00E1165A">
        <w:tc>
          <w:tcPr>
            <w:tcW w:w="1533" w:type="dxa"/>
          </w:tcPr>
          <w:p w14:paraId="4D150A01" w14:textId="77777777" w:rsidR="00E1165A" w:rsidRPr="00845A4E" w:rsidRDefault="00E1165A" w:rsidP="00E1165A">
            <w:pPr>
              <w:jc w:val="center"/>
              <w:rPr>
                <w:i/>
                <w:color w:val="0070C0"/>
                <w:sz w:val="24"/>
                <w:szCs w:val="24"/>
              </w:rPr>
            </w:pPr>
          </w:p>
        </w:tc>
        <w:tc>
          <w:tcPr>
            <w:tcW w:w="1617" w:type="dxa"/>
          </w:tcPr>
          <w:p w14:paraId="3B2DB8AE" w14:textId="77777777" w:rsidR="00E1165A" w:rsidRPr="00845A4E" w:rsidRDefault="00E1165A" w:rsidP="00E1165A">
            <w:pPr>
              <w:jc w:val="center"/>
              <w:rPr>
                <w:i/>
                <w:color w:val="0070C0"/>
                <w:sz w:val="24"/>
                <w:szCs w:val="24"/>
              </w:rPr>
            </w:pPr>
          </w:p>
        </w:tc>
        <w:tc>
          <w:tcPr>
            <w:tcW w:w="1534" w:type="dxa"/>
          </w:tcPr>
          <w:p w14:paraId="6412CFC3" w14:textId="77777777" w:rsidR="00E1165A" w:rsidRPr="00845A4E" w:rsidRDefault="00E1165A" w:rsidP="00E1165A">
            <w:pPr>
              <w:jc w:val="center"/>
              <w:rPr>
                <w:i/>
                <w:color w:val="0070C0"/>
                <w:sz w:val="24"/>
                <w:szCs w:val="24"/>
              </w:rPr>
            </w:pPr>
          </w:p>
        </w:tc>
        <w:tc>
          <w:tcPr>
            <w:tcW w:w="1534" w:type="dxa"/>
          </w:tcPr>
          <w:p w14:paraId="40B962E7" w14:textId="77777777" w:rsidR="00E1165A" w:rsidRPr="00845A4E" w:rsidRDefault="00E1165A" w:rsidP="00E1165A">
            <w:pPr>
              <w:jc w:val="center"/>
              <w:rPr>
                <w:i/>
                <w:color w:val="0070C0"/>
                <w:sz w:val="24"/>
                <w:szCs w:val="24"/>
              </w:rPr>
            </w:pPr>
          </w:p>
        </w:tc>
        <w:tc>
          <w:tcPr>
            <w:tcW w:w="1535" w:type="dxa"/>
          </w:tcPr>
          <w:p w14:paraId="23140373" w14:textId="77777777" w:rsidR="00E1165A" w:rsidRPr="00845A4E" w:rsidRDefault="00E1165A" w:rsidP="00E1165A">
            <w:pPr>
              <w:jc w:val="center"/>
              <w:rPr>
                <w:i/>
                <w:color w:val="0070C0"/>
                <w:sz w:val="24"/>
                <w:szCs w:val="24"/>
              </w:rPr>
            </w:pPr>
          </w:p>
        </w:tc>
        <w:tc>
          <w:tcPr>
            <w:tcW w:w="1535" w:type="dxa"/>
          </w:tcPr>
          <w:p w14:paraId="51D509D9" w14:textId="77777777" w:rsidR="00E1165A" w:rsidRPr="00845A4E" w:rsidRDefault="00E1165A" w:rsidP="00E1165A">
            <w:pPr>
              <w:jc w:val="center"/>
              <w:rPr>
                <w:i/>
                <w:color w:val="0070C0"/>
                <w:sz w:val="24"/>
                <w:szCs w:val="24"/>
              </w:rPr>
            </w:pPr>
          </w:p>
        </w:tc>
      </w:tr>
      <w:tr w:rsidR="00E1165A" w:rsidRPr="00845A4E" w14:paraId="0E55BBE1" w14:textId="77777777" w:rsidTr="00E1165A">
        <w:tc>
          <w:tcPr>
            <w:tcW w:w="1533" w:type="dxa"/>
          </w:tcPr>
          <w:p w14:paraId="78674DA8" w14:textId="77777777" w:rsidR="00E1165A" w:rsidRPr="00845A4E" w:rsidRDefault="00E1165A" w:rsidP="00E1165A">
            <w:pPr>
              <w:jc w:val="center"/>
              <w:rPr>
                <w:i/>
                <w:color w:val="0070C0"/>
                <w:sz w:val="24"/>
                <w:szCs w:val="24"/>
              </w:rPr>
            </w:pPr>
          </w:p>
        </w:tc>
        <w:tc>
          <w:tcPr>
            <w:tcW w:w="1617" w:type="dxa"/>
          </w:tcPr>
          <w:p w14:paraId="2E1B2CAE" w14:textId="77777777" w:rsidR="00E1165A" w:rsidRPr="00845A4E" w:rsidRDefault="00E1165A" w:rsidP="00E1165A">
            <w:pPr>
              <w:jc w:val="center"/>
              <w:rPr>
                <w:i/>
                <w:color w:val="0070C0"/>
                <w:sz w:val="24"/>
                <w:szCs w:val="24"/>
              </w:rPr>
            </w:pPr>
          </w:p>
        </w:tc>
        <w:tc>
          <w:tcPr>
            <w:tcW w:w="1534" w:type="dxa"/>
          </w:tcPr>
          <w:p w14:paraId="638DD26B" w14:textId="77777777" w:rsidR="00E1165A" w:rsidRPr="00845A4E" w:rsidRDefault="00E1165A" w:rsidP="00E1165A">
            <w:pPr>
              <w:jc w:val="center"/>
              <w:rPr>
                <w:i/>
                <w:color w:val="0070C0"/>
                <w:sz w:val="24"/>
                <w:szCs w:val="24"/>
              </w:rPr>
            </w:pPr>
          </w:p>
        </w:tc>
        <w:tc>
          <w:tcPr>
            <w:tcW w:w="1534" w:type="dxa"/>
          </w:tcPr>
          <w:p w14:paraId="52CE5073" w14:textId="77777777" w:rsidR="00E1165A" w:rsidRPr="00845A4E" w:rsidRDefault="00E1165A" w:rsidP="00E1165A">
            <w:pPr>
              <w:jc w:val="center"/>
              <w:rPr>
                <w:i/>
                <w:color w:val="0070C0"/>
                <w:sz w:val="24"/>
                <w:szCs w:val="24"/>
              </w:rPr>
            </w:pPr>
          </w:p>
        </w:tc>
        <w:tc>
          <w:tcPr>
            <w:tcW w:w="1535" w:type="dxa"/>
          </w:tcPr>
          <w:p w14:paraId="4FF1361A" w14:textId="77777777" w:rsidR="00E1165A" w:rsidRPr="00845A4E" w:rsidRDefault="00E1165A" w:rsidP="00E1165A">
            <w:pPr>
              <w:jc w:val="center"/>
              <w:rPr>
                <w:i/>
                <w:color w:val="0070C0"/>
                <w:sz w:val="24"/>
                <w:szCs w:val="24"/>
              </w:rPr>
            </w:pPr>
          </w:p>
        </w:tc>
        <w:tc>
          <w:tcPr>
            <w:tcW w:w="1535" w:type="dxa"/>
          </w:tcPr>
          <w:p w14:paraId="73B5539E" w14:textId="77777777" w:rsidR="00E1165A" w:rsidRPr="00845A4E" w:rsidRDefault="00E1165A" w:rsidP="00E1165A">
            <w:pPr>
              <w:jc w:val="center"/>
              <w:rPr>
                <w:i/>
                <w:color w:val="0070C0"/>
                <w:sz w:val="24"/>
                <w:szCs w:val="24"/>
              </w:rPr>
            </w:pPr>
          </w:p>
        </w:tc>
      </w:tr>
    </w:tbl>
    <w:p w14:paraId="0A155460" w14:textId="77777777" w:rsidR="00F16323" w:rsidRDefault="00E1165A" w:rsidP="00CB4186">
      <w:pPr>
        <w:spacing w:after="0"/>
        <w:jc w:val="both"/>
        <w:rPr>
          <w:i/>
          <w:color w:val="0070C0"/>
        </w:rPr>
      </w:pPr>
      <w:r>
        <w:rPr>
          <w:i/>
          <w:color w:val="0070C0"/>
        </w:rPr>
        <w:t xml:space="preserve"> </w:t>
      </w:r>
      <w:r w:rsidR="00F16323">
        <w:rPr>
          <w:i/>
          <w:color w:val="0070C0"/>
        </w:rPr>
        <w:br w:type="page"/>
      </w:r>
    </w:p>
    <w:p w14:paraId="6F528BBD" w14:textId="77777777" w:rsidR="00E1165A" w:rsidRDefault="00E1165A" w:rsidP="00E1165A">
      <w:pPr>
        <w:spacing w:after="0"/>
        <w:jc w:val="both"/>
        <w:rPr>
          <w:i/>
          <w:color w:val="0070C0"/>
        </w:rPr>
      </w:pPr>
    </w:p>
    <w:p w14:paraId="4CC7B996" w14:textId="77777777" w:rsidR="00C67DCB" w:rsidRPr="00CA63B8" w:rsidRDefault="00E1165A" w:rsidP="00CA63B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b/>
          <w:caps/>
          <w:sz w:val="36"/>
          <w:szCs w:val="36"/>
        </w:rPr>
      </w:pPr>
      <w:r w:rsidRPr="00CA63B8">
        <w:rPr>
          <w:b/>
          <w:caps/>
          <w:sz w:val="36"/>
          <w:szCs w:val="36"/>
        </w:rPr>
        <w:t>III</w:t>
      </w:r>
      <w:r w:rsidR="00CB4186">
        <w:rPr>
          <w:b/>
          <w:caps/>
          <w:sz w:val="36"/>
          <w:szCs w:val="36"/>
        </w:rPr>
        <w:t>.</w:t>
      </w:r>
      <w:r w:rsidRPr="00CA63B8">
        <w:rPr>
          <w:b/>
          <w:caps/>
          <w:sz w:val="36"/>
          <w:szCs w:val="36"/>
        </w:rPr>
        <w:t xml:space="preserve"> Etat des lieux</w:t>
      </w:r>
    </w:p>
    <w:p w14:paraId="252786EF" w14:textId="18A0253E" w:rsidR="00E1165A" w:rsidRPr="00F16323" w:rsidRDefault="003D0AE0" w:rsidP="00C67DCB">
      <w:pPr>
        <w:spacing w:after="0"/>
        <w:jc w:val="center"/>
        <w:rPr>
          <w:i/>
          <w:iCs/>
          <w:color w:val="0070C0"/>
        </w:rPr>
      </w:pPr>
      <w:r w:rsidRPr="00F16323">
        <w:rPr>
          <w:i/>
          <w:iCs/>
          <w:color w:val="0070C0"/>
          <w:sz w:val="24"/>
          <w:szCs w:val="24"/>
        </w:rPr>
        <w:t xml:space="preserve">(confer pages </w:t>
      </w:r>
      <w:r w:rsidR="00077C62">
        <w:rPr>
          <w:i/>
          <w:iCs/>
          <w:color w:val="0070C0"/>
          <w:sz w:val="24"/>
          <w:szCs w:val="24"/>
        </w:rPr>
        <w:t>5</w:t>
      </w:r>
      <w:r w:rsidRPr="00F16323">
        <w:rPr>
          <w:i/>
          <w:iCs/>
          <w:color w:val="0070C0"/>
          <w:sz w:val="24"/>
          <w:szCs w:val="24"/>
        </w:rPr>
        <w:t xml:space="preserve"> à </w:t>
      </w:r>
      <w:r w:rsidR="003630C6">
        <w:rPr>
          <w:i/>
          <w:iCs/>
          <w:color w:val="0070C0"/>
          <w:sz w:val="24"/>
          <w:szCs w:val="24"/>
        </w:rPr>
        <w:t>8</w:t>
      </w:r>
      <w:r w:rsidRPr="00F16323">
        <w:rPr>
          <w:i/>
          <w:iCs/>
          <w:color w:val="0070C0"/>
          <w:sz w:val="24"/>
          <w:szCs w:val="24"/>
        </w:rPr>
        <w:t xml:space="preserve"> du Guide)</w:t>
      </w:r>
    </w:p>
    <w:p w14:paraId="787057B0" w14:textId="77777777" w:rsidR="00C67DCB" w:rsidRDefault="00C67DCB" w:rsidP="00592480">
      <w:pPr>
        <w:spacing w:after="0"/>
        <w:jc w:val="both"/>
        <w:rPr>
          <w:b/>
          <w:sz w:val="24"/>
          <w:szCs w:val="24"/>
        </w:rPr>
      </w:pPr>
    </w:p>
    <w:p w14:paraId="08E0E51D" w14:textId="77777777" w:rsidR="00C67DCB" w:rsidRDefault="00C67DCB" w:rsidP="00592480">
      <w:pPr>
        <w:spacing w:after="0"/>
        <w:jc w:val="both"/>
        <w:rPr>
          <w:b/>
          <w:sz w:val="24"/>
          <w:szCs w:val="24"/>
        </w:rPr>
      </w:pPr>
    </w:p>
    <w:p w14:paraId="36C24BD9" w14:textId="77777777" w:rsidR="00B73763" w:rsidRPr="003D0AE0" w:rsidRDefault="00C67DCB" w:rsidP="00592480">
      <w:pPr>
        <w:spacing w:after="0"/>
        <w:jc w:val="both"/>
        <w:rPr>
          <w:b/>
          <w:sz w:val="24"/>
          <w:szCs w:val="24"/>
        </w:rPr>
      </w:pPr>
      <w:r>
        <w:rPr>
          <w:b/>
          <w:sz w:val="24"/>
          <w:szCs w:val="24"/>
        </w:rPr>
        <w:t>Le</w:t>
      </w:r>
      <w:r w:rsidR="00B73763" w:rsidRPr="003D0AE0">
        <w:rPr>
          <w:b/>
          <w:sz w:val="24"/>
          <w:szCs w:val="24"/>
        </w:rPr>
        <w:t xml:space="preserve"> contexte général dans lequel s’inscrit la gestion des RH de la structure est le suivant : </w:t>
      </w:r>
    </w:p>
    <w:p w14:paraId="56E49427" w14:textId="77777777" w:rsidR="00B73763" w:rsidRPr="003D0AE0" w:rsidRDefault="00FF3847" w:rsidP="00B73763">
      <w:pPr>
        <w:pStyle w:val="Paragraphedeliste"/>
        <w:numPr>
          <w:ilvl w:val="0"/>
          <w:numId w:val="5"/>
        </w:numPr>
        <w:spacing w:after="0"/>
        <w:jc w:val="both"/>
        <w:rPr>
          <w:bCs/>
          <w:sz w:val="24"/>
          <w:szCs w:val="24"/>
        </w:rPr>
      </w:pPr>
      <w:r w:rsidRPr="003D0AE0">
        <w:rPr>
          <w:bCs/>
          <w:sz w:val="24"/>
          <w:szCs w:val="24"/>
        </w:rPr>
        <w:t>…..</w:t>
      </w:r>
    </w:p>
    <w:p w14:paraId="1A149195" w14:textId="77777777" w:rsidR="00FF3847" w:rsidRPr="003D0AE0" w:rsidRDefault="00FF3847" w:rsidP="00B73763">
      <w:pPr>
        <w:pStyle w:val="Paragraphedeliste"/>
        <w:numPr>
          <w:ilvl w:val="0"/>
          <w:numId w:val="5"/>
        </w:numPr>
        <w:spacing w:after="0"/>
        <w:jc w:val="both"/>
        <w:rPr>
          <w:bCs/>
          <w:sz w:val="24"/>
          <w:szCs w:val="24"/>
        </w:rPr>
      </w:pPr>
      <w:r w:rsidRPr="003D0AE0">
        <w:rPr>
          <w:bCs/>
          <w:sz w:val="24"/>
          <w:szCs w:val="24"/>
        </w:rPr>
        <w:t>…..</w:t>
      </w:r>
    </w:p>
    <w:p w14:paraId="2221CCCF" w14:textId="77777777" w:rsidR="00FF3847" w:rsidRPr="003D0AE0" w:rsidRDefault="00FF3847" w:rsidP="00B73763">
      <w:pPr>
        <w:pStyle w:val="Paragraphedeliste"/>
        <w:numPr>
          <w:ilvl w:val="0"/>
          <w:numId w:val="5"/>
        </w:numPr>
        <w:spacing w:after="0"/>
        <w:jc w:val="both"/>
        <w:rPr>
          <w:bCs/>
          <w:sz w:val="24"/>
          <w:szCs w:val="24"/>
        </w:rPr>
      </w:pPr>
      <w:r w:rsidRPr="003D0AE0">
        <w:rPr>
          <w:bCs/>
          <w:sz w:val="24"/>
          <w:szCs w:val="24"/>
        </w:rPr>
        <w:t>…..</w:t>
      </w:r>
    </w:p>
    <w:p w14:paraId="05BAE636" w14:textId="77777777" w:rsidR="00FF3847" w:rsidRPr="003D0AE0" w:rsidRDefault="00FF3847" w:rsidP="00FF3847">
      <w:pPr>
        <w:spacing w:after="0"/>
        <w:jc w:val="both"/>
        <w:rPr>
          <w:b/>
          <w:sz w:val="24"/>
          <w:szCs w:val="24"/>
        </w:rPr>
      </w:pPr>
      <w:r w:rsidRPr="003D0AE0">
        <w:rPr>
          <w:b/>
          <w:sz w:val="24"/>
          <w:szCs w:val="24"/>
        </w:rPr>
        <w:t xml:space="preserve">Les </w:t>
      </w:r>
      <w:r w:rsidR="005D13B4" w:rsidRPr="003D0AE0">
        <w:rPr>
          <w:b/>
          <w:sz w:val="24"/>
          <w:szCs w:val="24"/>
        </w:rPr>
        <w:t>impacts</w:t>
      </w:r>
      <w:r w:rsidRPr="003D0AE0">
        <w:rPr>
          <w:b/>
          <w:sz w:val="24"/>
          <w:szCs w:val="24"/>
        </w:rPr>
        <w:t xml:space="preserve"> qui en découlent en matière de gestion du personnel sont ainsi </w:t>
      </w:r>
      <w:r w:rsidR="00B155D0" w:rsidRPr="003D0AE0">
        <w:rPr>
          <w:b/>
          <w:sz w:val="24"/>
          <w:szCs w:val="24"/>
        </w:rPr>
        <w:t>exposés</w:t>
      </w:r>
      <w:r w:rsidRPr="003D0AE0">
        <w:rPr>
          <w:b/>
          <w:sz w:val="24"/>
          <w:szCs w:val="24"/>
        </w:rPr>
        <w:t xml:space="preserve"> : </w:t>
      </w:r>
    </w:p>
    <w:p w14:paraId="6E1E6441" w14:textId="77777777" w:rsidR="00FF3847" w:rsidRPr="003D0AE0" w:rsidRDefault="00FF3847" w:rsidP="00FF3847">
      <w:pPr>
        <w:pStyle w:val="Paragraphedeliste"/>
        <w:numPr>
          <w:ilvl w:val="0"/>
          <w:numId w:val="5"/>
        </w:numPr>
        <w:spacing w:after="0"/>
        <w:jc w:val="both"/>
        <w:rPr>
          <w:bCs/>
          <w:sz w:val="24"/>
          <w:szCs w:val="24"/>
        </w:rPr>
      </w:pPr>
      <w:r w:rsidRPr="003D0AE0">
        <w:rPr>
          <w:bCs/>
          <w:sz w:val="24"/>
          <w:szCs w:val="24"/>
        </w:rPr>
        <w:t>…..</w:t>
      </w:r>
    </w:p>
    <w:p w14:paraId="1EF90C20" w14:textId="77777777" w:rsidR="00FF3847" w:rsidRPr="003D0AE0" w:rsidRDefault="00FF3847" w:rsidP="00FF3847">
      <w:pPr>
        <w:pStyle w:val="Paragraphedeliste"/>
        <w:numPr>
          <w:ilvl w:val="0"/>
          <w:numId w:val="5"/>
        </w:numPr>
        <w:spacing w:after="0"/>
        <w:jc w:val="both"/>
        <w:rPr>
          <w:bCs/>
          <w:sz w:val="24"/>
          <w:szCs w:val="24"/>
        </w:rPr>
      </w:pPr>
      <w:r w:rsidRPr="003D0AE0">
        <w:rPr>
          <w:bCs/>
          <w:sz w:val="24"/>
          <w:szCs w:val="24"/>
        </w:rPr>
        <w:t>…..</w:t>
      </w:r>
    </w:p>
    <w:p w14:paraId="5352DA80" w14:textId="77777777" w:rsidR="00FF3847" w:rsidRPr="003D0AE0" w:rsidRDefault="00FF3847" w:rsidP="00FF3847">
      <w:pPr>
        <w:pStyle w:val="Paragraphedeliste"/>
        <w:numPr>
          <w:ilvl w:val="0"/>
          <w:numId w:val="5"/>
        </w:numPr>
        <w:spacing w:after="0"/>
        <w:jc w:val="both"/>
        <w:rPr>
          <w:bCs/>
          <w:sz w:val="24"/>
          <w:szCs w:val="24"/>
        </w:rPr>
      </w:pPr>
      <w:r w:rsidRPr="003D0AE0">
        <w:rPr>
          <w:bCs/>
          <w:sz w:val="24"/>
          <w:szCs w:val="24"/>
        </w:rPr>
        <w:t>…..</w:t>
      </w:r>
    </w:p>
    <w:p w14:paraId="2C954727" w14:textId="77777777" w:rsidR="00FF3847" w:rsidRPr="003D0AE0" w:rsidRDefault="00FF3847" w:rsidP="00FF3847">
      <w:pPr>
        <w:spacing w:after="0"/>
        <w:jc w:val="both"/>
        <w:rPr>
          <w:bCs/>
          <w:sz w:val="24"/>
          <w:szCs w:val="24"/>
        </w:rPr>
      </w:pPr>
    </w:p>
    <w:p w14:paraId="75D77729" w14:textId="77777777" w:rsidR="00B73763" w:rsidRPr="00237DE8" w:rsidRDefault="00FF3847" w:rsidP="00592480">
      <w:pPr>
        <w:spacing w:after="0"/>
        <w:jc w:val="both"/>
        <w:rPr>
          <w:bCs/>
          <w:sz w:val="24"/>
          <w:szCs w:val="24"/>
        </w:rPr>
      </w:pPr>
      <w:r w:rsidRPr="00237DE8">
        <w:rPr>
          <w:bCs/>
          <w:sz w:val="24"/>
          <w:szCs w:val="24"/>
        </w:rPr>
        <w:t xml:space="preserve">Pour ce qui est du diagnostic des pratiques internes de gestion des ressources humaines, le tableau ci-dessous récapitule les outils déjà en place, les outils à mettre en œuvre ainsi que la sollicitation du CDG11 dans l’accompagnement pour leur mise en place. </w:t>
      </w:r>
    </w:p>
    <w:p w14:paraId="6603517C" w14:textId="77777777" w:rsidR="007871F6" w:rsidRDefault="007871F6" w:rsidP="002E3BB4">
      <w:pPr>
        <w:spacing w:after="0"/>
        <w:jc w:val="center"/>
      </w:pPr>
    </w:p>
    <w:p w14:paraId="2859E9F9" w14:textId="77777777" w:rsidR="00C831B9" w:rsidRPr="00923A43" w:rsidRDefault="00C831B9" w:rsidP="002E3BB4">
      <w:pPr>
        <w:spacing w:after="0"/>
        <w:jc w:val="center"/>
        <w:rPr>
          <w:b/>
          <w:color w:val="95B3D7" w:themeColor="accent1" w:themeTint="99"/>
          <w:sz w:val="24"/>
          <w:szCs w:val="24"/>
        </w:rPr>
      </w:pPr>
      <w:r w:rsidRPr="00923A43">
        <w:rPr>
          <w:b/>
          <w:color w:val="95B3D7" w:themeColor="accent1" w:themeTint="99"/>
          <w:sz w:val="24"/>
          <w:szCs w:val="24"/>
        </w:rPr>
        <w:t>Les outils RH de la collectivité :</w:t>
      </w:r>
    </w:p>
    <w:p w14:paraId="1C71CCD3" w14:textId="77777777" w:rsidR="007871F6" w:rsidRDefault="007871F6" w:rsidP="00592480">
      <w:pPr>
        <w:spacing w:after="0"/>
        <w:jc w:val="both"/>
      </w:pPr>
    </w:p>
    <w:tbl>
      <w:tblPr>
        <w:tblStyle w:val="Grilledutableau"/>
        <w:tblW w:w="10916" w:type="dxa"/>
        <w:tblInd w:w="-856" w:type="dxa"/>
        <w:tblLayout w:type="fixed"/>
        <w:tblLook w:val="04A0" w:firstRow="1" w:lastRow="0" w:firstColumn="1" w:lastColumn="0" w:noHBand="0" w:noVBand="1"/>
      </w:tblPr>
      <w:tblGrid>
        <w:gridCol w:w="2836"/>
        <w:gridCol w:w="709"/>
        <w:gridCol w:w="708"/>
        <w:gridCol w:w="709"/>
        <w:gridCol w:w="709"/>
        <w:gridCol w:w="992"/>
        <w:gridCol w:w="851"/>
        <w:gridCol w:w="567"/>
        <w:gridCol w:w="567"/>
        <w:gridCol w:w="567"/>
        <w:gridCol w:w="567"/>
        <w:gridCol w:w="567"/>
        <w:gridCol w:w="567"/>
      </w:tblGrid>
      <w:tr w:rsidR="000528DE" w14:paraId="1FDBC528" w14:textId="77777777" w:rsidTr="000528DE">
        <w:tc>
          <w:tcPr>
            <w:tcW w:w="10916" w:type="dxa"/>
            <w:gridSpan w:val="13"/>
            <w:shd w:val="clear" w:color="auto" w:fill="D9D9D9" w:themeFill="background1" w:themeFillShade="D9"/>
          </w:tcPr>
          <w:p w14:paraId="54CB8C8C" w14:textId="77777777" w:rsidR="000528DE" w:rsidRPr="00923A43" w:rsidRDefault="000528DE" w:rsidP="000D47C5">
            <w:pPr>
              <w:spacing w:line="221" w:lineRule="atLeast"/>
              <w:jc w:val="center"/>
              <w:rPr>
                <w:rFonts w:eastAsia="Times New Roman" w:cstheme="minorHAnsi"/>
                <w:b/>
                <w:sz w:val="16"/>
                <w:szCs w:val="16"/>
                <w:lang w:eastAsia="fr-FR"/>
              </w:rPr>
            </w:pPr>
            <w:r w:rsidRPr="000528DE">
              <w:rPr>
                <w:rFonts w:eastAsia="Times New Roman" w:cstheme="minorHAnsi"/>
                <w:b/>
                <w:bCs/>
                <w:sz w:val="28"/>
                <w:szCs w:val="28"/>
                <w:lang w:eastAsia="fr-FR"/>
              </w:rPr>
              <w:t>REGLEMENTAIRE</w:t>
            </w:r>
          </w:p>
        </w:tc>
      </w:tr>
      <w:tr w:rsidR="000D47C5" w14:paraId="5600A160" w14:textId="77777777" w:rsidTr="000528DE">
        <w:tc>
          <w:tcPr>
            <w:tcW w:w="2836" w:type="dxa"/>
            <w:shd w:val="clear" w:color="auto" w:fill="D9D9D9" w:themeFill="background1" w:themeFillShade="D9"/>
          </w:tcPr>
          <w:p w14:paraId="4D275165" w14:textId="77777777" w:rsidR="000D47C5" w:rsidRDefault="000D47C5" w:rsidP="00592480">
            <w:pPr>
              <w:jc w:val="both"/>
            </w:pPr>
          </w:p>
        </w:tc>
        <w:tc>
          <w:tcPr>
            <w:tcW w:w="1417" w:type="dxa"/>
            <w:gridSpan w:val="2"/>
            <w:shd w:val="clear" w:color="auto" w:fill="D9D9D9" w:themeFill="background1" w:themeFillShade="D9"/>
          </w:tcPr>
          <w:p w14:paraId="786A5C91" w14:textId="77777777" w:rsidR="000D47C5" w:rsidRDefault="000D47C5" w:rsidP="000D47C5">
            <w:pPr>
              <w:jc w:val="center"/>
            </w:pPr>
            <w:r w:rsidRPr="00923A43">
              <w:rPr>
                <w:rFonts w:eastAsia="Times New Roman" w:cstheme="minorHAnsi"/>
                <w:b/>
                <w:sz w:val="16"/>
                <w:szCs w:val="16"/>
                <w:lang w:eastAsia="fr-FR"/>
              </w:rPr>
              <w:t>OUTILS RH existants</w:t>
            </w:r>
          </w:p>
        </w:tc>
        <w:tc>
          <w:tcPr>
            <w:tcW w:w="1418" w:type="dxa"/>
            <w:gridSpan w:val="2"/>
            <w:shd w:val="clear" w:color="auto" w:fill="D9D9D9" w:themeFill="background1" w:themeFillShade="D9"/>
          </w:tcPr>
          <w:p w14:paraId="236E0E74" w14:textId="77777777" w:rsidR="000D47C5" w:rsidRDefault="000D47C5" w:rsidP="000D47C5">
            <w:pPr>
              <w:jc w:val="center"/>
            </w:pPr>
            <w:r w:rsidRPr="00923A43">
              <w:rPr>
                <w:rFonts w:eastAsia="Times New Roman" w:cstheme="minorHAnsi"/>
                <w:b/>
                <w:bCs/>
                <w:sz w:val="16"/>
                <w:szCs w:val="16"/>
                <w:lang w:eastAsia="fr-FR"/>
              </w:rPr>
              <w:t>VOLONTE de mettre en place les outils</w:t>
            </w:r>
          </w:p>
        </w:tc>
        <w:tc>
          <w:tcPr>
            <w:tcW w:w="1843" w:type="dxa"/>
            <w:gridSpan w:val="2"/>
            <w:shd w:val="clear" w:color="auto" w:fill="D9D9D9" w:themeFill="background1" w:themeFillShade="D9"/>
          </w:tcPr>
          <w:p w14:paraId="502D41A5" w14:textId="77777777" w:rsidR="000D47C5" w:rsidRDefault="000D47C5" w:rsidP="0001185C">
            <w:pPr>
              <w:spacing w:line="221" w:lineRule="atLeast"/>
              <w:jc w:val="center"/>
            </w:pPr>
            <w:r w:rsidRPr="00923A43">
              <w:rPr>
                <w:rFonts w:eastAsia="Times New Roman" w:cstheme="minorHAnsi"/>
                <w:b/>
                <w:sz w:val="16"/>
                <w:szCs w:val="16"/>
                <w:lang w:eastAsia="fr-FR"/>
              </w:rPr>
              <w:t>DEMANDE D’ACCOMPAGNEMENT par le</w:t>
            </w:r>
            <w:r w:rsidR="0001185C">
              <w:rPr>
                <w:rFonts w:eastAsia="Times New Roman" w:cstheme="minorHAnsi"/>
                <w:b/>
                <w:sz w:val="16"/>
                <w:szCs w:val="16"/>
                <w:lang w:eastAsia="fr-FR"/>
              </w:rPr>
              <w:t xml:space="preserve"> </w:t>
            </w:r>
            <w:r w:rsidRPr="00923A43">
              <w:rPr>
                <w:rFonts w:eastAsia="Times New Roman" w:cstheme="minorHAnsi"/>
                <w:b/>
                <w:sz w:val="16"/>
                <w:szCs w:val="16"/>
                <w:lang w:eastAsia="fr-FR"/>
              </w:rPr>
              <w:t>CDG 11</w:t>
            </w:r>
          </w:p>
        </w:tc>
        <w:tc>
          <w:tcPr>
            <w:tcW w:w="3402" w:type="dxa"/>
            <w:gridSpan w:val="6"/>
            <w:shd w:val="clear" w:color="auto" w:fill="D9D9D9" w:themeFill="background1" w:themeFillShade="D9"/>
          </w:tcPr>
          <w:p w14:paraId="733C380C" w14:textId="77777777" w:rsidR="000D47C5" w:rsidRPr="00923A43" w:rsidRDefault="000D47C5" w:rsidP="000D47C5">
            <w:pPr>
              <w:spacing w:line="221" w:lineRule="atLeast"/>
              <w:jc w:val="center"/>
              <w:rPr>
                <w:rFonts w:eastAsia="Times New Roman" w:cstheme="minorHAnsi"/>
                <w:b/>
                <w:sz w:val="16"/>
                <w:szCs w:val="16"/>
                <w:lang w:eastAsia="fr-FR"/>
              </w:rPr>
            </w:pPr>
            <w:r w:rsidRPr="00923A43">
              <w:rPr>
                <w:rFonts w:eastAsia="Times New Roman" w:cstheme="minorHAnsi"/>
                <w:b/>
                <w:sz w:val="16"/>
                <w:szCs w:val="16"/>
                <w:lang w:eastAsia="fr-FR"/>
              </w:rPr>
              <w:t>CALENDRIER DE PROGRAMMATION</w:t>
            </w:r>
          </w:p>
          <w:p w14:paraId="683F0DC8" w14:textId="77777777" w:rsidR="000D47C5" w:rsidRDefault="000D47C5" w:rsidP="000D47C5">
            <w:pPr>
              <w:jc w:val="center"/>
            </w:pPr>
            <w:r w:rsidRPr="00923A43">
              <w:rPr>
                <w:rFonts w:eastAsia="Times New Roman" w:cstheme="minorHAnsi"/>
                <w:b/>
                <w:sz w:val="16"/>
                <w:szCs w:val="16"/>
                <w:lang w:eastAsia="fr-FR"/>
              </w:rPr>
              <w:t>(Cocher les années concernées)</w:t>
            </w:r>
          </w:p>
        </w:tc>
      </w:tr>
      <w:tr w:rsidR="000528DE" w14:paraId="40A313DC" w14:textId="77777777" w:rsidTr="000528DE">
        <w:tc>
          <w:tcPr>
            <w:tcW w:w="2836" w:type="dxa"/>
            <w:shd w:val="clear" w:color="auto" w:fill="D9D9D9" w:themeFill="background1" w:themeFillShade="D9"/>
          </w:tcPr>
          <w:p w14:paraId="713BB30B" w14:textId="77777777" w:rsidR="000D47C5" w:rsidRDefault="000D47C5" w:rsidP="000D47C5">
            <w:pPr>
              <w:jc w:val="both"/>
            </w:pPr>
          </w:p>
        </w:tc>
        <w:tc>
          <w:tcPr>
            <w:tcW w:w="709" w:type="dxa"/>
            <w:shd w:val="clear" w:color="auto" w:fill="D9D9D9" w:themeFill="background1" w:themeFillShade="D9"/>
            <w:vAlign w:val="center"/>
          </w:tcPr>
          <w:p w14:paraId="1A509EAA" w14:textId="77777777" w:rsidR="000D47C5" w:rsidRPr="00923A43" w:rsidRDefault="000D47C5" w:rsidP="000D47C5">
            <w:pPr>
              <w:spacing w:line="221" w:lineRule="atLeast"/>
              <w:jc w:val="center"/>
              <w:rPr>
                <w:rFonts w:eastAsia="Times New Roman" w:cstheme="minorHAnsi"/>
                <w:b/>
                <w:sz w:val="16"/>
                <w:szCs w:val="16"/>
                <w:lang w:eastAsia="fr-FR"/>
              </w:rPr>
            </w:pPr>
            <w:r w:rsidRPr="00923A43">
              <w:rPr>
                <w:rFonts w:eastAsia="Times New Roman" w:cstheme="minorHAnsi"/>
                <w:b/>
                <w:sz w:val="16"/>
                <w:szCs w:val="16"/>
                <w:lang w:eastAsia="fr-FR"/>
              </w:rPr>
              <w:t>OUI</w:t>
            </w:r>
          </w:p>
        </w:tc>
        <w:tc>
          <w:tcPr>
            <w:tcW w:w="708" w:type="dxa"/>
            <w:shd w:val="clear" w:color="auto" w:fill="D9D9D9" w:themeFill="background1" w:themeFillShade="D9"/>
            <w:vAlign w:val="center"/>
          </w:tcPr>
          <w:p w14:paraId="21E3A85E" w14:textId="77777777" w:rsidR="000D47C5" w:rsidRPr="00923A43" w:rsidRDefault="000D47C5" w:rsidP="000D47C5">
            <w:pPr>
              <w:spacing w:line="221" w:lineRule="atLeast"/>
              <w:jc w:val="center"/>
              <w:rPr>
                <w:rFonts w:eastAsia="Times New Roman" w:cstheme="minorHAnsi"/>
                <w:b/>
                <w:sz w:val="16"/>
                <w:szCs w:val="16"/>
                <w:lang w:eastAsia="fr-FR"/>
              </w:rPr>
            </w:pPr>
            <w:r w:rsidRPr="00923A43">
              <w:rPr>
                <w:rFonts w:eastAsia="Times New Roman" w:cstheme="minorHAnsi"/>
                <w:b/>
                <w:sz w:val="16"/>
                <w:szCs w:val="16"/>
                <w:lang w:eastAsia="fr-FR"/>
              </w:rPr>
              <w:t>NON</w:t>
            </w:r>
          </w:p>
        </w:tc>
        <w:tc>
          <w:tcPr>
            <w:tcW w:w="709" w:type="dxa"/>
            <w:shd w:val="clear" w:color="auto" w:fill="D9D9D9" w:themeFill="background1" w:themeFillShade="D9"/>
            <w:vAlign w:val="center"/>
          </w:tcPr>
          <w:p w14:paraId="35BED200" w14:textId="77777777" w:rsidR="000D47C5" w:rsidRPr="00923A43" w:rsidRDefault="000D47C5" w:rsidP="000D47C5">
            <w:pPr>
              <w:spacing w:line="221" w:lineRule="atLeast"/>
              <w:jc w:val="center"/>
              <w:rPr>
                <w:rFonts w:eastAsia="Times New Roman" w:cstheme="minorHAnsi"/>
                <w:b/>
                <w:sz w:val="16"/>
                <w:szCs w:val="16"/>
                <w:lang w:eastAsia="fr-FR"/>
              </w:rPr>
            </w:pPr>
            <w:r w:rsidRPr="00923A43">
              <w:rPr>
                <w:rFonts w:eastAsia="Times New Roman" w:cstheme="minorHAnsi"/>
                <w:b/>
                <w:sz w:val="16"/>
                <w:szCs w:val="16"/>
                <w:lang w:eastAsia="fr-FR"/>
              </w:rPr>
              <w:t>OUI</w:t>
            </w:r>
          </w:p>
        </w:tc>
        <w:tc>
          <w:tcPr>
            <w:tcW w:w="709" w:type="dxa"/>
            <w:shd w:val="clear" w:color="auto" w:fill="D9D9D9" w:themeFill="background1" w:themeFillShade="D9"/>
            <w:vAlign w:val="center"/>
          </w:tcPr>
          <w:p w14:paraId="748B1826" w14:textId="77777777" w:rsidR="000D47C5" w:rsidRPr="00923A43" w:rsidRDefault="000D47C5" w:rsidP="000D47C5">
            <w:pPr>
              <w:spacing w:line="221" w:lineRule="atLeast"/>
              <w:jc w:val="center"/>
              <w:rPr>
                <w:rFonts w:eastAsia="Times New Roman" w:cstheme="minorHAnsi"/>
                <w:b/>
                <w:sz w:val="16"/>
                <w:szCs w:val="16"/>
                <w:lang w:eastAsia="fr-FR"/>
              </w:rPr>
            </w:pPr>
            <w:r w:rsidRPr="00923A43">
              <w:rPr>
                <w:rFonts w:eastAsia="Times New Roman" w:cstheme="minorHAnsi"/>
                <w:b/>
                <w:sz w:val="16"/>
                <w:szCs w:val="16"/>
                <w:lang w:eastAsia="fr-FR"/>
              </w:rPr>
              <w:t>NON</w:t>
            </w:r>
          </w:p>
        </w:tc>
        <w:tc>
          <w:tcPr>
            <w:tcW w:w="992" w:type="dxa"/>
            <w:shd w:val="clear" w:color="auto" w:fill="D9D9D9" w:themeFill="background1" w:themeFillShade="D9"/>
            <w:vAlign w:val="center"/>
          </w:tcPr>
          <w:p w14:paraId="172A54F4" w14:textId="77777777" w:rsidR="000D47C5" w:rsidRPr="00923A43" w:rsidRDefault="000D47C5" w:rsidP="000D47C5">
            <w:pPr>
              <w:spacing w:line="221" w:lineRule="atLeast"/>
              <w:jc w:val="center"/>
              <w:rPr>
                <w:rFonts w:eastAsia="Times New Roman" w:cstheme="minorHAnsi"/>
                <w:b/>
                <w:sz w:val="16"/>
                <w:szCs w:val="16"/>
                <w:lang w:eastAsia="fr-FR"/>
              </w:rPr>
            </w:pPr>
            <w:r w:rsidRPr="00923A43">
              <w:rPr>
                <w:rFonts w:eastAsia="Times New Roman" w:cstheme="minorHAnsi"/>
                <w:b/>
                <w:sz w:val="16"/>
                <w:szCs w:val="16"/>
                <w:lang w:eastAsia="fr-FR"/>
              </w:rPr>
              <w:t>OUI</w:t>
            </w:r>
          </w:p>
        </w:tc>
        <w:tc>
          <w:tcPr>
            <w:tcW w:w="851" w:type="dxa"/>
            <w:shd w:val="clear" w:color="auto" w:fill="D9D9D9" w:themeFill="background1" w:themeFillShade="D9"/>
            <w:vAlign w:val="center"/>
          </w:tcPr>
          <w:p w14:paraId="4E09E4E3" w14:textId="77777777" w:rsidR="000D47C5" w:rsidRPr="00923A43" w:rsidRDefault="000D47C5" w:rsidP="000D47C5">
            <w:pPr>
              <w:spacing w:line="221" w:lineRule="atLeast"/>
              <w:jc w:val="center"/>
              <w:rPr>
                <w:rFonts w:eastAsia="Times New Roman" w:cstheme="minorHAnsi"/>
                <w:b/>
                <w:sz w:val="16"/>
                <w:szCs w:val="16"/>
                <w:lang w:eastAsia="fr-FR"/>
              </w:rPr>
            </w:pPr>
            <w:r w:rsidRPr="00923A43">
              <w:rPr>
                <w:rFonts w:eastAsia="Times New Roman" w:cstheme="minorHAnsi"/>
                <w:b/>
                <w:sz w:val="16"/>
                <w:szCs w:val="16"/>
                <w:lang w:eastAsia="fr-FR"/>
              </w:rPr>
              <w:t>NON</w:t>
            </w:r>
          </w:p>
        </w:tc>
        <w:tc>
          <w:tcPr>
            <w:tcW w:w="567" w:type="dxa"/>
            <w:shd w:val="clear" w:color="auto" w:fill="D9D9D9" w:themeFill="background1" w:themeFillShade="D9"/>
            <w:vAlign w:val="center"/>
          </w:tcPr>
          <w:p w14:paraId="6C9EC6E8" w14:textId="77777777" w:rsidR="000D47C5" w:rsidRPr="00923A43" w:rsidRDefault="000D47C5" w:rsidP="000D47C5">
            <w:pPr>
              <w:spacing w:line="221" w:lineRule="atLeast"/>
              <w:jc w:val="center"/>
              <w:rPr>
                <w:rFonts w:eastAsia="Times New Roman" w:cstheme="minorHAnsi"/>
                <w:b/>
                <w:sz w:val="16"/>
                <w:szCs w:val="16"/>
                <w:lang w:eastAsia="fr-FR"/>
              </w:rPr>
            </w:pPr>
            <w:r w:rsidRPr="00923A43">
              <w:rPr>
                <w:rFonts w:eastAsia="Times New Roman" w:cstheme="minorHAnsi"/>
                <w:b/>
                <w:sz w:val="16"/>
                <w:szCs w:val="16"/>
                <w:lang w:eastAsia="fr-FR"/>
              </w:rPr>
              <w:t>2021</w:t>
            </w:r>
          </w:p>
        </w:tc>
        <w:tc>
          <w:tcPr>
            <w:tcW w:w="567" w:type="dxa"/>
            <w:shd w:val="clear" w:color="auto" w:fill="D9D9D9" w:themeFill="background1" w:themeFillShade="D9"/>
            <w:vAlign w:val="center"/>
          </w:tcPr>
          <w:p w14:paraId="2241A872" w14:textId="77777777" w:rsidR="000D47C5" w:rsidRPr="00923A43" w:rsidRDefault="000D47C5" w:rsidP="000D47C5">
            <w:pPr>
              <w:spacing w:line="221" w:lineRule="atLeast"/>
              <w:jc w:val="center"/>
              <w:rPr>
                <w:rFonts w:eastAsia="Times New Roman" w:cstheme="minorHAnsi"/>
                <w:b/>
                <w:sz w:val="16"/>
                <w:szCs w:val="16"/>
                <w:lang w:eastAsia="fr-FR"/>
              </w:rPr>
            </w:pPr>
            <w:r w:rsidRPr="00923A43">
              <w:rPr>
                <w:rFonts w:eastAsia="Times New Roman" w:cstheme="minorHAnsi"/>
                <w:b/>
                <w:sz w:val="16"/>
                <w:szCs w:val="16"/>
                <w:lang w:eastAsia="fr-FR"/>
              </w:rPr>
              <w:t>2022</w:t>
            </w:r>
          </w:p>
        </w:tc>
        <w:tc>
          <w:tcPr>
            <w:tcW w:w="567" w:type="dxa"/>
            <w:shd w:val="clear" w:color="auto" w:fill="D9D9D9" w:themeFill="background1" w:themeFillShade="D9"/>
            <w:vAlign w:val="center"/>
          </w:tcPr>
          <w:p w14:paraId="4BE7E21F" w14:textId="77777777" w:rsidR="000D47C5" w:rsidRPr="00923A43" w:rsidRDefault="000D47C5" w:rsidP="000D47C5">
            <w:pPr>
              <w:spacing w:line="221" w:lineRule="atLeast"/>
              <w:jc w:val="center"/>
              <w:rPr>
                <w:rFonts w:eastAsia="Times New Roman" w:cstheme="minorHAnsi"/>
                <w:b/>
                <w:sz w:val="16"/>
                <w:szCs w:val="16"/>
                <w:lang w:eastAsia="fr-FR"/>
              </w:rPr>
            </w:pPr>
            <w:r w:rsidRPr="00923A43">
              <w:rPr>
                <w:rFonts w:eastAsia="Times New Roman" w:cstheme="minorHAnsi"/>
                <w:b/>
                <w:sz w:val="16"/>
                <w:szCs w:val="16"/>
                <w:lang w:eastAsia="fr-FR"/>
              </w:rPr>
              <w:t>2023</w:t>
            </w:r>
          </w:p>
        </w:tc>
        <w:tc>
          <w:tcPr>
            <w:tcW w:w="567" w:type="dxa"/>
            <w:shd w:val="clear" w:color="auto" w:fill="D9D9D9" w:themeFill="background1" w:themeFillShade="D9"/>
            <w:vAlign w:val="center"/>
          </w:tcPr>
          <w:p w14:paraId="19DAAEC2" w14:textId="77777777" w:rsidR="000D47C5" w:rsidRPr="00923A43" w:rsidRDefault="000D47C5" w:rsidP="000D47C5">
            <w:pPr>
              <w:spacing w:line="221" w:lineRule="atLeast"/>
              <w:jc w:val="center"/>
              <w:rPr>
                <w:rFonts w:eastAsia="Times New Roman" w:cstheme="minorHAnsi"/>
                <w:b/>
                <w:sz w:val="16"/>
                <w:szCs w:val="16"/>
                <w:lang w:eastAsia="fr-FR"/>
              </w:rPr>
            </w:pPr>
            <w:r w:rsidRPr="00923A43">
              <w:rPr>
                <w:rFonts w:eastAsia="Times New Roman" w:cstheme="minorHAnsi"/>
                <w:b/>
                <w:sz w:val="16"/>
                <w:szCs w:val="16"/>
                <w:lang w:eastAsia="fr-FR"/>
              </w:rPr>
              <w:t>2024</w:t>
            </w:r>
          </w:p>
        </w:tc>
        <w:tc>
          <w:tcPr>
            <w:tcW w:w="567" w:type="dxa"/>
            <w:shd w:val="clear" w:color="auto" w:fill="D9D9D9" w:themeFill="background1" w:themeFillShade="D9"/>
            <w:vAlign w:val="center"/>
          </w:tcPr>
          <w:p w14:paraId="756F06BD" w14:textId="77777777" w:rsidR="000D47C5" w:rsidRPr="00923A43" w:rsidRDefault="000D47C5" w:rsidP="000D47C5">
            <w:pPr>
              <w:spacing w:line="221" w:lineRule="atLeast"/>
              <w:jc w:val="center"/>
              <w:rPr>
                <w:rFonts w:eastAsia="Times New Roman" w:cstheme="minorHAnsi"/>
                <w:b/>
                <w:sz w:val="16"/>
                <w:szCs w:val="16"/>
                <w:lang w:eastAsia="fr-FR"/>
              </w:rPr>
            </w:pPr>
            <w:r w:rsidRPr="00923A43">
              <w:rPr>
                <w:rFonts w:eastAsia="Times New Roman" w:cstheme="minorHAnsi"/>
                <w:b/>
                <w:sz w:val="16"/>
                <w:szCs w:val="16"/>
                <w:lang w:eastAsia="fr-FR"/>
              </w:rPr>
              <w:t>2025</w:t>
            </w:r>
          </w:p>
        </w:tc>
        <w:tc>
          <w:tcPr>
            <w:tcW w:w="567" w:type="dxa"/>
            <w:shd w:val="clear" w:color="auto" w:fill="D9D9D9" w:themeFill="background1" w:themeFillShade="D9"/>
            <w:vAlign w:val="center"/>
          </w:tcPr>
          <w:p w14:paraId="3F627EB1" w14:textId="77777777" w:rsidR="000D47C5" w:rsidRPr="00923A43" w:rsidRDefault="000D47C5" w:rsidP="000D47C5">
            <w:pPr>
              <w:spacing w:line="221" w:lineRule="atLeast"/>
              <w:jc w:val="center"/>
              <w:rPr>
                <w:rFonts w:eastAsia="Times New Roman" w:cstheme="minorHAnsi"/>
                <w:b/>
                <w:sz w:val="16"/>
                <w:szCs w:val="16"/>
                <w:lang w:eastAsia="fr-FR"/>
              </w:rPr>
            </w:pPr>
            <w:r w:rsidRPr="00923A43">
              <w:rPr>
                <w:rFonts w:eastAsia="Times New Roman" w:cstheme="minorHAnsi"/>
                <w:b/>
                <w:sz w:val="16"/>
                <w:szCs w:val="16"/>
                <w:lang w:eastAsia="fr-FR"/>
              </w:rPr>
              <w:t>2026</w:t>
            </w:r>
          </w:p>
        </w:tc>
      </w:tr>
      <w:tr w:rsidR="000D47C5" w14:paraId="6F39F75A" w14:textId="77777777" w:rsidTr="000D47C5">
        <w:tc>
          <w:tcPr>
            <w:tcW w:w="2836" w:type="dxa"/>
          </w:tcPr>
          <w:p w14:paraId="4B3DA44E" w14:textId="77777777" w:rsidR="000D47C5" w:rsidRPr="000D47C5" w:rsidRDefault="000D47C5" w:rsidP="000D47C5">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Lignes directrices de gestion</w:t>
            </w:r>
          </w:p>
        </w:tc>
        <w:tc>
          <w:tcPr>
            <w:tcW w:w="709" w:type="dxa"/>
          </w:tcPr>
          <w:p w14:paraId="16D525D2" w14:textId="77777777" w:rsidR="000D47C5" w:rsidRDefault="000D47C5" w:rsidP="000D47C5">
            <w:pPr>
              <w:jc w:val="both"/>
            </w:pPr>
          </w:p>
        </w:tc>
        <w:tc>
          <w:tcPr>
            <w:tcW w:w="708" w:type="dxa"/>
          </w:tcPr>
          <w:p w14:paraId="0A18A8D5" w14:textId="77777777" w:rsidR="000D47C5" w:rsidRDefault="000D47C5" w:rsidP="000D47C5">
            <w:pPr>
              <w:jc w:val="both"/>
            </w:pPr>
          </w:p>
        </w:tc>
        <w:tc>
          <w:tcPr>
            <w:tcW w:w="709" w:type="dxa"/>
          </w:tcPr>
          <w:p w14:paraId="6F11A80D" w14:textId="77777777" w:rsidR="000D47C5" w:rsidRDefault="000D47C5" w:rsidP="000D47C5">
            <w:pPr>
              <w:jc w:val="both"/>
            </w:pPr>
          </w:p>
        </w:tc>
        <w:tc>
          <w:tcPr>
            <w:tcW w:w="709" w:type="dxa"/>
          </w:tcPr>
          <w:p w14:paraId="1368EF2A" w14:textId="77777777" w:rsidR="000D47C5" w:rsidRDefault="000D47C5" w:rsidP="000D47C5">
            <w:pPr>
              <w:jc w:val="both"/>
            </w:pPr>
          </w:p>
        </w:tc>
        <w:tc>
          <w:tcPr>
            <w:tcW w:w="992" w:type="dxa"/>
          </w:tcPr>
          <w:p w14:paraId="3BABDC39" w14:textId="77777777" w:rsidR="000D47C5" w:rsidRDefault="000D47C5" w:rsidP="000D47C5">
            <w:pPr>
              <w:jc w:val="both"/>
            </w:pPr>
          </w:p>
        </w:tc>
        <w:tc>
          <w:tcPr>
            <w:tcW w:w="851" w:type="dxa"/>
          </w:tcPr>
          <w:p w14:paraId="4B2C58DD" w14:textId="77777777" w:rsidR="000D47C5" w:rsidRDefault="000D47C5" w:rsidP="000D47C5">
            <w:pPr>
              <w:jc w:val="both"/>
            </w:pPr>
          </w:p>
        </w:tc>
        <w:tc>
          <w:tcPr>
            <w:tcW w:w="567" w:type="dxa"/>
          </w:tcPr>
          <w:p w14:paraId="7F59EE2C" w14:textId="77777777" w:rsidR="000D47C5" w:rsidRDefault="000D47C5" w:rsidP="000D47C5">
            <w:pPr>
              <w:jc w:val="both"/>
            </w:pPr>
          </w:p>
        </w:tc>
        <w:tc>
          <w:tcPr>
            <w:tcW w:w="567" w:type="dxa"/>
          </w:tcPr>
          <w:p w14:paraId="381310A9" w14:textId="77777777" w:rsidR="000D47C5" w:rsidRDefault="000D47C5" w:rsidP="000D47C5">
            <w:pPr>
              <w:jc w:val="both"/>
            </w:pPr>
          </w:p>
        </w:tc>
        <w:tc>
          <w:tcPr>
            <w:tcW w:w="567" w:type="dxa"/>
          </w:tcPr>
          <w:p w14:paraId="4E72F4D7" w14:textId="77777777" w:rsidR="000D47C5" w:rsidRDefault="000D47C5" w:rsidP="000D47C5">
            <w:pPr>
              <w:jc w:val="both"/>
            </w:pPr>
          </w:p>
        </w:tc>
        <w:tc>
          <w:tcPr>
            <w:tcW w:w="567" w:type="dxa"/>
          </w:tcPr>
          <w:p w14:paraId="2B27C6F4" w14:textId="77777777" w:rsidR="000D47C5" w:rsidRDefault="000D47C5" w:rsidP="000D47C5">
            <w:pPr>
              <w:jc w:val="both"/>
            </w:pPr>
          </w:p>
        </w:tc>
        <w:tc>
          <w:tcPr>
            <w:tcW w:w="567" w:type="dxa"/>
          </w:tcPr>
          <w:p w14:paraId="3008593B" w14:textId="77777777" w:rsidR="000D47C5" w:rsidRDefault="000D47C5" w:rsidP="000D47C5">
            <w:pPr>
              <w:jc w:val="both"/>
            </w:pPr>
          </w:p>
        </w:tc>
        <w:tc>
          <w:tcPr>
            <w:tcW w:w="567" w:type="dxa"/>
          </w:tcPr>
          <w:p w14:paraId="4B53F710" w14:textId="77777777" w:rsidR="000D47C5" w:rsidRDefault="000D47C5" w:rsidP="000D47C5">
            <w:pPr>
              <w:jc w:val="both"/>
            </w:pPr>
          </w:p>
        </w:tc>
      </w:tr>
      <w:tr w:rsidR="000D47C5" w14:paraId="2DFE477A" w14:textId="77777777" w:rsidTr="000D47C5">
        <w:tc>
          <w:tcPr>
            <w:tcW w:w="2836" w:type="dxa"/>
          </w:tcPr>
          <w:p w14:paraId="1DD33008" w14:textId="77777777" w:rsidR="000D47C5" w:rsidRPr="00923A43" w:rsidRDefault="000D47C5" w:rsidP="000D47C5">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Entretien professionnel</w:t>
            </w:r>
          </w:p>
          <w:p w14:paraId="49E671F5" w14:textId="77777777" w:rsidR="000D47C5" w:rsidRPr="000D47C5" w:rsidRDefault="000D47C5" w:rsidP="000D47C5">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Fiche de poste</w:t>
            </w:r>
          </w:p>
        </w:tc>
        <w:tc>
          <w:tcPr>
            <w:tcW w:w="709" w:type="dxa"/>
          </w:tcPr>
          <w:p w14:paraId="28AE8FAF" w14:textId="77777777" w:rsidR="000D47C5" w:rsidRDefault="000D47C5" w:rsidP="000D47C5">
            <w:pPr>
              <w:jc w:val="both"/>
            </w:pPr>
          </w:p>
        </w:tc>
        <w:tc>
          <w:tcPr>
            <w:tcW w:w="708" w:type="dxa"/>
          </w:tcPr>
          <w:p w14:paraId="4BCAF195" w14:textId="77777777" w:rsidR="000D47C5" w:rsidRDefault="000D47C5" w:rsidP="000D47C5">
            <w:pPr>
              <w:jc w:val="both"/>
            </w:pPr>
          </w:p>
        </w:tc>
        <w:tc>
          <w:tcPr>
            <w:tcW w:w="709" w:type="dxa"/>
          </w:tcPr>
          <w:p w14:paraId="43A2C622" w14:textId="77777777" w:rsidR="000D47C5" w:rsidRDefault="000D47C5" w:rsidP="000D47C5">
            <w:pPr>
              <w:jc w:val="both"/>
            </w:pPr>
          </w:p>
        </w:tc>
        <w:tc>
          <w:tcPr>
            <w:tcW w:w="709" w:type="dxa"/>
          </w:tcPr>
          <w:p w14:paraId="5697DA7F" w14:textId="77777777" w:rsidR="000D47C5" w:rsidRDefault="000D47C5" w:rsidP="000D47C5">
            <w:pPr>
              <w:jc w:val="both"/>
            </w:pPr>
          </w:p>
        </w:tc>
        <w:tc>
          <w:tcPr>
            <w:tcW w:w="992" w:type="dxa"/>
          </w:tcPr>
          <w:p w14:paraId="1AA6134E" w14:textId="77777777" w:rsidR="000D47C5" w:rsidRDefault="000D47C5" w:rsidP="000D47C5">
            <w:pPr>
              <w:jc w:val="both"/>
            </w:pPr>
          </w:p>
        </w:tc>
        <w:tc>
          <w:tcPr>
            <w:tcW w:w="851" w:type="dxa"/>
          </w:tcPr>
          <w:p w14:paraId="703F50A7" w14:textId="77777777" w:rsidR="000D47C5" w:rsidRDefault="000D47C5" w:rsidP="000D47C5">
            <w:pPr>
              <w:jc w:val="both"/>
            </w:pPr>
          </w:p>
        </w:tc>
        <w:tc>
          <w:tcPr>
            <w:tcW w:w="567" w:type="dxa"/>
          </w:tcPr>
          <w:p w14:paraId="48061526" w14:textId="77777777" w:rsidR="000D47C5" w:rsidRDefault="000D47C5" w:rsidP="000D47C5">
            <w:pPr>
              <w:jc w:val="both"/>
            </w:pPr>
          </w:p>
        </w:tc>
        <w:tc>
          <w:tcPr>
            <w:tcW w:w="567" w:type="dxa"/>
          </w:tcPr>
          <w:p w14:paraId="2C661DA9" w14:textId="77777777" w:rsidR="000D47C5" w:rsidRDefault="000D47C5" w:rsidP="000D47C5">
            <w:pPr>
              <w:jc w:val="both"/>
            </w:pPr>
          </w:p>
        </w:tc>
        <w:tc>
          <w:tcPr>
            <w:tcW w:w="567" w:type="dxa"/>
          </w:tcPr>
          <w:p w14:paraId="648CA17A" w14:textId="77777777" w:rsidR="000D47C5" w:rsidRDefault="000D47C5" w:rsidP="000D47C5">
            <w:pPr>
              <w:jc w:val="both"/>
            </w:pPr>
          </w:p>
        </w:tc>
        <w:tc>
          <w:tcPr>
            <w:tcW w:w="567" w:type="dxa"/>
          </w:tcPr>
          <w:p w14:paraId="021BB14C" w14:textId="77777777" w:rsidR="000D47C5" w:rsidRDefault="000D47C5" w:rsidP="000D47C5">
            <w:pPr>
              <w:jc w:val="both"/>
            </w:pPr>
          </w:p>
        </w:tc>
        <w:tc>
          <w:tcPr>
            <w:tcW w:w="567" w:type="dxa"/>
          </w:tcPr>
          <w:p w14:paraId="7B6D5A44" w14:textId="77777777" w:rsidR="000D47C5" w:rsidRDefault="000D47C5" w:rsidP="000D47C5">
            <w:pPr>
              <w:jc w:val="both"/>
            </w:pPr>
          </w:p>
        </w:tc>
        <w:tc>
          <w:tcPr>
            <w:tcW w:w="567" w:type="dxa"/>
          </w:tcPr>
          <w:p w14:paraId="2D2CE29C" w14:textId="77777777" w:rsidR="000D47C5" w:rsidRDefault="000D47C5" w:rsidP="000D47C5">
            <w:pPr>
              <w:jc w:val="both"/>
            </w:pPr>
          </w:p>
        </w:tc>
      </w:tr>
      <w:tr w:rsidR="000D47C5" w14:paraId="7FD322F3" w14:textId="77777777" w:rsidTr="000D47C5">
        <w:tc>
          <w:tcPr>
            <w:tcW w:w="2836" w:type="dxa"/>
          </w:tcPr>
          <w:p w14:paraId="0F08CDC5" w14:textId="77777777" w:rsidR="000D47C5" w:rsidRPr="00923A43" w:rsidRDefault="000D47C5" w:rsidP="000D47C5">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Plan de formation</w:t>
            </w:r>
          </w:p>
          <w:p w14:paraId="5FCAA5C1" w14:textId="77777777" w:rsidR="000D47C5" w:rsidRPr="000D47C5" w:rsidRDefault="000D47C5" w:rsidP="000D47C5">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CPF</w:t>
            </w:r>
          </w:p>
        </w:tc>
        <w:tc>
          <w:tcPr>
            <w:tcW w:w="709" w:type="dxa"/>
          </w:tcPr>
          <w:p w14:paraId="7C45B6E0" w14:textId="77777777" w:rsidR="000D47C5" w:rsidRDefault="000D47C5" w:rsidP="000D47C5">
            <w:pPr>
              <w:jc w:val="both"/>
            </w:pPr>
          </w:p>
        </w:tc>
        <w:tc>
          <w:tcPr>
            <w:tcW w:w="708" w:type="dxa"/>
          </w:tcPr>
          <w:p w14:paraId="1985A072" w14:textId="77777777" w:rsidR="000D47C5" w:rsidRDefault="000D47C5" w:rsidP="000D47C5">
            <w:pPr>
              <w:jc w:val="both"/>
            </w:pPr>
          </w:p>
        </w:tc>
        <w:tc>
          <w:tcPr>
            <w:tcW w:w="709" w:type="dxa"/>
          </w:tcPr>
          <w:p w14:paraId="3668ECA3" w14:textId="77777777" w:rsidR="000D47C5" w:rsidRDefault="000D47C5" w:rsidP="000D47C5">
            <w:pPr>
              <w:jc w:val="both"/>
            </w:pPr>
          </w:p>
        </w:tc>
        <w:tc>
          <w:tcPr>
            <w:tcW w:w="709" w:type="dxa"/>
          </w:tcPr>
          <w:p w14:paraId="724AFE08" w14:textId="77777777" w:rsidR="000D47C5" w:rsidRDefault="000D47C5" w:rsidP="000D47C5">
            <w:pPr>
              <w:jc w:val="both"/>
            </w:pPr>
          </w:p>
        </w:tc>
        <w:tc>
          <w:tcPr>
            <w:tcW w:w="992" w:type="dxa"/>
          </w:tcPr>
          <w:p w14:paraId="42006A6C" w14:textId="77777777" w:rsidR="000D47C5" w:rsidRDefault="000D47C5" w:rsidP="000D47C5">
            <w:pPr>
              <w:jc w:val="both"/>
            </w:pPr>
          </w:p>
        </w:tc>
        <w:tc>
          <w:tcPr>
            <w:tcW w:w="851" w:type="dxa"/>
          </w:tcPr>
          <w:p w14:paraId="24FF9245" w14:textId="77777777" w:rsidR="000D47C5" w:rsidRDefault="000D47C5" w:rsidP="000D47C5">
            <w:pPr>
              <w:jc w:val="both"/>
            </w:pPr>
          </w:p>
        </w:tc>
        <w:tc>
          <w:tcPr>
            <w:tcW w:w="567" w:type="dxa"/>
          </w:tcPr>
          <w:p w14:paraId="7B9B1D28" w14:textId="77777777" w:rsidR="000D47C5" w:rsidRDefault="000D47C5" w:rsidP="000D47C5">
            <w:pPr>
              <w:jc w:val="both"/>
            </w:pPr>
          </w:p>
        </w:tc>
        <w:tc>
          <w:tcPr>
            <w:tcW w:w="567" w:type="dxa"/>
          </w:tcPr>
          <w:p w14:paraId="08BA7B4D" w14:textId="77777777" w:rsidR="000D47C5" w:rsidRDefault="000D47C5" w:rsidP="000D47C5">
            <w:pPr>
              <w:jc w:val="both"/>
            </w:pPr>
          </w:p>
        </w:tc>
        <w:tc>
          <w:tcPr>
            <w:tcW w:w="567" w:type="dxa"/>
          </w:tcPr>
          <w:p w14:paraId="7518DE82" w14:textId="77777777" w:rsidR="000D47C5" w:rsidRDefault="000D47C5" w:rsidP="000D47C5">
            <w:pPr>
              <w:jc w:val="both"/>
            </w:pPr>
          </w:p>
        </w:tc>
        <w:tc>
          <w:tcPr>
            <w:tcW w:w="567" w:type="dxa"/>
          </w:tcPr>
          <w:p w14:paraId="561D2181" w14:textId="77777777" w:rsidR="000D47C5" w:rsidRDefault="000D47C5" w:rsidP="000D47C5">
            <w:pPr>
              <w:jc w:val="both"/>
            </w:pPr>
          </w:p>
        </w:tc>
        <w:tc>
          <w:tcPr>
            <w:tcW w:w="567" w:type="dxa"/>
          </w:tcPr>
          <w:p w14:paraId="369B2A81" w14:textId="77777777" w:rsidR="000D47C5" w:rsidRDefault="000D47C5" w:rsidP="000D47C5">
            <w:pPr>
              <w:jc w:val="both"/>
            </w:pPr>
          </w:p>
        </w:tc>
        <w:tc>
          <w:tcPr>
            <w:tcW w:w="567" w:type="dxa"/>
          </w:tcPr>
          <w:p w14:paraId="79BA6C21" w14:textId="77777777" w:rsidR="000D47C5" w:rsidRDefault="000D47C5" w:rsidP="000D47C5">
            <w:pPr>
              <w:jc w:val="both"/>
            </w:pPr>
          </w:p>
        </w:tc>
      </w:tr>
      <w:tr w:rsidR="000D47C5" w14:paraId="24639179" w14:textId="77777777" w:rsidTr="000D47C5">
        <w:tc>
          <w:tcPr>
            <w:tcW w:w="2836" w:type="dxa"/>
          </w:tcPr>
          <w:p w14:paraId="61F0B2F2" w14:textId="77777777" w:rsidR="000D47C5" w:rsidRPr="000D47C5" w:rsidRDefault="000D47C5" w:rsidP="000D47C5">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RIFSEEP, régime indemnitaire</w:t>
            </w:r>
          </w:p>
        </w:tc>
        <w:tc>
          <w:tcPr>
            <w:tcW w:w="709" w:type="dxa"/>
          </w:tcPr>
          <w:p w14:paraId="6A0DD2B1" w14:textId="77777777" w:rsidR="000D47C5" w:rsidRDefault="000D47C5" w:rsidP="000D47C5">
            <w:pPr>
              <w:jc w:val="both"/>
            </w:pPr>
          </w:p>
        </w:tc>
        <w:tc>
          <w:tcPr>
            <w:tcW w:w="708" w:type="dxa"/>
          </w:tcPr>
          <w:p w14:paraId="2F58B5E8" w14:textId="77777777" w:rsidR="000D47C5" w:rsidRDefault="000D47C5" w:rsidP="000D47C5">
            <w:pPr>
              <w:jc w:val="both"/>
            </w:pPr>
          </w:p>
        </w:tc>
        <w:tc>
          <w:tcPr>
            <w:tcW w:w="709" w:type="dxa"/>
          </w:tcPr>
          <w:p w14:paraId="79474471" w14:textId="77777777" w:rsidR="000D47C5" w:rsidRDefault="000D47C5" w:rsidP="000D47C5">
            <w:pPr>
              <w:jc w:val="both"/>
            </w:pPr>
          </w:p>
        </w:tc>
        <w:tc>
          <w:tcPr>
            <w:tcW w:w="709" w:type="dxa"/>
          </w:tcPr>
          <w:p w14:paraId="3E19A7F9" w14:textId="77777777" w:rsidR="000D47C5" w:rsidRDefault="000D47C5" w:rsidP="000D47C5">
            <w:pPr>
              <w:jc w:val="both"/>
            </w:pPr>
          </w:p>
        </w:tc>
        <w:tc>
          <w:tcPr>
            <w:tcW w:w="992" w:type="dxa"/>
          </w:tcPr>
          <w:p w14:paraId="794DDE49" w14:textId="77777777" w:rsidR="000D47C5" w:rsidRDefault="000D47C5" w:rsidP="000D47C5">
            <w:pPr>
              <w:jc w:val="both"/>
            </w:pPr>
          </w:p>
        </w:tc>
        <w:tc>
          <w:tcPr>
            <w:tcW w:w="851" w:type="dxa"/>
          </w:tcPr>
          <w:p w14:paraId="3B5586C3" w14:textId="77777777" w:rsidR="000D47C5" w:rsidRDefault="000D47C5" w:rsidP="000D47C5">
            <w:pPr>
              <w:jc w:val="both"/>
            </w:pPr>
          </w:p>
        </w:tc>
        <w:tc>
          <w:tcPr>
            <w:tcW w:w="567" w:type="dxa"/>
          </w:tcPr>
          <w:p w14:paraId="5B1FC493" w14:textId="77777777" w:rsidR="000D47C5" w:rsidRDefault="000D47C5" w:rsidP="000D47C5">
            <w:pPr>
              <w:jc w:val="both"/>
            </w:pPr>
          </w:p>
        </w:tc>
        <w:tc>
          <w:tcPr>
            <w:tcW w:w="567" w:type="dxa"/>
          </w:tcPr>
          <w:p w14:paraId="6CC51E28" w14:textId="77777777" w:rsidR="000D47C5" w:rsidRDefault="000D47C5" w:rsidP="000D47C5">
            <w:pPr>
              <w:jc w:val="both"/>
            </w:pPr>
          </w:p>
        </w:tc>
        <w:tc>
          <w:tcPr>
            <w:tcW w:w="567" w:type="dxa"/>
          </w:tcPr>
          <w:p w14:paraId="6122CDCE" w14:textId="77777777" w:rsidR="000D47C5" w:rsidRDefault="000D47C5" w:rsidP="000D47C5">
            <w:pPr>
              <w:jc w:val="both"/>
            </w:pPr>
          </w:p>
        </w:tc>
        <w:tc>
          <w:tcPr>
            <w:tcW w:w="567" w:type="dxa"/>
          </w:tcPr>
          <w:p w14:paraId="0F3E399F" w14:textId="77777777" w:rsidR="000D47C5" w:rsidRDefault="000D47C5" w:rsidP="000D47C5">
            <w:pPr>
              <w:jc w:val="both"/>
            </w:pPr>
          </w:p>
        </w:tc>
        <w:tc>
          <w:tcPr>
            <w:tcW w:w="567" w:type="dxa"/>
          </w:tcPr>
          <w:p w14:paraId="61353DCF" w14:textId="77777777" w:rsidR="000D47C5" w:rsidRDefault="000D47C5" w:rsidP="000D47C5">
            <w:pPr>
              <w:jc w:val="both"/>
            </w:pPr>
          </w:p>
        </w:tc>
        <w:tc>
          <w:tcPr>
            <w:tcW w:w="567" w:type="dxa"/>
          </w:tcPr>
          <w:p w14:paraId="52911F1E" w14:textId="77777777" w:rsidR="000D47C5" w:rsidRDefault="000D47C5" w:rsidP="000D47C5">
            <w:pPr>
              <w:jc w:val="both"/>
            </w:pPr>
          </w:p>
        </w:tc>
      </w:tr>
      <w:tr w:rsidR="000D47C5" w14:paraId="338C5F92" w14:textId="77777777" w:rsidTr="000D47C5">
        <w:tc>
          <w:tcPr>
            <w:tcW w:w="2836" w:type="dxa"/>
          </w:tcPr>
          <w:p w14:paraId="1AD0A50D" w14:textId="77777777" w:rsidR="000D47C5" w:rsidRPr="00923A43" w:rsidRDefault="000D47C5" w:rsidP="000D47C5">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Evolution professionnelle (ratios promus-promouvables) </w:t>
            </w:r>
          </w:p>
          <w:p w14:paraId="5158B23F" w14:textId="77777777" w:rsidR="000D47C5" w:rsidRPr="00923A43" w:rsidRDefault="000D47C5" w:rsidP="000D47C5">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Carrière, rémunération </w:t>
            </w:r>
          </w:p>
          <w:p w14:paraId="52BB0283" w14:textId="77777777" w:rsidR="000D47C5" w:rsidRPr="00923A43" w:rsidRDefault="000D47C5" w:rsidP="000D47C5">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(délibérations, arrêtés)</w:t>
            </w:r>
          </w:p>
          <w:p w14:paraId="6B5C3D72" w14:textId="77777777" w:rsidR="000D47C5" w:rsidRPr="000D47C5" w:rsidRDefault="000D47C5" w:rsidP="000D47C5">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Dossiers individuels RH</w:t>
            </w:r>
          </w:p>
        </w:tc>
        <w:tc>
          <w:tcPr>
            <w:tcW w:w="709" w:type="dxa"/>
          </w:tcPr>
          <w:p w14:paraId="4CAE20CB" w14:textId="77777777" w:rsidR="000D47C5" w:rsidRDefault="000D47C5" w:rsidP="000D47C5">
            <w:pPr>
              <w:jc w:val="both"/>
            </w:pPr>
          </w:p>
        </w:tc>
        <w:tc>
          <w:tcPr>
            <w:tcW w:w="708" w:type="dxa"/>
          </w:tcPr>
          <w:p w14:paraId="4F2CF89E" w14:textId="77777777" w:rsidR="000D47C5" w:rsidRDefault="000D47C5" w:rsidP="000D47C5">
            <w:pPr>
              <w:jc w:val="both"/>
            </w:pPr>
          </w:p>
        </w:tc>
        <w:tc>
          <w:tcPr>
            <w:tcW w:w="709" w:type="dxa"/>
          </w:tcPr>
          <w:p w14:paraId="0B4A9C52" w14:textId="77777777" w:rsidR="000D47C5" w:rsidRDefault="000D47C5" w:rsidP="000D47C5">
            <w:pPr>
              <w:jc w:val="both"/>
            </w:pPr>
          </w:p>
        </w:tc>
        <w:tc>
          <w:tcPr>
            <w:tcW w:w="709" w:type="dxa"/>
          </w:tcPr>
          <w:p w14:paraId="485B9DE0" w14:textId="77777777" w:rsidR="000D47C5" w:rsidRDefault="000D47C5" w:rsidP="000D47C5">
            <w:pPr>
              <w:jc w:val="both"/>
            </w:pPr>
          </w:p>
        </w:tc>
        <w:tc>
          <w:tcPr>
            <w:tcW w:w="992" w:type="dxa"/>
          </w:tcPr>
          <w:p w14:paraId="7DC47B07" w14:textId="77777777" w:rsidR="000D47C5" w:rsidRDefault="000D47C5" w:rsidP="000D47C5">
            <w:pPr>
              <w:jc w:val="both"/>
            </w:pPr>
          </w:p>
        </w:tc>
        <w:tc>
          <w:tcPr>
            <w:tcW w:w="851" w:type="dxa"/>
          </w:tcPr>
          <w:p w14:paraId="75B0C7E1" w14:textId="77777777" w:rsidR="000D47C5" w:rsidRDefault="000D47C5" w:rsidP="000D47C5">
            <w:pPr>
              <w:jc w:val="both"/>
            </w:pPr>
          </w:p>
        </w:tc>
        <w:tc>
          <w:tcPr>
            <w:tcW w:w="567" w:type="dxa"/>
          </w:tcPr>
          <w:p w14:paraId="19F10B2F" w14:textId="77777777" w:rsidR="000D47C5" w:rsidRDefault="000D47C5" w:rsidP="000D47C5">
            <w:pPr>
              <w:jc w:val="both"/>
            </w:pPr>
          </w:p>
        </w:tc>
        <w:tc>
          <w:tcPr>
            <w:tcW w:w="567" w:type="dxa"/>
          </w:tcPr>
          <w:p w14:paraId="4F46DB12" w14:textId="77777777" w:rsidR="000D47C5" w:rsidRDefault="000D47C5" w:rsidP="000D47C5">
            <w:pPr>
              <w:jc w:val="both"/>
            </w:pPr>
          </w:p>
        </w:tc>
        <w:tc>
          <w:tcPr>
            <w:tcW w:w="567" w:type="dxa"/>
          </w:tcPr>
          <w:p w14:paraId="6C4F28F0" w14:textId="77777777" w:rsidR="000D47C5" w:rsidRDefault="000D47C5" w:rsidP="000D47C5">
            <w:pPr>
              <w:jc w:val="both"/>
            </w:pPr>
          </w:p>
        </w:tc>
        <w:tc>
          <w:tcPr>
            <w:tcW w:w="567" w:type="dxa"/>
          </w:tcPr>
          <w:p w14:paraId="33E27281" w14:textId="77777777" w:rsidR="000D47C5" w:rsidRDefault="000D47C5" w:rsidP="000D47C5">
            <w:pPr>
              <w:jc w:val="both"/>
            </w:pPr>
          </w:p>
        </w:tc>
        <w:tc>
          <w:tcPr>
            <w:tcW w:w="567" w:type="dxa"/>
          </w:tcPr>
          <w:p w14:paraId="114F8752" w14:textId="77777777" w:rsidR="000D47C5" w:rsidRDefault="000D47C5" w:rsidP="000D47C5">
            <w:pPr>
              <w:jc w:val="both"/>
            </w:pPr>
          </w:p>
        </w:tc>
        <w:tc>
          <w:tcPr>
            <w:tcW w:w="567" w:type="dxa"/>
          </w:tcPr>
          <w:p w14:paraId="33072111" w14:textId="77777777" w:rsidR="000D47C5" w:rsidRDefault="000D47C5" w:rsidP="000D47C5">
            <w:pPr>
              <w:jc w:val="both"/>
            </w:pPr>
          </w:p>
        </w:tc>
      </w:tr>
      <w:tr w:rsidR="000D47C5" w14:paraId="238F4B80" w14:textId="77777777" w:rsidTr="000D47C5">
        <w:tc>
          <w:tcPr>
            <w:tcW w:w="2836" w:type="dxa"/>
          </w:tcPr>
          <w:p w14:paraId="2B3B2813" w14:textId="77777777" w:rsidR="000D47C5" w:rsidRPr="000528DE" w:rsidRDefault="000528DE" w:rsidP="000528DE">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Registre RGPD</w:t>
            </w:r>
          </w:p>
        </w:tc>
        <w:tc>
          <w:tcPr>
            <w:tcW w:w="709" w:type="dxa"/>
          </w:tcPr>
          <w:p w14:paraId="177D380C" w14:textId="77777777" w:rsidR="000D47C5" w:rsidRDefault="000D47C5" w:rsidP="000D47C5">
            <w:pPr>
              <w:jc w:val="both"/>
            </w:pPr>
          </w:p>
        </w:tc>
        <w:tc>
          <w:tcPr>
            <w:tcW w:w="708" w:type="dxa"/>
          </w:tcPr>
          <w:p w14:paraId="39DBE15A" w14:textId="77777777" w:rsidR="000D47C5" w:rsidRDefault="000D47C5" w:rsidP="000D47C5">
            <w:pPr>
              <w:jc w:val="both"/>
            </w:pPr>
          </w:p>
        </w:tc>
        <w:tc>
          <w:tcPr>
            <w:tcW w:w="709" w:type="dxa"/>
          </w:tcPr>
          <w:p w14:paraId="43610DFD" w14:textId="77777777" w:rsidR="000D47C5" w:rsidRDefault="000D47C5" w:rsidP="000D47C5">
            <w:pPr>
              <w:jc w:val="both"/>
            </w:pPr>
          </w:p>
        </w:tc>
        <w:tc>
          <w:tcPr>
            <w:tcW w:w="709" w:type="dxa"/>
          </w:tcPr>
          <w:p w14:paraId="7D628A02" w14:textId="77777777" w:rsidR="000D47C5" w:rsidRDefault="000D47C5" w:rsidP="000D47C5">
            <w:pPr>
              <w:jc w:val="both"/>
            </w:pPr>
          </w:p>
        </w:tc>
        <w:tc>
          <w:tcPr>
            <w:tcW w:w="992" w:type="dxa"/>
          </w:tcPr>
          <w:p w14:paraId="48556C88" w14:textId="77777777" w:rsidR="000D47C5" w:rsidRDefault="000D47C5" w:rsidP="000D47C5">
            <w:pPr>
              <w:jc w:val="both"/>
            </w:pPr>
          </w:p>
        </w:tc>
        <w:tc>
          <w:tcPr>
            <w:tcW w:w="851" w:type="dxa"/>
          </w:tcPr>
          <w:p w14:paraId="10317659" w14:textId="77777777" w:rsidR="000D47C5" w:rsidRDefault="000D47C5" w:rsidP="000D47C5">
            <w:pPr>
              <w:jc w:val="both"/>
            </w:pPr>
          </w:p>
        </w:tc>
        <w:tc>
          <w:tcPr>
            <w:tcW w:w="567" w:type="dxa"/>
          </w:tcPr>
          <w:p w14:paraId="5495FF1C" w14:textId="77777777" w:rsidR="000D47C5" w:rsidRDefault="000D47C5" w:rsidP="000D47C5">
            <w:pPr>
              <w:jc w:val="both"/>
            </w:pPr>
          </w:p>
        </w:tc>
        <w:tc>
          <w:tcPr>
            <w:tcW w:w="567" w:type="dxa"/>
          </w:tcPr>
          <w:p w14:paraId="1968B9A7" w14:textId="77777777" w:rsidR="000D47C5" w:rsidRDefault="000D47C5" w:rsidP="000D47C5">
            <w:pPr>
              <w:jc w:val="both"/>
            </w:pPr>
          </w:p>
        </w:tc>
        <w:tc>
          <w:tcPr>
            <w:tcW w:w="567" w:type="dxa"/>
          </w:tcPr>
          <w:p w14:paraId="61A70565" w14:textId="77777777" w:rsidR="000D47C5" w:rsidRDefault="000D47C5" w:rsidP="000D47C5">
            <w:pPr>
              <w:jc w:val="both"/>
            </w:pPr>
          </w:p>
        </w:tc>
        <w:tc>
          <w:tcPr>
            <w:tcW w:w="567" w:type="dxa"/>
          </w:tcPr>
          <w:p w14:paraId="5F86E9B4" w14:textId="77777777" w:rsidR="000D47C5" w:rsidRDefault="000D47C5" w:rsidP="000D47C5">
            <w:pPr>
              <w:jc w:val="both"/>
            </w:pPr>
          </w:p>
        </w:tc>
        <w:tc>
          <w:tcPr>
            <w:tcW w:w="567" w:type="dxa"/>
          </w:tcPr>
          <w:p w14:paraId="55C07B73" w14:textId="77777777" w:rsidR="000D47C5" w:rsidRDefault="000D47C5" w:rsidP="000D47C5">
            <w:pPr>
              <w:jc w:val="both"/>
            </w:pPr>
          </w:p>
        </w:tc>
        <w:tc>
          <w:tcPr>
            <w:tcW w:w="567" w:type="dxa"/>
          </w:tcPr>
          <w:p w14:paraId="544CDB8B" w14:textId="77777777" w:rsidR="000D47C5" w:rsidRDefault="000D47C5" w:rsidP="000D47C5">
            <w:pPr>
              <w:jc w:val="both"/>
            </w:pPr>
          </w:p>
        </w:tc>
      </w:tr>
      <w:tr w:rsidR="000528DE" w14:paraId="47C33B00" w14:textId="77777777" w:rsidTr="000D47C5">
        <w:tc>
          <w:tcPr>
            <w:tcW w:w="2836" w:type="dxa"/>
          </w:tcPr>
          <w:p w14:paraId="4B502579" w14:textId="77777777" w:rsidR="000528DE" w:rsidRPr="00923A43" w:rsidRDefault="000528DE" w:rsidP="000528DE">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CT/CHSCT</w:t>
            </w:r>
          </w:p>
          <w:p w14:paraId="5CBA60BB" w14:textId="77777777" w:rsidR="000528DE" w:rsidRPr="00923A43" w:rsidRDefault="000528DE" w:rsidP="000528DE">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Instances paritaires</w:t>
            </w:r>
          </w:p>
        </w:tc>
        <w:tc>
          <w:tcPr>
            <w:tcW w:w="709" w:type="dxa"/>
          </w:tcPr>
          <w:p w14:paraId="751DD49A" w14:textId="77777777" w:rsidR="000528DE" w:rsidRDefault="000528DE" w:rsidP="000D47C5">
            <w:pPr>
              <w:jc w:val="both"/>
            </w:pPr>
          </w:p>
        </w:tc>
        <w:tc>
          <w:tcPr>
            <w:tcW w:w="708" w:type="dxa"/>
          </w:tcPr>
          <w:p w14:paraId="1471FCA7" w14:textId="77777777" w:rsidR="000528DE" w:rsidRDefault="000528DE" w:rsidP="000D47C5">
            <w:pPr>
              <w:jc w:val="both"/>
            </w:pPr>
          </w:p>
        </w:tc>
        <w:tc>
          <w:tcPr>
            <w:tcW w:w="709" w:type="dxa"/>
          </w:tcPr>
          <w:p w14:paraId="73F64AF0" w14:textId="77777777" w:rsidR="000528DE" w:rsidRDefault="000528DE" w:rsidP="000D47C5">
            <w:pPr>
              <w:jc w:val="both"/>
            </w:pPr>
          </w:p>
        </w:tc>
        <w:tc>
          <w:tcPr>
            <w:tcW w:w="709" w:type="dxa"/>
          </w:tcPr>
          <w:p w14:paraId="4AA5C2D6" w14:textId="77777777" w:rsidR="000528DE" w:rsidRDefault="000528DE" w:rsidP="000D47C5">
            <w:pPr>
              <w:jc w:val="both"/>
            </w:pPr>
          </w:p>
        </w:tc>
        <w:tc>
          <w:tcPr>
            <w:tcW w:w="992" w:type="dxa"/>
          </w:tcPr>
          <w:p w14:paraId="54306A13" w14:textId="77777777" w:rsidR="000528DE" w:rsidRDefault="000528DE" w:rsidP="000D47C5">
            <w:pPr>
              <w:jc w:val="both"/>
            </w:pPr>
          </w:p>
        </w:tc>
        <w:tc>
          <w:tcPr>
            <w:tcW w:w="851" w:type="dxa"/>
          </w:tcPr>
          <w:p w14:paraId="60624F0A" w14:textId="77777777" w:rsidR="000528DE" w:rsidRDefault="000528DE" w:rsidP="000D47C5">
            <w:pPr>
              <w:jc w:val="both"/>
            </w:pPr>
          </w:p>
        </w:tc>
        <w:tc>
          <w:tcPr>
            <w:tcW w:w="567" w:type="dxa"/>
          </w:tcPr>
          <w:p w14:paraId="367F214E" w14:textId="77777777" w:rsidR="000528DE" w:rsidRDefault="000528DE" w:rsidP="000D47C5">
            <w:pPr>
              <w:jc w:val="both"/>
            </w:pPr>
          </w:p>
        </w:tc>
        <w:tc>
          <w:tcPr>
            <w:tcW w:w="567" w:type="dxa"/>
          </w:tcPr>
          <w:p w14:paraId="462D6BAD" w14:textId="77777777" w:rsidR="000528DE" w:rsidRDefault="000528DE" w:rsidP="000D47C5">
            <w:pPr>
              <w:jc w:val="both"/>
            </w:pPr>
          </w:p>
        </w:tc>
        <w:tc>
          <w:tcPr>
            <w:tcW w:w="567" w:type="dxa"/>
          </w:tcPr>
          <w:p w14:paraId="5788AA7B" w14:textId="77777777" w:rsidR="000528DE" w:rsidRDefault="000528DE" w:rsidP="000D47C5">
            <w:pPr>
              <w:jc w:val="both"/>
            </w:pPr>
          </w:p>
        </w:tc>
        <w:tc>
          <w:tcPr>
            <w:tcW w:w="567" w:type="dxa"/>
          </w:tcPr>
          <w:p w14:paraId="31011A55" w14:textId="77777777" w:rsidR="000528DE" w:rsidRDefault="000528DE" w:rsidP="000D47C5">
            <w:pPr>
              <w:jc w:val="both"/>
            </w:pPr>
          </w:p>
        </w:tc>
        <w:tc>
          <w:tcPr>
            <w:tcW w:w="567" w:type="dxa"/>
          </w:tcPr>
          <w:p w14:paraId="125C0D11" w14:textId="77777777" w:rsidR="000528DE" w:rsidRDefault="000528DE" w:rsidP="000D47C5">
            <w:pPr>
              <w:jc w:val="both"/>
            </w:pPr>
          </w:p>
        </w:tc>
        <w:tc>
          <w:tcPr>
            <w:tcW w:w="567" w:type="dxa"/>
          </w:tcPr>
          <w:p w14:paraId="706E0503" w14:textId="77777777" w:rsidR="000528DE" w:rsidRDefault="000528DE" w:rsidP="000D47C5">
            <w:pPr>
              <w:jc w:val="both"/>
            </w:pPr>
          </w:p>
        </w:tc>
      </w:tr>
      <w:tr w:rsidR="000528DE" w14:paraId="60F4A973" w14:textId="77777777" w:rsidTr="000D47C5">
        <w:tc>
          <w:tcPr>
            <w:tcW w:w="2836" w:type="dxa"/>
          </w:tcPr>
          <w:p w14:paraId="27BB5308" w14:textId="77777777" w:rsidR="000528DE" w:rsidRPr="00923A43" w:rsidRDefault="000528DE" w:rsidP="000528DE">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Médecine de prévention</w:t>
            </w:r>
          </w:p>
          <w:p w14:paraId="586D2030" w14:textId="77777777" w:rsidR="000528DE" w:rsidRPr="00923A43" w:rsidRDefault="000528DE" w:rsidP="000528DE">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Document unique d’évaluation des risques professionnels</w:t>
            </w:r>
          </w:p>
          <w:p w14:paraId="6D78B9CF" w14:textId="77777777" w:rsidR="000528DE" w:rsidRPr="00923A43" w:rsidRDefault="000528DE" w:rsidP="000528DE">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Programme annuel de prévention des risques professionnels et d’amélioration des conditions de travail</w:t>
            </w:r>
          </w:p>
          <w:p w14:paraId="4B7D3B60" w14:textId="77777777" w:rsidR="000528DE" w:rsidRPr="00923A43" w:rsidRDefault="000528DE" w:rsidP="000528DE">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Rapport annuel sur la Santé, la Sécurité et les Conditions de Travail (RASSCT)</w:t>
            </w:r>
          </w:p>
          <w:p w14:paraId="1E5BB169" w14:textId="77777777" w:rsidR="000528DE" w:rsidRPr="00923A43" w:rsidRDefault="000528DE" w:rsidP="000528DE">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Fiche d’exposition à l’amiante</w:t>
            </w:r>
          </w:p>
          <w:p w14:paraId="3EB1D353" w14:textId="77777777" w:rsidR="000528DE" w:rsidRPr="00923A43" w:rsidRDefault="000528DE" w:rsidP="000528DE">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Habilitation électrique</w:t>
            </w:r>
          </w:p>
          <w:p w14:paraId="4704EA3F" w14:textId="77777777" w:rsidR="000528DE" w:rsidRPr="00923A43" w:rsidRDefault="000528DE" w:rsidP="000528DE">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Autorisation de conduite</w:t>
            </w:r>
          </w:p>
          <w:p w14:paraId="229B5D96" w14:textId="77777777" w:rsidR="000528DE" w:rsidRPr="00923A43" w:rsidRDefault="000528DE" w:rsidP="000528DE">
            <w:pPr>
              <w:spacing w:line="221" w:lineRule="atLeast"/>
              <w:rPr>
                <w:rFonts w:eastAsia="Times New Roman" w:cstheme="minorHAnsi"/>
                <w:sz w:val="16"/>
                <w:szCs w:val="16"/>
                <w:lang w:eastAsia="fr-FR"/>
              </w:rPr>
            </w:pPr>
            <w:r w:rsidRPr="00923A43">
              <w:rPr>
                <w:rFonts w:eastAsia="Times New Roman" w:cstheme="minorHAnsi"/>
                <w:sz w:val="16"/>
                <w:szCs w:val="16"/>
                <w:lang w:eastAsia="fr-FR"/>
              </w:rPr>
              <w:lastRenderedPageBreak/>
              <w:t>Autorisation d’Intervention à Proximité des Réseaux (AIPR)</w:t>
            </w:r>
          </w:p>
          <w:p w14:paraId="3D621025" w14:textId="77777777" w:rsidR="000528DE" w:rsidRPr="00923A43" w:rsidRDefault="000528DE" w:rsidP="000528DE">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Lettre de cadrage (assistant de prévention /conseiller de prévention)</w:t>
            </w:r>
          </w:p>
          <w:p w14:paraId="76122E4F" w14:textId="77777777" w:rsidR="000528DE" w:rsidRPr="00923A43" w:rsidRDefault="000528DE" w:rsidP="000528DE">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Lettre de mission (agent chargé de la fonction d’inspection (ACFI))</w:t>
            </w:r>
          </w:p>
          <w:p w14:paraId="328788DB" w14:textId="77777777" w:rsidR="000528DE" w:rsidRPr="00923A43" w:rsidRDefault="000528DE" w:rsidP="000528DE">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Registre de santé et de sécurité au travail</w:t>
            </w:r>
          </w:p>
          <w:p w14:paraId="149A12A7" w14:textId="77777777" w:rsidR="000528DE" w:rsidRPr="00923A43" w:rsidRDefault="000528DE" w:rsidP="000528DE">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Registre spécial de danger grave et imminent</w:t>
            </w:r>
          </w:p>
          <w:p w14:paraId="75CA4304" w14:textId="77777777" w:rsidR="000528DE" w:rsidRPr="00923A43" w:rsidRDefault="000528DE" w:rsidP="000528DE">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 xml:space="preserve">Registre unique de sécurité </w:t>
            </w:r>
          </w:p>
          <w:p w14:paraId="6B79F30D" w14:textId="77777777" w:rsidR="000528DE" w:rsidRPr="00923A43" w:rsidRDefault="000528DE" w:rsidP="000528DE">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Registre spécial d’alerte de risque grave pour la santé publique ou l'environnement</w:t>
            </w:r>
          </w:p>
          <w:p w14:paraId="406E2AA4" w14:textId="77777777" w:rsidR="000528DE" w:rsidRPr="00923A43" w:rsidRDefault="000528DE" w:rsidP="000528DE">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Plan de prévention</w:t>
            </w:r>
          </w:p>
          <w:p w14:paraId="5D66A53A" w14:textId="77777777" w:rsidR="000528DE" w:rsidRPr="00923A43" w:rsidRDefault="000528DE" w:rsidP="000528DE">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Permis feu</w:t>
            </w:r>
          </w:p>
          <w:p w14:paraId="45DD7F22" w14:textId="77777777" w:rsidR="000528DE" w:rsidRPr="00923A43" w:rsidRDefault="000528DE" w:rsidP="000528DE">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Protocole de sécurité</w:t>
            </w:r>
          </w:p>
        </w:tc>
        <w:tc>
          <w:tcPr>
            <w:tcW w:w="709" w:type="dxa"/>
          </w:tcPr>
          <w:p w14:paraId="5D6305C1" w14:textId="77777777" w:rsidR="000528DE" w:rsidRDefault="000528DE" w:rsidP="000D47C5">
            <w:pPr>
              <w:jc w:val="both"/>
            </w:pPr>
          </w:p>
        </w:tc>
        <w:tc>
          <w:tcPr>
            <w:tcW w:w="708" w:type="dxa"/>
          </w:tcPr>
          <w:p w14:paraId="3AE0A51D" w14:textId="77777777" w:rsidR="000528DE" w:rsidRDefault="000528DE" w:rsidP="000D47C5">
            <w:pPr>
              <w:jc w:val="both"/>
            </w:pPr>
          </w:p>
        </w:tc>
        <w:tc>
          <w:tcPr>
            <w:tcW w:w="709" w:type="dxa"/>
          </w:tcPr>
          <w:p w14:paraId="572B27DE" w14:textId="77777777" w:rsidR="000528DE" w:rsidRDefault="000528DE" w:rsidP="000D47C5">
            <w:pPr>
              <w:jc w:val="both"/>
            </w:pPr>
          </w:p>
        </w:tc>
        <w:tc>
          <w:tcPr>
            <w:tcW w:w="709" w:type="dxa"/>
          </w:tcPr>
          <w:p w14:paraId="2DA563CA" w14:textId="77777777" w:rsidR="000528DE" w:rsidRDefault="000528DE" w:rsidP="000D47C5">
            <w:pPr>
              <w:jc w:val="both"/>
            </w:pPr>
          </w:p>
        </w:tc>
        <w:tc>
          <w:tcPr>
            <w:tcW w:w="992" w:type="dxa"/>
          </w:tcPr>
          <w:p w14:paraId="3CF204B0" w14:textId="77777777" w:rsidR="000528DE" w:rsidRDefault="000528DE" w:rsidP="000D47C5">
            <w:pPr>
              <w:jc w:val="both"/>
            </w:pPr>
          </w:p>
        </w:tc>
        <w:tc>
          <w:tcPr>
            <w:tcW w:w="851" w:type="dxa"/>
          </w:tcPr>
          <w:p w14:paraId="2BAAB8A5" w14:textId="77777777" w:rsidR="000528DE" w:rsidRDefault="000528DE" w:rsidP="000D47C5">
            <w:pPr>
              <w:jc w:val="both"/>
            </w:pPr>
          </w:p>
        </w:tc>
        <w:tc>
          <w:tcPr>
            <w:tcW w:w="567" w:type="dxa"/>
          </w:tcPr>
          <w:p w14:paraId="4F7A4A36" w14:textId="77777777" w:rsidR="000528DE" w:rsidRDefault="000528DE" w:rsidP="000D47C5">
            <w:pPr>
              <w:jc w:val="both"/>
            </w:pPr>
          </w:p>
        </w:tc>
        <w:tc>
          <w:tcPr>
            <w:tcW w:w="567" w:type="dxa"/>
          </w:tcPr>
          <w:p w14:paraId="217DE345" w14:textId="77777777" w:rsidR="000528DE" w:rsidRDefault="000528DE" w:rsidP="000D47C5">
            <w:pPr>
              <w:jc w:val="both"/>
            </w:pPr>
          </w:p>
        </w:tc>
        <w:tc>
          <w:tcPr>
            <w:tcW w:w="567" w:type="dxa"/>
          </w:tcPr>
          <w:p w14:paraId="758485E3" w14:textId="77777777" w:rsidR="000528DE" w:rsidRDefault="000528DE" w:rsidP="000D47C5">
            <w:pPr>
              <w:jc w:val="both"/>
            </w:pPr>
          </w:p>
        </w:tc>
        <w:tc>
          <w:tcPr>
            <w:tcW w:w="567" w:type="dxa"/>
          </w:tcPr>
          <w:p w14:paraId="78113BAA" w14:textId="77777777" w:rsidR="000528DE" w:rsidRDefault="000528DE" w:rsidP="000D47C5">
            <w:pPr>
              <w:jc w:val="both"/>
            </w:pPr>
          </w:p>
        </w:tc>
        <w:tc>
          <w:tcPr>
            <w:tcW w:w="567" w:type="dxa"/>
          </w:tcPr>
          <w:p w14:paraId="482ADFAB" w14:textId="77777777" w:rsidR="000528DE" w:rsidRDefault="000528DE" w:rsidP="000D47C5">
            <w:pPr>
              <w:jc w:val="both"/>
            </w:pPr>
          </w:p>
        </w:tc>
        <w:tc>
          <w:tcPr>
            <w:tcW w:w="567" w:type="dxa"/>
          </w:tcPr>
          <w:p w14:paraId="2FD38727" w14:textId="77777777" w:rsidR="000528DE" w:rsidRDefault="000528DE" w:rsidP="000D47C5">
            <w:pPr>
              <w:jc w:val="both"/>
            </w:pPr>
          </w:p>
        </w:tc>
      </w:tr>
      <w:tr w:rsidR="000528DE" w14:paraId="22FE6B59" w14:textId="77777777" w:rsidTr="000D47C5">
        <w:tc>
          <w:tcPr>
            <w:tcW w:w="2836" w:type="dxa"/>
          </w:tcPr>
          <w:p w14:paraId="25158928" w14:textId="77777777" w:rsidR="000528DE" w:rsidRPr="00923A43" w:rsidRDefault="000528DE" w:rsidP="000528DE">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Registre de sécurité incendie</w:t>
            </w:r>
          </w:p>
          <w:p w14:paraId="463B77FB" w14:textId="77777777" w:rsidR="000528DE" w:rsidRPr="00923A43" w:rsidRDefault="000528DE" w:rsidP="000528DE">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Autorisation, enregistrement ou déclaration relatif aux Activités, Installations, Ouvrages, Travaux (AIOT), regroupant les Installations Classées pour la Protection de l'Environnement (ICPE) et les Installations, Ouvrages, Travaux, Activités (IOTA)</w:t>
            </w:r>
          </w:p>
        </w:tc>
        <w:tc>
          <w:tcPr>
            <w:tcW w:w="709" w:type="dxa"/>
          </w:tcPr>
          <w:p w14:paraId="7276B7B7" w14:textId="77777777" w:rsidR="000528DE" w:rsidRDefault="000528DE" w:rsidP="000D47C5">
            <w:pPr>
              <w:jc w:val="both"/>
            </w:pPr>
          </w:p>
        </w:tc>
        <w:tc>
          <w:tcPr>
            <w:tcW w:w="708" w:type="dxa"/>
          </w:tcPr>
          <w:p w14:paraId="4F72D806" w14:textId="77777777" w:rsidR="000528DE" w:rsidRDefault="000528DE" w:rsidP="000D47C5">
            <w:pPr>
              <w:jc w:val="both"/>
            </w:pPr>
          </w:p>
        </w:tc>
        <w:tc>
          <w:tcPr>
            <w:tcW w:w="709" w:type="dxa"/>
          </w:tcPr>
          <w:p w14:paraId="03D6316E" w14:textId="77777777" w:rsidR="000528DE" w:rsidRDefault="000528DE" w:rsidP="000D47C5">
            <w:pPr>
              <w:jc w:val="both"/>
            </w:pPr>
          </w:p>
        </w:tc>
        <w:tc>
          <w:tcPr>
            <w:tcW w:w="709" w:type="dxa"/>
          </w:tcPr>
          <w:p w14:paraId="4B32F4DE" w14:textId="77777777" w:rsidR="000528DE" w:rsidRDefault="000528DE" w:rsidP="000D47C5">
            <w:pPr>
              <w:jc w:val="both"/>
            </w:pPr>
          </w:p>
        </w:tc>
        <w:tc>
          <w:tcPr>
            <w:tcW w:w="992" w:type="dxa"/>
          </w:tcPr>
          <w:p w14:paraId="7CE8D36B" w14:textId="77777777" w:rsidR="000528DE" w:rsidRDefault="000528DE" w:rsidP="000D47C5">
            <w:pPr>
              <w:jc w:val="both"/>
            </w:pPr>
          </w:p>
        </w:tc>
        <w:tc>
          <w:tcPr>
            <w:tcW w:w="851" w:type="dxa"/>
          </w:tcPr>
          <w:p w14:paraId="0B03A9DC" w14:textId="77777777" w:rsidR="000528DE" w:rsidRDefault="000528DE" w:rsidP="000D47C5">
            <w:pPr>
              <w:jc w:val="both"/>
            </w:pPr>
          </w:p>
        </w:tc>
        <w:tc>
          <w:tcPr>
            <w:tcW w:w="567" w:type="dxa"/>
          </w:tcPr>
          <w:p w14:paraId="2698054F" w14:textId="77777777" w:rsidR="000528DE" w:rsidRDefault="000528DE" w:rsidP="000D47C5">
            <w:pPr>
              <w:jc w:val="both"/>
            </w:pPr>
          </w:p>
        </w:tc>
        <w:tc>
          <w:tcPr>
            <w:tcW w:w="567" w:type="dxa"/>
          </w:tcPr>
          <w:p w14:paraId="31107DDE" w14:textId="77777777" w:rsidR="000528DE" w:rsidRDefault="000528DE" w:rsidP="000D47C5">
            <w:pPr>
              <w:jc w:val="both"/>
            </w:pPr>
          </w:p>
        </w:tc>
        <w:tc>
          <w:tcPr>
            <w:tcW w:w="567" w:type="dxa"/>
          </w:tcPr>
          <w:p w14:paraId="60B98324" w14:textId="77777777" w:rsidR="000528DE" w:rsidRDefault="000528DE" w:rsidP="000D47C5">
            <w:pPr>
              <w:jc w:val="both"/>
            </w:pPr>
          </w:p>
        </w:tc>
        <w:tc>
          <w:tcPr>
            <w:tcW w:w="567" w:type="dxa"/>
          </w:tcPr>
          <w:p w14:paraId="47E8DF95" w14:textId="77777777" w:rsidR="000528DE" w:rsidRDefault="000528DE" w:rsidP="000D47C5">
            <w:pPr>
              <w:jc w:val="both"/>
            </w:pPr>
          </w:p>
        </w:tc>
        <w:tc>
          <w:tcPr>
            <w:tcW w:w="567" w:type="dxa"/>
          </w:tcPr>
          <w:p w14:paraId="4BD6395C" w14:textId="77777777" w:rsidR="000528DE" w:rsidRDefault="000528DE" w:rsidP="000D47C5">
            <w:pPr>
              <w:jc w:val="both"/>
            </w:pPr>
          </w:p>
        </w:tc>
        <w:tc>
          <w:tcPr>
            <w:tcW w:w="567" w:type="dxa"/>
          </w:tcPr>
          <w:p w14:paraId="74635D47" w14:textId="77777777" w:rsidR="000528DE" w:rsidRDefault="000528DE" w:rsidP="000D47C5">
            <w:pPr>
              <w:jc w:val="both"/>
            </w:pPr>
          </w:p>
        </w:tc>
      </w:tr>
      <w:tr w:rsidR="000528DE" w14:paraId="1E54B766" w14:textId="77777777" w:rsidTr="000D47C5">
        <w:tc>
          <w:tcPr>
            <w:tcW w:w="2836" w:type="dxa"/>
          </w:tcPr>
          <w:p w14:paraId="1569073B" w14:textId="77777777" w:rsidR="000528DE" w:rsidRPr="00923A43" w:rsidRDefault="000528DE" w:rsidP="000528DE">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Fiches de Données de Sécurité des produits (FDS)</w:t>
            </w:r>
          </w:p>
        </w:tc>
        <w:tc>
          <w:tcPr>
            <w:tcW w:w="709" w:type="dxa"/>
          </w:tcPr>
          <w:p w14:paraId="79472A5D" w14:textId="77777777" w:rsidR="000528DE" w:rsidRDefault="000528DE" w:rsidP="000D47C5">
            <w:pPr>
              <w:jc w:val="both"/>
            </w:pPr>
          </w:p>
        </w:tc>
        <w:tc>
          <w:tcPr>
            <w:tcW w:w="708" w:type="dxa"/>
          </w:tcPr>
          <w:p w14:paraId="3A311A03" w14:textId="77777777" w:rsidR="000528DE" w:rsidRDefault="000528DE" w:rsidP="000D47C5">
            <w:pPr>
              <w:jc w:val="both"/>
            </w:pPr>
          </w:p>
        </w:tc>
        <w:tc>
          <w:tcPr>
            <w:tcW w:w="709" w:type="dxa"/>
          </w:tcPr>
          <w:p w14:paraId="08BFB20B" w14:textId="77777777" w:rsidR="000528DE" w:rsidRDefault="000528DE" w:rsidP="000D47C5">
            <w:pPr>
              <w:jc w:val="both"/>
            </w:pPr>
          </w:p>
        </w:tc>
        <w:tc>
          <w:tcPr>
            <w:tcW w:w="709" w:type="dxa"/>
          </w:tcPr>
          <w:p w14:paraId="3D1E1861" w14:textId="77777777" w:rsidR="000528DE" w:rsidRDefault="000528DE" w:rsidP="000D47C5">
            <w:pPr>
              <w:jc w:val="both"/>
            </w:pPr>
          </w:p>
        </w:tc>
        <w:tc>
          <w:tcPr>
            <w:tcW w:w="992" w:type="dxa"/>
          </w:tcPr>
          <w:p w14:paraId="469A068C" w14:textId="77777777" w:rsidR="000528DE" w:rsidRDefault="000528DE" w:rsidP="000D47C5">
            <w:pPr>
              <w:jc w:val="both"/>
            </w:pPr>
          </w:p>
        </w:tc>
        <w:tc>
          <w:tcPr>
            <w:tcW w:w="851" w:type="dxa"/>
          </w:tcPr>
          <w:p w14:paraId="1DFA0360" w14:textId="77777777" w:rsidR="000528DE" w:rsidRDefault="000528DE" w:rsidP="000D47C5">
            <w:pPr>
              <w:jc w:val="both"/>
            </w:pPr>
          </w:p>
        </w:tc>
        <w:tc>
          <w:tcPr>
            <w:tcW w:w="567" w:type="dxa"/>
          </w:tcPr>
          <w:p w14:paraId="1B603D8A" w14:textId="77777777" w:rsidR="000528DE" w:rsidRDefault="000528DE" w:rsidP="000D47C5">
            <w:pPr>
              <w:jc w:val="both"/>
            </w:pPr>
          </w:p>
        </w:tc>
        <w:tc>
          <w:tcPr>
            <w:tcW w:w="567" w:type="dxa"/>
          </w:tcPr>
          <w:p w14:paraId="56258B6F" w14:textId="77777777" w:rsidR="000528DE" w:rsidRDefault="000528DE" w:rsidP="000D47C5">
            <w:pPr>
              <w:jc w:val="both"/>
            </w:pPr>
          </w:p>
        </w:tc>
        <w:tc>
          <w:tcPr>
            <w:tcW w:w="567" w:type="dxa"/>
          </w:tcPr>
          <w:p w14:paraId="7962F2EB" w14:textId="77777777" w:rsidR="000528DE" w:rsidRDefault="000528DE" w:rsidP="000D47C5">
            <w:pPr>
              <w:jc w:val="both"/>
            </w:pPr>
          </w:p>
        </w:tc>
        <w:tc>
          <w:tcPr>
            <w:tcW w:w="567" w:type="dxa"/>
          </w:tcPr>
          <w:p w14:paraId="640E1A27" w14:textId="77777777" w:rsidR="000528DE" w:rsidRDefault="000528DE" w:rsidP="000D47C5">
            <w:pPr>
              <w:jc w:val="both"/>
            </w:pPr>
          </w:p>
        </w:tc>
        <w:tc>
          <w:tcPr>
            <w:tcW w:w="567" w:type="dxa"/>
          </w:tcPr>
          <w:p w14:paraId="0C0E42E2" w14:textId="77777777" w:rsidR="000528DE" w:rsidRDefault="000528DE" w:rsidP="000D47C5">
            <w:pPr>
              <w:jc w:val="both"/>
            </w:pPr>
          </w:p>
        </w:tc>
        <w:tc>
          <w:tcPr>
            <w:tcW w:w="567" w:type="dxa"/>
          </w:tcPr>
          <w:p w14:paraId="1A287D1E" w14:textId="77777777" w:rsidR="000528DE" w:rsidRDefault="000528DE" w:rsidP="000D47C5">
            <w:pPr>
              <w:jc w:val="both"/>
            </w:pPr>
          </w:p>
        </w:tc>
      </w:tr>
      <w:tr w:rsidR="000528DE" w14:paraId="6200D028" w14:textId="77777777" w:rsidTr="000D47C5">
        <w:tc>
          <w:tcPr>
            <w:tcW w:w="2836" w:type="dxa"/>
          </w:tcPr>
          <w:p w14:paraId="330C932E" w14:textId="77777777" w:rsidR="000528DE" w:rsidRPr="00923A43" w:rsidRDefault="000528DE" w:rsidP="000528DE">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Rapport annuel de la médecine préventive</w:t>
            </w:r>
          </w:p>
          <w:p w14:paraId="04771E5C" w14:textId="77777777" w:rsidR="000528DE" w:rsidRPr="00923A43" w:rsidRDefault="000528DE" w:rsidP="000528DE">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Fiche des risques professionnels</w:t>
            </w:r>
          </w:p>
        </w:tc>
        <w:tc>
          <w:tcPr>
            <w:tcW w:w="709" w:type="dxa"/>
          </w:tcPr>
          <w:p w14:paraId="68D4704F" w14:textId="77777777" w:rsidR="000528DE" w:rsidRDefault="000528DE" w:rsidP="000D47C5">
            <w:pPr>
              <w:jc w:val="both"/>
            </w:pPr>
          </w:p>
        </w:tc>
        <w:tc>
          <w:tcPr>
            <w:tcW w:w="708" w:type="dxa"/>
          </w:tcPr>
          <w:p w14:paraId="38E56C14" w14:textId="77777777" w:rsidR="000528DE" w:rsidRDefault="000528DE" w:rsidP="000D47C5">
            <w:pPr>
              <w:jc w:val="both"/>
            </w:pPr>
          </w:p>
        </w:tc>
        <w:tc>
          <w:tcPr>
            <w:tcW w:w="709" w:type="dxa"/>
          </w:tcPr>
          <w:p w14:paraId="54700BE3" w14:textId="77777777" w:rsidR="000528DE" w:rsidRDefault="000528DE" w:rsidP="000D47C5">
            <w:pPr>
              <w:jc w:val="both"/>
            </w:pPr>
          </w:p>
        </w:tc>
        <w:tc>
          <w:tcPr>
            <w:tcW w:w="709" w:type="dxa"/>
          </w:tcPr>
          <w:p w14:paraId="6984EE63" w14:textId="77777777" w:rsidR="000528DE" w:rsidRDefault="000528DE" w:rsidP="000D47C5">
            <w:pPr>
              <w:jc w:val="both"/>
            </w:pPr>
          </w:p>
        </w:tc>
        <w:tc>
          <w:tcPr>
            <w:tcW w:w="992" w:type="dxa"/>
          </w:tcPr>
          <w:p w14:paraId="2BBA2D86" w14:textId="77777777" w:rsidR="000528DE" w:rsidRDefault="000528DE" w:rsidP="000D47C5">
            <w:pPr>
              <w:jc w:val="both"/>
            </w:pPr>
          </w:p>
        </w:tc>
        <w:tc>
          <w:tcPr>
            <w:tcW w:w="851" w:type="dxa"/>
          </w:tcPr>
          <w:p w14:paraId="20713431" w14:textId="77777777" w:rsidR="000528DE" w:rsidRDefault="000528DE" w:rsidP="000D47C5">
            <w:pPr>
              <w:jc w:val="both"/>
            </w:pPr>
          </w:p>
        </w:tc>
        <w:tc>
          <w:tcPr>
            <w:tcW w:w="567" w:type="dxa"/>
          </w:tcPr>
          <w:p w14:paraId="31EBEC5B" w14:textId="77777777" w:rsidR="000528DE" w:rsidRDefault="000528DE" w:rsidP="000D47C5">
            <w:pPr>
              <w:jc w:val="both"/>
            </w:pPr>
          </w:p>
        </w:tc>
        <w:tc>
          <w:tcPr>
            <w:tcW w:w="567" w:type="dxa"/>
          </w:tcPr>
          <w:p w14:paraId="42D72D82" w14:textId="77777777" w:rsidR="000528DE" w:rsidRDefault="000528DE" w:rsidP="000D47C5">
            <w:pPr>
              <w:jc w:val="both"/>
            </w:pPr>
          </w:p>
        </w:tc>
        <w:tc>
          <w:tcPr>
            <w:tcW w:w="567" w:type="dxa"/>
          </w:tcPr>
          <w:p w14:paraId="53F9B4E2" w14:textId="77777777" w:rsidR="000528DE" w:rsidRDefault="000528DE" w:rsidP="000D47C5">
            <w:pPr>
              <w:jc w:val="both"/>
            </w:pPr>
          </w:p>
        </w:tc>
        <w:tc>
          <w:tcPr>
            <w:tcW w:w="567" w:type="dxa"/>
          </w:tcPr>
          <w:p w14:paraId="2D9D2815" w14:textId="77777777" w:rsidR="000528DE" w:rsidRDefault="000528DE" w:rsidP="000D47C5">
            <w:pPr>
              <w:jc w:val="both"/>
            </w:pPr>
          </w:p>
        </w:tc>
        <w:tc>
          <w:tcPr>
            <w:tcW w:w="567" w:type="dxa"/>
          </w:tcPr>
          <w:p w14:paraId="01176947" w14:textId="77777777" w:rsidR="000528DE" w:rsidRDefault="000528DE" w:rsidP="000D47C5">
            <w:pPr>
              <w:jc w:val="both"/>
            </w:pPr>
          </w:p>
        </w:tc>
        <w:tc>
          <w:tcPr>
            <w:tcW w:w="567" w:type="dxa"/>
          </w:tcPr>
          <w:p w14:paraId="7A2E6C61" w14:textId="77777777" w:rsidR="000528DE" w:rsidRDefault="000528DE" w:rsidP="000D47C5">
            <w:pPr>
              <w:jc w:val="both"/>
            </w:pPr>
          </w:p>
        </w:tc>
      </w:tr>
      <w:tr w:rsidR="000528DE" w14:paraId="00B3207F" w14:textId="77777777" w:rsidTr="000D47C5">
        <w:tc>
          <w:tcPr>
            <w:tcW w:w="2836" w:type="dxa"/>
          </w:tcPr>
          <w:p w14:paraId="543E6AC4" w14:textId="77777777" w:rsidR="000528DE" w:rsidRPr="00923A43" w:rsidRDefault="000528DE" w:rsidP="000528DE">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Bilan social/ Rapport social unique (2021)</w:t>
            </w:r>
          </w:p>
        </w:tc>
        <w:tc>
          <w:tcPr>
            <w:tcW w:w="709" w:type="dxa"/>
          </w:tcPr>
          <w:p w14:paraId="7992D20B" w14:textId="77777777" w:rsidR="000528DE" w:rsidRDefault="000528DE" w:rsidP="000D47C5">
            <w:pPr>
              <w:jc w:val="both"/>
            </w:pPr>
          </w:p>
        </w:tc>
        <w:tc>
          <w:tcPr>
            <w:tcW w:w="708" w:type="dxa"/>
          </w:tcPr>
          <w:p w14:paraId="1090DEF8" w14:textId="77777777" w:rsidR="000528DE" w:rsidRDefault="000528DE" w:rsidP="000D47C5">
            <w:pPr>
              <w:jc w:val="both"/>
            </w:pPr>
          </w:p>
        </w:tc>
        <w:tc>
          <w:tcPr>
            <w:tcW w:w="709" w:type="dxa"/>
          </w:tcPr>
          <w:p w14:paraId="20C68405" w14:textId="77777777" w:rsidR="000528DE" w:rsidRDefault="000528DE" w:rsidP="000D47C5">
            <w:pPr>
              <w:jc w:val="both"/>
            </w:pPr>
          </w:p>
        </w:tc>
        <w:tc>
          <w:tcPr>
            <w:tcW w:w="709" w:type="dxa"/>
          </w:tcPr>
          <w:p w14:paraId="7AC388EF" w14:textId="77777777" w:rsidR="000528DE" w:rsidRDefault="000528DE" w:rsidP="000D47C5">
            <w:pPr>
              <w:jc w:val="both"/>
            </w:pPr>
          </w:p>
        </w:tc>
        <w:tc>
          <w:tcPr>
            <w:tcW w:w="992" w:type="dxa"/>
          </w:tcPr>
          <w:p w14:paraId="3A691FDA" w14:textId="77777777" w:rsidR="000528DE" w:rsidRDefault="000528DE" w:rsidP="000D47C5">
            <w:pPr>
              <w:jc w:val="both"/>
            </w:pPr>
          </w:p>
        </w:tc>
        <w:tc>
          <w:tcPr>
            <w:tcW w:w="851" w:type="dxa"/>
          </w:tcPr>
          <w:p w14:paraId="6DF7BEBE" w14:textId="77777777" w:rsidR="000528DE" w:rsidRDefault="000528DE" w:rsidP="000D47C5">
            <w:pPr>
              <w:jc w:val="both"/>
            </w:pPr>
          </w:p>
        </w:tc>
        <w:tc>
          <w:tcPr>
            <w:tcW w:w="567" w:type="dxa"/>
          </w:tcPr>
          <w:p w14:paraId="545D62FA" w14:textId="77777777" w:rsidR="000528DE" w:rsidRDefault="000528DE" w:rsidP="000D47C5">
            <w:pPr>
              <w:jc w:val="both"/>
            </w:pPr>
          </w:p>
        </w:tc>
        <w:tc>
          <w:tcPr>
            <w:tcW w:w="567" w:type="dxa"/>
          </w:tcPr>
          <w:p w14:paraId="1DAAF6A6" w14:textId="77777777" w:rsidR="000528DE" w:rsidRDefault="000528DE" w:rsidP="000D47C5">
            <w:pPr>
              <w:jc w:val="both"/>
            </w:pPr>
          </w:p>
        </w:tc>
        <w:tc>
          <w:tcPr>
            <w:tcW w:w="567" w:type="dxa"/>
          </w:tcPr>
          <w:p w14:paraId="42C51260" w14:textId="77777777" w:rsidR="000528DE" w:rsidRDefault="000528DE" w:rsidP="000D47C5">
            <w:pPr>
              <w:jc w:val="both"/>
            </w:pPr>
          </w:p>
        </w:tc>
        <w:tc>
          <w:tcPr>
            <w:tcW w:w="567" w:type="dxa"/>
          </w:tcPr>
          <w:p w14:paraId="1D5EBF13" w14:textId="77777777" w:rsidR="000528DE" w:rsidRDefault="000528DE" w:rsidP="000D47C5">
            <w:pPr>
              <w:jc w:val="both"/>
            </w:pPr>
          </w:p>
        </w:tc>
        <w:tc>
          <w:tcPr>
            <w:tcW w:w="567" w:type="dxa"/>
          </w:tcPr>
          <w:p w14:paraId="56D4F958" w14:textId="77777777" w:rsidR="000528DE" w:rsidRDefault="000528DE" w:rsidP="000D47C5">
            <w:pPr>
              <w:jc w:val="both"/>
            </w:pPr>
          </w:p>
        </w:tc>
        <w:tc>
          <w:tcPr>
            <w:tcW w:w="567" w:type="dxa"/>
          </w:tcPr>
          <w:p w14:paraId="436E7CB6" w14:textId="77777777" w:rsidR="000528DE" w:rsidRDefault="000528DE" w:rsidP="000D47C5">
            <w:pPr>
              <w:jc w:val="both"/>
            </w:pPr>
          </w:p>
        </w:tc>
      </w:tr>
      <w:tr w:rsidR="000528DE" w14:paraId="6F78E1F4" w14:textId="77777777" w:rsidTr="000D47C5">
        <w:tc>
          <w:tcPr>
            <w:tcW w:w="2836" w:type="dxa"/>
          </w:tcPr>
          <w:p w14:paraId="72F25B76" w14:textId="77777777" w:rsidR="000528DE" w:rsidRPr="00923A43" w:rsidRDefault="000528DE" w:rsidP="000528DE">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Tableau des effectifs</w:t>
            </w:r>
          </w:p>
        </w:tc>
        <w:tc>
          <w:tcPr>
            <w:tcW w:w="709" w:type="dxa"/>
          </w:tcPr>
          <w:p w14:paraId="56ABA7F7" w14:textId="77777777" w:rsidR="000528DE" w:rsidRDefault="000528DE" w:rsidP="000D47C5">
            <w:pPr>
              <w:jc w:val="both"/>
            </w:pPr>
          </w:p>
        </w:tc>
        <w:tc>
          <w:tcPr>
            <w:tcW w:w="708" w:type="dxa"/>
          </w:tcPr>
          <w:p w14:paraId="12579BE7" w14:textId="77777777" w:rsidR="000528DE" w:rsidRDefault="000528DE" w:rsidP="000D47C5">
            <w:pPr>
              <w:jc w:val="both"/>
            </w:pPr>
          </w:p>
        </w:tc>
        <w:tc>
          <w:tcPr>
            <w:tcW w:w="709" w:type="dxa"/>
          </w:tcPr>
          <w:p w14:paraId="4604B958" w14:textId="77777777" w:rsidR="000528DE" w:rsidRDefault="000528DE" w:rsidP="000D47C5">
            <w:pPr>
              <w:jc w:val="both"/>
            </w:pPr>
          </w:p>
        </w:tc>
        <w:tc>
          <w:tcPr>
            <w:tcW w:w="709" w:type="dxa"/>
          </w:tcPr>
          <w:p w14:paraId="3E47494C" w14:textId="77777777" w:rsidR="000528DE" w:rsidRDefault="000528DE" w:rsidP="000D47C5">
            <w:pPr>
              <w:jc w:val="both"/>
            </w:pPr>
          </w:p>
        </w:tc>
        <w:tc>
          <w:tcPr>
            <w:tcW w:w="992" w:type="dxa"/>
          </w:tcPr>
          <w:p w14:paraId="4FD3CAC4" w14:textId="77777777" w:rsidR="000528DE" w:rsidRDefault="000528DE" w:rsidP="000D47C5">
            <w:pPr>
              <w:jc w:val="both"/>
            </w:pPr>
          </w:p>
        </w:tc>
        <w:tc>
          <w:tcPr>
            <w:tcW w:w="851" w:type="dxa"/>
          </w:tcPr>
          <w:p w14:paraId="0B169919" w14:textId="77777777" w:rsidR="000528DE" w:rsidRDefault="000528DE" w:rsidP="000D47C5">
            <w:pPr>
              <w:jc w:val="both"/>
            </w:pPr>
          </w:p>
        </w:tc>
        <w:tc>
          <w:tcPr>
            <w:tcW w:w="567" w:type="dxa"/>
          </w:tcPr>
          <w:p w14:paraId="7CFC0A07" w14:textId="77777777" w:rsidR="000528DE" w:rsidRDefault="000528DE" w:rsidP="000D47C5">
            <w:pPr>
              <w:jc w:val="both"/>
            </w:pPr>
          </w:p>
        </w:tc>
        <w:tc>
          <w:tcPr>
            <w:tcW w:w="567" w:type="dxa"/>
          </w:tcPr>
          <w:p w14:paraId="6C19A65A" w14:textId="77777777" w:rsidR="000528DE" w:rsidRDefault="000528DE" w:rsidP="000D47C5">
            <w:pPr>
              <w:jc w:val="both"/>
            </w:pPr>
          </w:p>
        </w:tc>
        <w:tc>
          <w:tcPr>
            <w:tcW w:w="567" w:type="dxa"/>
          </w:tcPr>
          <w:p w14:paraId="2F0FB59F" w14:textId="77777777" w:rsidR="000528DE" w:rsidRDefault="000528DE" w:rsidP="000D47C5">
            <w:pPr>
              <w:jc w:val="both"/>
            </w:pPr>
          </w:p>
        </w:tc>
        <w:tc>
          <w:tcPr>
            <w:tcW w:w="567" w:type="dxa"/>
          </w:tcPr>
          <w:p w14:paraId="08B75009" w14:textId="77777777" w:rsidR="000528DE" w:rsidRDefault="000528DE" w:rsidP="000D47C5">
            <w:pPr>
              <w:jc w:val="both"/>
            </w:pPr>
          </w:p>
        </w:tc>
        <w:tc>
          <w:tcPr>
            <w:tcW w:w="567" w:type="dxa"/>
          </w:tcPr>
          <w:p w14:paraId="7B861061" w14:textId="77777777" w:rsidR="000528DE" w:rsidRDefault="000528DE" w:rsidP="000D47C5">
            <w:pPr>
              <w:jc w:val="both"/>
            </w:pPr>
          </w:p>
        </w:tc>
        <w:tc>
          <w:tcPr>
            <w:tcW w:w="567" w:type="dxa"/>
          </w:tcPr>
          <w:p w14:paraId="612F5265" w14:textId="77777777" w:rsidR="000528DE" w:rsidRDefault="000528DE" w:rsidP="000D47C5">
            <w:pPr>
              <w:jc w:val="both"/>
            </w:pPr>
          </w:p>
        </w:tc>
      </w:tr>
      <w:tr w:rsidR="000528DE" w14:paraId="03CD047E" w14:textId="77777777" w:rsidTr="000D47C5">
        <w:tc>
          <w:tcPr>
            <w:tcW w:w="2836" w:type="dxa"/>
          </w:tcPr>
          <w:p w14:paraId="0B8131C0" w14:textId="77777777" w:rsidR="000528DE" w:rsidRPr="00923A43" w:rsidRDefault="000528DE" w:rsidP="000528DE">
            <w:pPr>
              <w:spacing w:line="221" w:lineRule="atLeast"/>
              <w:rPr>
                <w:rFonts w:eastAsia="Times New Roman" w:cstheme="minorHAnsi"/>
                <w:sz w:val="16"/>
                <w:szCs w:val="16"/>
                <w:lang w:eastAsia="fr-FR"/>
              </w:rPr>
            </w:pPr>
            <w:r w:rsidRPr="00923A43">
              <w:rPr>
                <w:rFonts w:eastAsia="Times New Roman" w:cstheme="minorHAnsi"/>
                <w:color w:val="000000"/>
                <w:sz w:val="16"/>
                <w:szCs w:val="16"/>
                <w:lang w:eastAsia="fr-FR"/>
              </w:rPr>
              <w:t>Autres :</w:t>
            </w:r>
          </w:p>
        </w:tc>
        <w:tc>
          <w:tcPr>
            <w:tcW w:w="709" w:type="dxa"/>
          </w:tcPr>
          <w:p w14:paraId="765E39A3" w14:textId="77777777" w:rsidR="000528DE" w:rsidRDefault="000528DE" w:rsidP="000D47C5">
            <w:pPr>
              <w:jc w:val="both"/>
            </w:pPr>
          </w:p>
        </w:tc>
        <w:tc>
          <w:tcPr>
            <w:tcW w:w="708" w:type="dxa"/>
          </w:tcPr>
          <w:p w14:paraId="17D60679" w14:textId="77777777" w:rsidR="000528DE" w:rsidRDefault="000528DE" w:rsidP="000D47C5">
            <w:pPr>
              <w:jc w:val="both"/>
            </w:pPr>
          </w:p>
        </w:tc>
        <w:tc>
          <w:tcPr>
            <w:tcW w:w="709" w:type="dxa"/>
          </w:tcPr>
          <w:p w14:paraId="08C304EF" w14:textId="77777777" w:rsidR="000528DE" w:rsidRDefault="000528DE" w:rsidP="000D47C5">
            <w:pPr>
              <w:jc w:val="both"/>
            </w:pPr>
          </w:p>
        </w:tc>
        <w:tc>
          <w:tcPr>
            <w:tcW w:w="709" w:type="dxa"/>
          </w:tcPr>
          <w:p w14:paraId="3CA10869" w14:textId="77777777" w:rsidR="000528DE" w:rsidRDefault="000528DE" w:rsidP="000D47C5">
            <w:pPr>
              <w:jc w:val="both"/>
            </w:pPr>
          </w:p>
        </w:tc>
        <w:tc>
          <w:tcPr>
            <w:tcW w:w="992" w:type="dxa"/>
          </w:tcPr>
          <w:p w14:paraId="08CC77D8" w14:textId="77777777" w:rsidR="000528DE" w:rsidRDefault="000528DE" w:rsidP="000D47C5">
            <w:pPr>
              <w:jc w:val="both"/>
            </w:pPr>
          </w:p>
        </w:tc>
        <w:tc>
          <w:tcPr>
            <w:tcW w:w="851" w:type="dxa"/>
          </w:tcPr>
          <w:p w14:paraId="271E48D3" w14:textId="77777777" w:rsidR="000528DE" w:rsidRDefault="000528DE" w:rsidP="000D47C5">
            <w:pPr>
              <w:jc w:val="both"/>
            </w:pPr>
          </w:p>
        </w:tc>
        <w:tc>
          <w:tcPr>
            <w:tcW w:w="567" w:type="dxa"/>
          </w:tcPr>
          <w:p w14:paraId="4FDC98B3" w14:textId="77777777" w:rsidR="000528DE" w:rsidRDefault="000528DE" w:rsidP="000D47C5">
            <w:pPr>
              <w:jc w:val="both"/>
            </w:pPr>
          </w:p>
        </w:tc>
        <w:tc>
          <w:tcPr>
            <w:tcW w:w="567" w:type="dxa"/>
          </w:tcPr>
          <w:p w14:paraId="5CDAE0E5" w14:textId="77777777" w:rsidR="000528DE" w:rsidRDefault="000528DE" w:rsidP="000D47C5">
            <w:pPr>
              <w:jc w:val="both"/>
            </w:pPr>
          </w:p>
        </w:tc>
        <w:tc>
          <w:tcPr>
            <w:tcW w:w="567" w:type="dxa"/>
          </w:tcPr>
          <w:p w14:paraId="53F2912C" w14:textId="77777777" w:rsidR="000528DE" w:rsidRDefault="000528DE" w:rsidP="000D47C5">
            <w:pPr>
              <w:jc w:val="both"/>
            </w:pPr>
          </w:p>
        </w:tc>
        <w:tc>
          <w:tcPr>
            <w:tcW w:w="567" w:type="dxa"/>
          </w:tcPr>
          <w:p w14:paraId="1BB838FA" w14:textId="77777777" w:rsidR="000528DE" w:rsidRDefault="000528DE" w:rsidP="000D47C5">
            <w:pPr>
              <w:jc w:val="both"/>
            </w:pPr>
          </w:p>
        </w:tc>
        <w:tc>
          <w:tcPr>
            <w:tcW w:w="567" w:type="dxa"/>
          </w:tcPr>
          <w:p w14:paraId="056E8931" w14:textId="77777777" w:rsidR="000528DE" w:rsidRDefault="000528DE" w:rsidP="000D47C5">
            <w:pPr>
              <w:jc w:val="both"/>
            </w:pPr>
          </w:p>
        </w:tc>
        <w:tc>
          <w:tcPr>
            <w:tcW w:w="567" w:type="dxa"/>
          </w:tcPr>
          <w:p w14:paraId="7C91E361" w14:textId="77777777" w:rsidR="000528DE" w:rsidRDefault="000528DE" w:rsidP="000D47C5">
            <w:pPr>
              <w:jc w:val="both"/>
            </w:pPr>
          </w:p>
        </w:tc>
      </w:tr>
    </w:tbl>
    <w:p w14:paraId="6B31F9D0" w14:textId="77777777" w:rsidR="000D47C5" w:rsidRDefault="000D47C5" w:rsidP="00592480">
      <w:pPr>
        <w:spacing w:after="0"/>
        <w:jc w:val="both"/>
      </w:pPr>
    </w:p>
    <w:p w14:paraId="7749888F" w14:textId="77777777" w:rsidR="00B45CB6" w:rsidRDefault="00B45CB6" w:rsidP="00592480">
      <w:pPr>
        <w:spacing w:after="0"/>
        <w:jc w:val="both"/>
      </w:pPr>
    </w:p>
    <w:tbl>
      <w:tblPr>
        <w:tblStyle w:val="Grilledutableau"/>
        <w:tblW w:w="10916" w:type="dxa"/>
        <w:tblInd w:w="-856" w:type="dxa"/>
        <w:tblLayout w:type="fixed"/>
        <w:tblLook w:val="04A0" w:firstRow="1" w:lastRow="0" w:firstColumn="1" w:lastColumn="0" w:noHBand="0" w:noVBand="1"/>
      </w:tblPr>
      <w:tblGrid>
        <w:gridCol w:w="2836"/>
        <w:gridCol w:w="709"/>
        <w:gridCol w:w="708"/>
        <w:gridCol w:w="709"/>
        <w:gridCol w:w="709"/>
        <w:gridCol w:w="992"/>
        <w:gridCol w:w="851"/>
        <w:gridCol w:w="567"/>
        <w:gridCol w:w="567"/>
        <w:gridCol w:w="567"/>
        <w:gridCol w:w="567"/>
        <w:gridCol w:w="567"/>
        <w:gridCol w:w="567"/>
      </w:tblGrid>
      <w:tr w:rsidR="000528DE" w:rsidRPr="00923A43" w14:paraId="7DB8E027" w14:textId="77777777" w:rsidTr="00CB4186">
        <w:tc>
          <w:tcPr>
            <w:tcW w:w="10916" w:type="dxa"/>
            <w:gridSpan w:val="13"/>
            <w:shd w:val="clear" w:color="auto" w:fill="D9D9D9" w:themeFill="background1" w:themeFillShade="D9"/>
          </w:tcPr>
          <w:p w14:paraId="5B08DAA5" w14:textId="77777777" w:rsidR="000528DE" w:rsidRPr="00923A43" w:rsidRDefault="000528DE" w:rsidP="00CB4186">
            <w:pPr>
              <w:spacing w:line="221" w:lineRule="atLeast"/>
              <w:jc w:val="center"/>
              <w:rPr>
                <w:rFonts w:eastAsia="Times New Roman" w:cstheme="minorHAnsi"/>
                <w:b/>
                <w:sz w:val="16"/>
                <w:szCs w:val="16"/>
                <w:lang w:eastAsia="fr-FR"/>
              </w:rPr>
            </w:pPr>
            <w:r w:rsidRPr="000528DE">
              <w:rPr>
                <w:rFonts w:eastAsia="Times New Roman" w:cstheme="minorHAnsi"/>
                <w:b/>
                <w:bCs/>
                <w:sz w:val="28"/>
                <w:szCs w:val="28"/>
                <w:lang w:eastAsia="fr-FR"/>
              </w:rPr>
              <w:t>GESTION</w:t>
            </w:r>
          </w:p>
        </w:tc>
      </w:tr>
      <w:tr w:rsidR="000528DE" w14:paraId="617B698E" w14:textId="77777777" w:rsidTr="00CB4186">
        <w:tc>
          <w:tcPr>
            <w:tcW w:w="2836" w:type="dxa"/>
            <w:shd w:val="clear" w:color="auto" w:fill="D9D9D9" w:themeFill="background1" w:themeFillShade="D9"/>
          </w:tcPr>
          <w:p w14:paraId="387C2DCE" w14:textId="77777777" w:rsidR="000528DE" w:rsidRDefault="000528DE" w:rsidP="00CB4186">
            <w:pPr>
              <w:jc w:val="both"/>
            </w:pPr>
          </w:p>
        </w:tc>
        <w:tc>
          <w:tcPr>
            <w:tcW w:w="1417" w:type="dxa"/>
            <w:gridSpan w:val="2"/>
            <w:shd w:val="clear" w:color="auto" w:fill="D9D9D9" w:themeFill="background1" w:themeFillShade="D9"/>
          </w:tcPr>
          <w:p w14:paraId="0EF61892" w14:textId="77777777" w:rsidR="000528DE" w:rsidRDefault="000528DE" w:rsidP="00CB4186">
            <w:pPr>
              <w:jc w:val="center"/>
            </w:pPr>
            <w:r w:rsidRPr="00923A43">
              <w:rPr>
                <w:rFonts w:eastAsia="Times New Roman" w:cstheme="minorHAnsi"/>
                <w:b/>
                <w:sz w:val="16"/>
                <w:szCs w:val="16"/>
                <w:lang w:eastAsia="fr-FR"/>
              </w:rPr>
              <w:t>OUTILS RH existants</w:t>
            </w:r>
          </w:p>
        </w:tc>
        <w:tc>
          <w:tcPr>
            <w:tcW w:w="1418" w:type="dxa"/>
            <w:gridSpan w:val="2"/>
            <w:shd w:val="clear" w:color="auto" w:fill="D9D9D9" w:themeFill="background1" w:themeFillShade="D9"/>
          </w:tcPr>
          <w:p w14:paraId="12195FA0" w14:textId="77777777" w:rsidR="000528DE" w:rsidRDefault="000528DE" w:rsidP="00CB4186">
            <w:pPr>
              <w:jc w:val="center"/>
            </w:pPr>
            <w:r w:rsidRPr="00923A43">
              <w:rPr>
                <w:rFonts w:eastAsia="Times New Roman" w:cstheme="minorHAnsi"/>
                <w:b/>
                <w:bCs/>
                <w:sz w:val="16"/>
                <w:szCs w:val="16"/>
                <w:lang w:eastAsia="fr-FR"/>
              </w:rPr>
              <w:t>VOLONTE de mettre en place les outils</w:t>
            </w:r>
          </w:p>
        </w:tc>
        <w:tc>
          <w:tcPr>
            <w:tcW w:w="1843" w:type="dxa"/>
            <w:gridSpan w:val="2"/>
            <w:shd w:val="clear" w:color="auto" w:fill="D9D9D9" w:themeFill="background1" w:themeFillShade="D9"/>
          </w:tcPr>
          <w:p w14:paraId="727634A5" w14:textId="77777777" w:rsidR="000528DE" w:rsidRDefault="000528DE" w:rsidP="0001185C">
            <w:pPr>
              <w:spacing w:line="221" w:lineRule="atLeast"/>
              <w:jc w:val="center"/>
            </w:pPr>
            <w:r w:rsidRPr="00923A43">
              <w:rPr>
                <w:rFonts w:eastAsia="Times New Roman" w:cstheme="minorHAnsi"/>
                <w:b/>
                <w:sz w:val="16"/>
                <w:szCs w:val="16"/>
                <w:lang w:eastAsia="fr-FR"/>
              </w:rPr>
              <w:t>DEMANDE D’ACCOMPAGNEMENT par le</w:t>
            </w:r>
            <w:r w:rsidR="0001185C">
              <w:rPr>
                <w:rFonts w:eastAsia="Times New Roman" w:cstheme="minorHAnsi"/>
                <w:b/>
                <w:sz w:val="16"/>
                <w:szCs w:val="16"/>
                <w:lang w:eastAsia="fr-FR"/>
              </w:rPr>
              <w:t xml:space="preserve"> </w:t>
            </w:r>
            <w:r w:rsidRPr="00923A43">
              <w:rPr>
                <w:rFonts w:eastAsia="Times New Roman" w:cstheme="minorHAnsi"/>
                <w:b/>
                <w:sz w:val="16"/>
                <w:szCs w:val="16"/>
                <w:lang w:eastAsia="fr-FR"/>
              </w:rPr>
              <w:t>CDG 11</w:t>
            </w:r>
          </w:p>
        </w:tc>
        <w:tc>
          <w:tcPr>
            <w:tcW w:w="3402" w:type="dxa"/>
            <w:gridSpan w:val="6"/>
            <w:shd w:val="clear" w:color="auto" w:fill="D9D9D9" w:themeFill="background1" w:themeFillShade="D9"/>
          </w:tcPr>
          <w:p w14:paraId="3BCE8EA2" w14:textId="77777777" w:rsidR="000528DE" w:rsidRPr="00923A43" w:rsidRDefault="000528DE" w:rsidP="00CB4186">
            <w:pPr>
              <w:spacing w:line="221" w:lineRule="atLeast"/>
              <w:jc w:val="center"/>
              <w:rPr>
                <w:rFonts w:eastAsia="Times New Roman" w:cstheme="minorHAnsi"/>
                <w:b/>
                <w:sz w:val="16"/>
                <w:szCs w:val="16"/>
                <w:lang w:eastAsia="fr-FR"/>
              </w:rPr>
            </w:pPr>
            <w:r w:rsidRPr="00923A43">
              <w:rPr>
                <w:rFonts w:eastAsia="Times New Roman" w:cstheme="minorHAnsi"/>
                <w:b/>
                <w:sz w:val="16"/>
                <w:szCs w:val="16"/>
                <w:lang w:eastAsia="fr-FR"/>
              </w:rPr>
              <w:t>CALENDRIER DE PROGRAMMATION</w:t>
            </w:r>
          </w:p>
          <w:p w14:paraId="7E42BDE1" w14:textId="77777777" w:rsidR="000528DE" w:rsidRDefault="000528DE" w:rsidP="00CB4186">
            <w:pPr>
              <w:jc w:val="center"/>
            </w:pPr>
            <w:r w:rsidRPr="00923A43">
              <w:rPr>
                <w:rFonts w:eastAsia="Times New Roman" w:cstheme="minorHAnsi"/>
                <w:b/>
                <w:sz w:val="16"/>
                <w:szCs w:val="16"/>
                <w:lang w:eastAsia="fr-FR"/>
              </w:rPr>
              <w:t>(Cocher les années concernées)</w:t>
            </w:r>
          </w:p>
        </w:tc>
      </w:tr>
      <w:tr w:rsidR="000528DE" w:rsidRPr="00923A43" w14:paraId="3281B85A" w14:textId="77777777" w:rsidTr="00CB4186">
        <w:tc>
          <w:tcPr>
            <w:tcW w:w="2836" w:type="dxa"/>
            <w:shd w:val="clear" w:color="auto" w:fill="D9D9D9" w:themeFill="background1" w:themeFillShade="D9"/>
          </w:tcPr>
          <w:p w14:paraId="568D6080" w14:textId="77777777" w:rsidR="000528DE" w:rsidRDefault="000528DE" w:rsidP="00CB4186">
            <w:pPr>
              <w:jc w:val="both"/>
            </w:pPr>
          </w:p>
        </w:tc>
        <w:tc>
          <w:tcPr>
            <w:tcW w:w="709" w:type="dxa"/>
            <w:shd w:val="clear" w:color="auto" w:fill="D9D9D9" w:themeFill="background1" w:themeFillShade="D9"/>
            <w:vAlign w:val="center"/>
          </w:tcPr>
          <w:p w14:paraId="08BBE845" w14:textId="77777777" w:rsidR="000528DE" w:rsidRPr="00923A43" w:rsidRDefault="000528DE" w:rsidP="00CB4186">
            <w:pPr>
              <w:spacing w:line="221" w:lineRule="atLeast"/>
              <w:jc w:val="center"/>
              <w:rPr>
                <w:rFonts w:eastAsia="Times New Roman" w:cstheme="minorHAnsi"/>
                <w:b/>
                <w:sz w:val="16"/>
                <w:szCs w:val="16"/>
                <w:lang w:eastAsia="fr-FR"/>
              </w:rPr>
            </w:pPr>
            <w:r w:rsidRPr="00923A43">
              <w:rPr>
                <w:rFonts w:eastAsia="Times New Roman" w:cstheme="minorHAnsi"/>
                <w:b/>
                <w:sz w:val="16"/>
                <w:szCs w:val="16"/>
                <w:lang w:eastAsia="fr-FR"/>
              </w:rPr>
              <w:t>OUI</w:t>
            </w:r>
          </w:p>
        </w:tc>
        <w:tc>
          <w:tcPr>
            <w:tcW w:w="708" w:type="dxa"/>
            <w:shd w:val="clear" w:color="auto" w:fill="D9D9D9" w:themeFill="background1" w:themeFillShade="D9"/>
            <w:vAlign w:val="center"/>
          </w:tcPr>
          <w:p w14:paraId="2BCA4368" w14:textId="77777777" w:rsidR="000528DE" w:rsidRPr="00923A43" w:rsidRDefault="000528DE" w:rsidP="00CB4186">
            <w:pPr>
              <w:spacing w:line="221" w:lineRule="atLeast"/>
              <w:jc w:val="center"/>
              <w:rPr>
                <w:rFonts w:eastAsia="Times New Roman" w:cstheme="minorHAnsi"/>
                <w:b/>
                <w:sz w:val="16"/>
                <w:szCs w:val="16"/>
                <w:lang w:eastAsia="fr-FR"/>
              </w:rPr>
            </w:pPr>
            <w:r w:rsidRPr="00923A43">
              <w:rPr>
                <w:rFonts w:eastAsia="Times New Roman" w:cstheme="minorHAnsi"/>
                <w:b/>
                <w:sz w:val="16"/>
                <w:szCs w:val="16"/>
                <w:lang w:eastAsia="fr-FR"/>
              </w:rPr>
              <w:t>NON</w:t>
            </w:r>
          </w:p>
        </w:tc>
        <w:tc>
          <w:tcPr>
            <w:tcW w:w="709" w:type="dxa"/>
            <w:shd w:val="clear" w:color="auto" w:fill="D9D9D9" w:themeFill="background1" w:themeFillShade="D9"/>
            <w:vAlign w:val="center"/>
          </w:tcPr>
          <w:p w14:paraId="0988CA4C" w14:textId="77777777" w:rsidR="000528DE" w:rsidRPr="00923A43" w:rsidRDefault="000528DE" w:rsidP="00CB4186">
            <w:pPr>
              <w:spacing w:line="221" w:lineRule="atLeast"/>
              <w:jc w:val="center"/>
              <w:rPr>
                <w:rFonts w:eastAsia="Times New Roman" w:cstheme="minorHAnsi"/>
                <w:b/>
                <w:sz w:val="16"/>
                <w:szCs w:val="16"/>
                <w:lang w:eastAsia="fr-FR"/>
              </w:rPr>
            </w:pPr>
            <w:r w:rsidRPr="00923A43">
              <w:rPr>
                <w:rFonts w:eastAsia="Times New Roman" w:cstheme="minorHAnsi"/>
                <w:b/>
                <w:sz w:val="16"/>
                <w:szCs w:val="16"/>
                <w:lang w:eastAsia="fr-FR"/>
              </w:rPr>
              <w:t>OUI</w:t>
            </w:r>
          </w:p>
        </w:tc>
        <w:tc>
          <w:tcPr>
            <w:tcW w:w="709" w:type="dxa"/>
            <w:shd w:val="clear" w:color="auto" w:fill="D9D9D9" w:themeFill="background1" w:themeFillShade="D9"/>
            <w:vAlign w:val="center"/>
          </w:tcPr>
          <w:p w14:paraId="5FC56D18" w14:textId="77777777" w:rsidR="000528DE" w:rsidRPr="00923A43" w:rsidRDefault="000528DE" w:rsidP="00CB4186">
            <w:pPr>
              <w:spacing w:line="221" w:lineRule="atLeast"/>
              <w:jc w:val="center"/>
              <w:rPr>
                <w:rFonts w:eastAsia="Times New Roman" w:cstheme="minorHAnsi"/>
                <w:b/>
                <w:sz w:val="16"/>
                <w:szCs w:val="16"/>
                <w:lang w:eastAsia="fr-FR"/>
              </w:rPr>
            </w:pPr>
            <w:r w:rsidRPr="00923A43">
              <w:rPr>
                <w:rFonts w:eastAsia="Times New Roman" w:cstheme="minorHAnsi"/>
                <w:b/>
                <w:sz w:val="16"/>
                <w:szCs w:val="16"/>
                <w:lang w:eastAsia="fr-FR"/>
              </w:rPr>
              <w:t>NON</w:t>
            </w:r>
          </w:p>
        </w:tc>
        <w:tc>
          <w:tcPr>
            <w:tcW w:w="992" w:type="dxa"/>
            <w:shd w:val="clear" w:color="auto" w:fill="D9D9D9" w:themeFill="background1" w:themeFillShade="D9"/>
            <w:vAlign w:val="center"/>
          </w:tcPr>
          <w:p w14:paraId="33F7275B" w14:textId="77777777" w:rsidR="000528DE" w:rsidRPr="00923A43" w:rsidRDefault="000528DE" w:rsidP="00CB4186">
            <w:pPr>
              <w:spacing w:line="221" w:lineRule="atLeast"/>
              <w:jc w:val="center"/>
              <w:rPr>
                <w:rFonts w:eastAsia="Times New Roman" w:cstheme="minorHAnsi"/>
                <w:b/>
                <w:sz w:val="16"/>
                <w:szCs w:val="16"/>
                <w:lang w:eastAsia="fr-FR"/>
              </w:rPr>
            </w:pPr>
            <w:r w:rsidRPr="00923A43">
              <w:rPr>
                <w:rFonts w:eastAsia="Times New Roman" w:cstheme="minorHAnsi"/>
                <w:b/>
                <w:sz w:val="16"/>
                <w:szCs w:val="16"/>
                <w:lang w:eastAsia="fr-FR"/>
              </w:rPr>
              <w:t>OUI</w:t>
            </w:r>
          </w:p>
        </w:tc>
        <w:tc>
          <w:tcPr>
            <w:tcW w:w="851" w:type="dxa"/>
            <w:shd w:val="clear" w:color="auto" w:fill="D9D9D9" w:themeFill="background1" w:themeFillShade="D9"/>
            <w:vAlign w:val="center"/>
          </w:tcPr>
          <w:p w14:paraId="2BADAEA5" w14:textId="77777777" w:rsidR="000528DE" w:rsidRPr="00923A43" w:rsidRDefault="000528DE" w:rsidP="00CB4186">
            <w:pPr>
              <w:spacing w:line="221" w:lineRule="atLeast"/>
              <w:jc w:val="center"/>
              <w:rPr>
                <w:rFonts w:eastAsia="Times New Roman" w:cstheme="minorHAnsi"/>
                <w:b/>
                <w:sz w:val="16"/>
                <w:szCs w:val="16"/>
                <w:lang w:eastAsia="fr-FR"/>
              </w:rPr>
            </w:pPr>
            <w:r w:rsidRPr="00923A43">
              <w:rPr>
                <w:rFonts w:eastAsia="Times New Roman" w:cstheme="minorHAnsi"/>
                <w:b/>
                <w:sz w:val="16"/>
                <w:szCs w:val="16"/>
                <w:lang w:eastAsia="fr-FR"/>
              </w:rPr>
              <w:t>NON</w:t>
            </w:r>
          </w:p>
        </w:tc>
        <w:tc>
          <w:tcPr>
            <w:tcW w:w="567" w:type="dxa"/>
            <w:shd w:val="clear" w:color="auto" w:fill="D9D9D9" w:themeFill="background1" w:themeFillShade="D9"/>
            <w:vAlign w:val="center"/>
          </w:tcPr>
          <w:p w14:paraId="4111A896" w14:textId="77777777" w:rsidR="000528DE" w:rsidRPr="00923A43" w:rsidRDefault="000528DE" w:rsidP="00CB4186">
            <w:pPr>
              <w:spacing w:line="221" w:lineRule="atLeast"/>
              <w:jc w:val="center"/>
              <w:rPr>
                <w:rFonts w:eastAsia="Times New Roman" w:cstheme="minorHAnsi"/>
                <w:b/>
                <w:sz w:val="16"/>
                <w:szCs w:val="16"/>
                <w:lang w:eastAsia="fr-FR"/>
              </w:rPr>
            </w:pPr>
            <w:r w:rsidRPr="00923A43">
              <w:rPr>
                <w:rFonts w:eastAsia="Times New Roman" w:cstheme="minorHAnsi"/>
                <w:b/>
                <w:sz w:val="16"/>
                <w:szCs w:val="16"/>
                <w:lang w:eastAsia="fr-FR"/>
              </w:rPr>
              <w:t>2021</w:t>
            </w:r>
          </w:p>
        </w:tc>
        <w:tc>
          <w:tcPr>
            <w:tcW w:w="567" w:type="dxa"/>
            <w:shd w:val="clear" w:color="auto" w:fill="D9D9D9" w:themeFill="background1" w:themeFillShade="D9"/>
            <w:vAlign w:val="center"/>
          </w:tcPr>
          <w:p w14:paraId="5D7D689E" w14:textId="77777777" w:rsidR="000528DE" w:rsidRPr="00923A43" w:rsidRDefault="000528DE" w:rsidP="00CB4186">
            <w:pPr>
              <w:spacing w:line="221" w:lineRule="atLeast"/>
              <w:jc w:val="center"/>
              <w:rPr>
                <w:rFonts w:eastAsia="Times New Roman" w:cstheme="minorHAnsi"/>
                <w:b/>
                <w:sz w:val="16"/>
                <w:szCs w:val="16"/>
                <w:lang w:eastAsia="fr-FR"/>
              </w:rPr>
            </w:pPr>
            <w:r w:rsidRPr="00923A43">
              <w:rPr>
                <w:rFonts w:eastAsia="Times New Roman" w:cstheme="minorHAnsi"/>
                <w:b/>
                <w:sz w:val="16"/>
                <w:szCs w:val="16"/>
                <w:lang w:eastAsia="fr-FR"/>
              </w:rPr>
              <w:t>2022</w:t>
            </w:r>
          </w:p>
        </w:tc>
        <w:tc>
          <w:tcPr>
            <w:tcW w:w="567" w:type="dxa"/>
            <w:shd w:val="clear" w:color="auto" w:fill="D9D9D9" w:themeFill="background1" w:themeFillShade="D9"/>
            <w:vAlign w:val="center"/>
          </w:tcPr>
          <w:p w14:paraId="2F236558" w14:textId="77777777" w:rsidR="000528DE" w:rsidRPr="00923A43" w:rsidRDefault="000528DE" w:rsidP="00CB4186">
            <w:pPr>
              <w:spacing w:line="221" w:lineRule="atLeast"/>
              <w:jc w:val="center"/>
              <w:rPr>
                <w:rFonts w:eastAsia="Times New Roman" w:cstheme="minorHAnsi"/>
                <w:b/>
                <w:sz w:val="16"/>
                <w:szCs w:val="16"/>
                <w:lang w:eastAsia="fr-FR"/>
              </w:rPr>
            </w:pPr>
            <w:r w:rsidRPr="00923A43">
              <w:rPr>
                <w:rFonts w:eastAsia="Times New Roman" w:cstheme="minorHAnsi"/>
                <w:b/>
                <w:sz w:val="16"/>
                <w:szCs w:val="16"/>
                <w:lang w:eastAsia="fr-FR"/>
              </w:rPr>
              <w:t>2023</w:t>
            </w:r>
          </w:p>
        </w:tc>
        <w:tc>
          <w:tcPr>
            <w:tcW w:w="567" w:type="dxa"/>
            <w:shd w:val="clear" w:color="auto" w:fill="D9D9D9" w:themeFill="background1" w:themeFillShade="D9"/>
            <w:vAlign w:val="center"/>
          </w:tcPr>
          <w:p w14:paraId="7BF3A2AD" w14:textId="77777777" w:rsidR="000528DE" w:rsidRPr="00923A43" w:rsidRDefault="000528DE" w:rsidP="00CB4186">
            <w:pPr>
              <w:spacing w:line="221" w:lineRule="atLeast"/>
              <w:jc w:val="center"/>
              <w:rPr>
                <w:rFonts w:eastAsia="Times New Roman" w:cstheme="minorHAnsi"/>
                <w:b/>
                <w:sz w:val="16"/>
                <w:szCs w:val="16"/>
                <w:lang w:eastAsia="fr-FR"/>
              </w:rPr>
            </w:pPr>
            <w:r w:rsidRPr="00923A43">
              <w:rPr>
                <w:rFonts w:eastAsia="Times New Roman" w:cstheme="minorHAnsi"/>
                <w:b/>
                <w:sz w:val="16"/>
                <w:szCs w:val="16"/>
                <w:lang w:eastAsia="fr-FR"/>
              </w:rPr>
              <w:t>2024</w:t>
            </w:r>
          </w:p>
        </w:tc>
        <w:tc>
          <w:tcPr>
            <w:tcW w:w="567" w:type="dxa"/>
            <w:shd w:val="clear" w:color="auto" w:fill="D9D9D9" w:themeFill="background1" w:themeFillShade="D9"/>
            <w:vAlign w:val="center"/>
          </w:tcPr>
          <w:p w14:paraId="4CB4D283" w14:textId="77777777" w:rsidR="000528DE" w:rsidRPr="00923A43" w:rsidRDefault="000528DE" w:rsidP="00CB4186">
            <w:pPr>
              <w:spacing w:line="221" w:lineRule="atLeast"/>
              <w:jc w:val="center"/>
              <w:rPr>
                <w:rFonts w:eastAsia="Times New Roman" w:cstheme="minorHAnsi"/>
                <w:b/>
                <w:sz w:val="16"/>
                <w:szCs w:val="16"/>
                <w:lang w:eastAsia="fr-FR"/>
              </w:rPr>
            </w:pPr>
            <w:r w:rsidRPr="00923A43">
              <w:rPr>
                <w:rFonts w:eastAsia="Times New Roman" w:cstheme="minorHAnsi"/>
                <w:b/>
                <w:sz w:val="16"/>
                <w:szCs w:val="16"/>
                <w:lang w:eastAsia="fr-FR"/>
              </w:rPr>
              <w:t>2025</w:t>
            </w:r>
          </w:p>
        </w:tc>
        <w:tc>
          <w:tcPr>
            <w:tcW w:w="567" w:type="dxa"/>
            <w:shd w:val="clear" w:color="auto" w:fill="D9D9D9" w:themeFill="background1" w:themeFillShade="D9"/>
            <w:vAlign w:val="center"/>
          </w:tcPr>
          <w:p w14:paraId="4FFCDB9B" w14:textId="77777777" w:rsidR="000528DE" w:rsidRPr="00923A43" w:rsidRDefault="000528DE" w:rsidP="00CB4186">
            <w:pPr>
              <w:spacing w:line="221" w:lineRule="atLeast"/>
              <w:jc w:val="center"/>
              <w:rPr>
                <w:rFonts w:eastAsia="Times New Roman" w:cstheme="minorHAnsi"/>
                <w:b/>
                <w:sz w:val="16"/>
                <w:szCs w:val="16"/>
                <w:lang w:eastAsia="fr-FR"/>
              </w:rPr>
            </w:pPr>
            <w:r w:rsidRPr="00923A43">
              <w:rPr>
                <w:rFonts w:eastAsia="Times New Roman" w:cstheme="minorHAnsi"/>
                <w:b/>
                <w:sz w:val="16"/>
                <w:szCs w:val="16"/>
                <w:lang w:eastAsia="fr-FR"/>
              </w:rPr>
              <w:t>2026</w:t>
            </w:r>
          </w:p>
        </w:tc>
      </w:tr>
      <w:tr w:rsidR="000528DE" w14:paraId="354DA895" w14:textId="77777777" w:rsidTr="00CB4186">
        <w:tc>
          <w:tcPr>
            <w:tcW w:w="2836" w:type="dxa"/>
          </w:tcPr>
          <w:p w14:paraId="358A35E1" w14:textId="77777777" w:rsidR="000528DE" w:rsidRPr="00923A43" w:rsidRDefault="000528DE" w:rsidP="000528DE">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Projet d’administration et projets de service</w:t>
            </w:r>
          </w:p>
          <w:p w14:paraId="1241C2C5" w14:textId="77777777" w:rsidR="000528DE" w:rsidRPr="00923A43" w:rsidRDefault="000528DE" w:rsidP="000528DE">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SIRH</w:t>
            </w:r>
          </w:p>
          <w:p w14:paraId="7FD9C4B9" w14:textId="77777777" w:rsidR="000528DE" w:rsidRPr="000D47C5" w:rsidRDefault="000528DE" w:rsidP="00CB4186">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Organigramme</w:t>
            </w:r>
          </w:p>
        </w:tc>
        <w:tc>
          <w:tcPr>
            <w:tcW w:w="709" w:type="dxa"/>
          </w:tcPr>
          <w:p w14:paraId="605CE025" w14:textId="77777777" w:rsidR="000528DE" w:rsidRDefault="000528DE" w:rsidP="00CB4186">
            <w:pPr>
              <w:jc w:val="both"/>
            </w:pPr>
          </w:p>
        </w:tc>
        <w:tc>
          <w:tcPr>
            <w:tcW w:w="708" w:type="dxa"/>
          </w:tcPr>
          <w:p w14:paraId="660FDDDB" w14:textId="77777777" w:rsidR="000528DE" w:rsidRDefault="000528DE" w:rsidP="00CB4186">
            <w:pPr>
              <w:jc w:val="both"/>
            </w:pPr>
          </w:p>
        </w:tc>
        <w:tc>
          <w:tcPr>
            <w:tcW w:w="709" w:type="dxa"/>
          </w:tcPr>
          <w:p w14:paraId="09BF026A" w14:textId="77777777" w:rsidR="000528DE" w:rsidRDefault="000528DE" w:rsidP="00CB4186">
            <w:pPr>
              <w:jc w:val="both"/>
            </w:pPr>
          </w:p>
        </w:tc>
        <w:tc>
          <w:tcPr>
            <w:tcW w:w="709" w:type="dxa"/>
          </w:tcPr>
          <w:p w14:paraId="7FCC468A" w14:textId="77777777" w:rsidR="000528DE" w:rsidRDefault="000528DE" w:rsidP="00CB4186">
            <w:pPr>
              <w:jc w:val="both"/>
            </w:pPr>
          </w:p>
        </w:tc>
        <w:tc>
          <w:tcPr>
            <w:tcW w:w="992" w:type="dxa"/>
          </w:tcPr>
          <w:p w14:paraId="5ABB1883" w14:textId="77777777" w:rsidR="000528DE" w:rsidRDefault="000528DE" w:rsidP="00CB4186">
            <w:pPr>
              <w:jc w:val="both"/>
            </w:pPr>
          </w:p>
        </w:tc>
        <w:tc>
          <w:tcPr>
            <w:tcW w:w="851" w:type="dxa"/>
          </w:tcPr>
          <w:p w14:paraId="56A84782" w14:textId="77777777" w:rsidR="000528DE" w:rsidRDefault="000528DE" w:rsidP="00CB4186">
            <w:pPr>
              <w:jc w:val="both"/>
            </w:pPr>
          </w:p>
        </w:tc>
        <w:tc>
          <w:tcPr>
            <w:tcW w:w="567" w:type="dxa"/>
          </w:tcPr>
          <w:p w14:paraId="10CC31FA" w14:textId="77777777" w:rsidR="000528DE" w:rsidRDefault="000528DE" w:rsidP="00CB4186">
            <w:pPr>
              <w:jc w:val="both"/>
            </w:pPr>
          </w:p>
        </w:tc>
        <w:tc>
          <w:tcPr>
            <w:tcW w:w="567" w:type="dxa"/>
          </w:tcPr>
          <w:p w14:paraId="04A5FEF1" w14:textId="77777777" w:rsidR="000528DE" w:rsidRDefault="000528DE" w:rsidP="00CB4186">
            <w:pPr>
              <w:jc w:val="both"/>
            </w:pPr>
          </w:p>
        </w:tc>
        <w:tc>
          <w:tcPr>
            <w:tcW w:w="567" w:type="dxa"/>
          </w:tcPr>
          <w:p w14:paraId="6F322316" w14:textId="77777777" w:rsidR="000528DE" w:rsidRDefault="000528DE" w:rsidP="00CB4186">
            <w:pPr>
              <w:jc w:val="both"/>
            </w:pPr>
          </w:p>
        </w:tc>
        <w:tc>
          <w:tcPr>
            <w:tcW w:w="567" w:type="dxa"/>
          </w:tcPr>
          <w:p w14:paraId="71790464" w14:textId="77777777" w:rsidR="000528DE" w:rsidRDefault="000528DE" w:rsidP="00CB4186">
            <w:pPr>
              <w:jc w:val="both"/>
            </w:pPr>
          </w:p>
        </w:tc>
        <w:tc>
          <w:tcPr>
            <w:tcW w:w="567" w:type="dxa"/>
          </w:tcPr>
          <w:p w14:paraId="4AAA64D7" w14:textId="77777777" w:rsidR="000528DE" w:rsidRDefault="000528DE" w:rsidP="00CB4186">
            <w:pPr>
              <w:jc w:val="both"/>
            </w:pPr>
          </w:p>
        </w:tc>
        <w:tc>
          <w:tcPr>
            <w:tcW w:w="567" w:type="dxa"/>
          </w:tcPr>
          <w:p w14:paraId="05EB7755" w14:textId="77777777" w:rsidR="000528DE" w:rsidRDefault="000528DE" w:rsidP="00CB4186">
            <w:pPr>
              <w:jc w:val="both"/>
            </w:pPr>
          </w:p>
        </w:tc>
      </w:tr>
      <w:tr w:rsidR="000528DE" w14:paraId="564D9490" w14:textId="77777777" w:rsidTr="00CB4186">
        <w:tc>
          <w:tcPr>
            <w:tcW w:w="2836" w:type="dxa"/>
          </w:tcPr>
          <w:p w14:paraId="7F493883" w14:textId="77777777" w:rsidR="000528DE" w:rsidRPr="000D47C5" w:rsidRDefault="000528DE" w:rsidP="00CB4186">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Diagnostics RH / bilans RH</w:t>
            </w:r>
          </w:p>
        </w:tc>
        <w:tc>
          <w:tcPr>
            <w:tcW w:w="709" w:type="dxa"/>
          </w:tcPr>
          <w:p w14:paraId="3709F85F" w14:textId="77777777" w:rsidR="000528DE" w:rsidRDefault="000528DE" w:rsidP="00CB4186">
            <w:pPr>
              <w:jc w:val="both"/>
            </w:pPr>
          </w:p>
        </w:tc>
        <w:tc>
          <w:tcPr>
            <w:tcW w:w="708" w:type="dxa"/>
          </w:tcPr>
          <w:p w14:paraId="148A14E1" w14:textId="77777777" w:rsidR="000528DE" w:rsidRDefault="000528DE" w:rsidP="00CB4186">
            <w:pPr>
              <w:jc w:val="both"/>
            </w:pPr>
          </w:p>
        </w:tc>
        <w:tc>
          <w:tcPr>
            <w:tcW w:w="709" w:type="dxa"/>
          </w:tcPr>
          <w:p w14:paraId="104FB057" w14:textId="77777777" w:rsidR="000528DE" w:rsidRDefault="000528DE" w:rsidP="00CB4186">
            <w:pPr>
              <w:jc w:val="both"/>
            </w:pPr>
          </w:p>
        </w:tc>
        <w:tc>
          <w:tcPr>
            <w:tcW w:w="709" w:type="dxa"/>
          </w:tcPr>
          <w:p w14:paraId="5C2CC0B6" w14:textId="77777777" w:rsidR="000528DE" w:rsidRDefault="000528DE" w:rsidP="00CB4186">
            <w:pPr>
              <w:jc w:val="both"/>
            </w:pPr>
          </w:p>
        </w:tc>
        <w:tc>
          <w:tcPr>
            <w:tcW w:w="992" w:type="dxa"/>
          </w:tcPr>
          <w:p w14:paraId="3BE9EE6B" w14:textId="77777777" w:rsidR="000528DE" w:rsidRDefault="000528DE" w:rsidP="00CB4186">
            <w:pPr>
              <w:jc w:val="both"/>
            </w:pPr>
          </w:p>
        </w:tc>
        <w:tc>
          <w:tcPr>
            <w:tcW w:w="851" w:type="dxa"/>
          </w:tcPr>
          <w:p w14:paraId="186C52B8" w14:textId="77777777" w:rsidR="000528DE" w:rsidRDefault="000528DE" w:rsidP="00CB4186">
            <w:pPr>
              <w:jc w:val="both"/>
            </w:pPr>
          </w:p>
        </w:tc>
        <w:tc>
          <w:tcPr>
            <w:tcW w:w="567" w:type="dxa"/>
          </w:tcPr>
          <w:p w14:paraId="0EAE1A23" w14:textId="77777777" w:rsidR="000528DE" w:rsidRDefault="000528DE" w:rsidP="00CB4186">
            <w:pPr>
              <w:jc w:val="both"/>
            </w:pPr>
          </w:p>
        </w:tc>
        <w:tc>
          <w:tcPr>
            <w:tcW w:w="567" w:type="dxa"/>
          </w:tcPr>
          <w:p w14:paraId="482D7A85" w14:textId="77777777" w:rsidR="000528DE" w:rsidRDefault="000528DE" w:rsidP="00CB4186">
            <w:pPr>
              <w:jc w:val="both"/>
            </w:pPr>
          </w:p>
        </w:tc>
        <w:tc>
          <w:tcPr>
            <w:tcW w:w="567" w:type="dxa"/>
          </w:tcPr>
          <w:p w14:paraId="13C216F0" w14:textId="77777777" w:rsidR="000528DE" w:rsidRDefault="000528DE" w:rsidP="00CB4186">
            <w:pPr>
              <w:jc w:val="both"/>
            </w:pPr>
          </w:p>
        </w:tc>
        <w:tc>
          <w:tcPr>
            <w:tcW w:w="567" w:type="dxa"/>
          </w:tcPr>
          <w:p w14:paraId="17F6A7C4" w14:textId="77777777" w:rsidR="000528DE" w:rsidRDefault="000528DE" w:rsidP="00CB4186">
            <w:pPr>
              <w:jc w:val="both"/>
            </w:pPr>
          </w:p>
        </w:tc>
        <w:tc>
          <w:tcPr>
            <w:tcW w:w="567" w:type="dxa"/>
          </w:tcPr>
          <w:p w14:paraId="6C8ED4FB" w14:textId="77777777" w:rsidR="000528DE" w:rsidRDefault="000528DE" w:rsidP="00CB4186">
            <w:pPr>
              <w:jc w:val="both"/>
            </w:pPr>
          </w:p>
        </w:tc>
        <w:tc>
          <w:tcPr>
            <w:tcW w:w="567" w:type="dxa"/>
          </w:tcPr>
          <w:p w14:paraId="3E8D85AA" w14:textId="77777777" w:rsidR="000528DE" w:rsidRDefault="000528DE" w:rsidP="00CB4186">
            <w:pPr>
              <w:jc w:val="both"/>
            </w:pPr>
          </w:p>
        </w:tc>
      </w:tr>
      <w:tr w:rsidR="000528DE" w14:paraId="4FEB087C" w14:textId="77777777" w:rsidTr="00CB4186">
        <w:tc>
          <w:tcPr>
            <w:tcW w:w="2836" w:type="dxa"/>
          </w:tcPr>
          <w:p w14:paraId="79492EED" w14:textId="77777777" w:rsidR="000528DE" w:rsidRPr="000D47C5" w:rsidRDefault="000528DE" w:rsidP="00CB4186">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GVT (gestion budgétaire, projections salariales)</w:t>
            </w:r>
          </w:p>
        </w:tc>
        <w:tc>
          <w:tcPr>
            <w:tcW w:w="709" w:type="dxa"/>
          </w:tcPr>
          <w:p w14:paraId="079A3968" w14:textId="77777777" w:rsidR="000528DE" w:rsidRDefault="000528DE" w:rsidP="00CB4186">
            <w:pPr>
              <w:jc w:val="both"/>
            </w:pPr>
          </w:p>
        </w:tc>
        <w:tc>
          <w:tcPr>
            <w:tcW w:w="708" w:type="dxa"/>
          </w:tcPr>
          <w:p w14:paraId="4298EF46" w14:textId="77777777" w:rsidR="000528DE" w:rsidRDefault="000528DE" w:rsidP="00CB4186">
            <w:pPr>
              <w:jc w:val="both"/>
            </w:pPr>
          </w:p>
        </w:tc>
        <w:tc>
          <w:tcPr>
            <w:tcW w:w="709" w:type="dxa"/>
          </w:tcPr>
          <w:p w14:paraId="00201585" w14:textId="77777777" w:rsidR="000528DE" w:rsidRDefault="000528DE" w:rsidP="00CB4186">
            <w:pPr>
              <w:jc w:val="both"/>
            </w:pPr>
          </w:p>
        </w:tc>
        <w:tc>
          <w:tcPr>
            <w:tcW w:w="709" w:type="dxa"/>
          </w:tcPr>
          <w:p w14:paraId="69E62E8F" w14:textId="77777777" w:rsidR="000528DE" w:rsidRDefault="000528DE" w:rsidP="00CB4186">
            <w:pPr>
              <w:jc w:val="both"/>
            </w:pPr>
          </w:p>
        </w:tc>
        <w:tc>
          <w:tcPr>
            <w:tcW w:w="992" w:type="dxa"/>
          </w:tcPr>
          <w:p w14:paraId="3E951A56" w14:textId="77777777" w:rsidR="000528DE" w:rsidRDefault="000528DE" w:rsidP="00CB4186">
            <w:pPr>
              <w:jc w:val="both"/>
            </w:pPr>
          </w:p>
        </w:tc>
        <w:tc>
          <w:tcPr>
            <w:tcW w:w="851" w:type="dxa"/>
          </w:tcPr>
          <w:p w14:paraId="79203D2A" w14:textId="77777777" w:rsidR="000528DE" w:rsidRDefault="000528DE" w:rsidP="00CB4186">
            <w:pPr>
              <w:jc w:val="both"/>
            </w:pPr>
          </w:p>
        </w:tc>
        <w:tc>
          <w:tcPr>
            <w:tcW w:w="567" w:type="dxa"/>
          </w:tcPr>
          <w:p w14:paraId="64D771FC" w14:textId="77777777" w:rsidR="000528DE" w:rsidRDefault="000528DE" w:rsidP="00CB4186">
            <w:pPr>
              <w:jc w:val="both"/>
            </w:pPr>
          </w:p>
        </w:tc>
        <w:tc>
          <w:tcPr>
            <w:tcW w:w="567" w:type="dxa"/>
          </w:tcPr>
          <w:p w14:paraId="383CC8F5" w14:textId="77777777" w:rsidR="000528DE" w:rsidRDefault="000528DE" w:rsidP="00CB4186">
            <w:pPr>
              <w:jc w:val="both"/>
            </w:pPr>
          </w:p>
        </w:tc>
        <w:tc>
          <w:tcPr>
            <w:tcW w:w="567" w:type="dxa"/>
          </w:tcPr>
          <w:p w14:paraId="0EF634E0" w14:textId="77777777" w:rsidR="000528DE" w:rsidRDefault="000528DE" w:rsidP="00CB4186">
            <w:pPr>
              <w:jc w:val="both"/>
            </w:pPr>
          </w:p>
        </w:tc>
        <w:tc>
          <w:tcPr>
            <w:tcW w:w="567" w:type="dxa"/>
          </w:tcPr>
          <w:p w14:paraId="16572EFF" w14:textId="77777777" w:rsidR="000528DE" w:rsidRDefault="000528DE" w:rsidP="00CB4186">
            <w:pPr>
              <w:jc w:val="both"/>
            </w:pPr>
          </w:p>
        </w:tc>
        <w:tc>
          <w:tcPr>
            <w:tcW w:w="567" w:type="dxa"/>
          </w:tcPr>
          <w:p w14:paraId="29B2BA44" w14:textId="77777777" w:rsidR="000528DE" w:rsidRDefault="000528DE" w:rsidP="00CB4186">
            <w:pPr>
              <w:jc w:val="both"/>
            </w:pPr>
          </w:p>
        </w:tc>
        <w:tc>
          <w:tcPr>
            <w:tcW w:w="567" w:type="dxa"/>
          </w:tcPr>
          <w:p w14:paraId="48A07D12" w14:textId="77777777" w:rsidR="000528DE" w:rsidRDefault="000528DE" w:rsidP="00CB4186">
            <w:pPr>
              <w:jc w:val="both"/>
            </w:pPr>
          </w:p>
        </w:tc>
      </w:tr>
      <w:tr w:rsidR="000528DE" w14:paraId="1261A1D2" w14:textId="77777777" w:rsidTr="00CB4186">
        <w:tc>
          <w:tcPr>
            <w:tcW w:w="2836" w:type="dxa"/>
          </w:tcPr>
          <w:p w14:paraId="06B15AF0" w14:textId="77777777" w:rsidR="000528DE" w:rsidRPr="000D47C5" w:rsidRDefault="000528DE" w:rsidP="00CB4186">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Règlements (intérieur, spécifique service -agents sociaux- …, formation, discipline)</w:t>
            </w:r>
          </w:p>
        </w:tc>
        <w:tc>
          <w:tcPr>
            <w:tcW w:w="709" w:type="dxa"/>
          </w:tcPr>
          <w:p w14:paraId="5CFA4D27" w14:textId="77777777" w:rsidR="000528DE" w:rsidRDefault="000528DE" w:rsidP="00CB4186">
            <w:pPr>
              <w:jc w:val="both"/>
            </w:pPr>
          </w:p>
        </w:tc>
        <w:tc>
          <w:tcPr>
            <w:tcW w:w="708" w:type="dxa"/>
          </w:tcPr>
          <w:p w14:paraId="096EB234" w14:textId="77777777" w:rsidR="000528DE" w:rsidRDefault="000528DE" w:rsidP="00CB4186">
            <w:pPr>
              <w:jc w:val="both"/>
            </w:pPr>
          </w:p>
        </w:tc>
        <w:tc>
          <w:tcPr>
            <w:tcW w:w="709" w:type="dxa"/>
          </w:tcPr>
          <w:p w14:paraId="76B730FB" w14:textId="77777777" w:rsidR="000528DE" w:rsidRDefault="000528DE" w:rsidP="00CB4186">
            <w:pPr>
              <w:jc w:val="both"/>
            </w:pPr>
          </w:p>
        </w:tc>
        <w:tc>
          <w:tcPr>
            <w:tcW w:w="709" w:type="dxa"/>
          </w:tcPr>
          <w:p w14:paraId="6CDF00F2" w14:textId="77777777" w:rsidR="000528DE" w:rsidRDefault="000528DE" w:rsidP="00CB4186">
            <w:pPr>
              <w:jc w:val="both"/>
            </w:pPr>
          </w:p>
        </w:tc>
        <w:tc>
          <w:tcPr>
            <w:tcW w:w="992" w:type="dxa"/>
          </w:tcPr>
          <w:p w14:paraId="4234362E" w14:textId="77777777" w:rsidR="000528DE" w:rsidRDefault="000528DE" w:rsidP="00CB4186">
            <w:pPr>
              <w:jc w:val="both"/>
            </w:pPr>
          </w:p>
        </w:tc>
        <w:tc>
          <w:tcPr>
            <w:tcW w:w="851" w:type="dxa"/>
          </w:tcPr>
          <w:p w14:paraId="680F5CB3" w14:textId="77777777" w:rsidR="000528DE" w:rsidRDefault="000528DE" w:rsidP="00CB4186">
            <w:pPr>
              <w:jc w:val="both"/>
            </w:pPr>
          </w:p>
        </w:tc>
        <w:tc>
          <w:tcPr>
            <w:tcW w:w="567" w:type="dxa"/>
          </w:tcPr>
          <w:p w14:paraId="30641EA3" w14:textId="77777777" w:rsidR="000528DE" w:rsidRDefault="000528DE" w:rsidP="00CB4186">
            <w:pPr>
              <w:jc w:val="both"/>
            </w:pPr>
          </w:p>
        </w:tc>
        <w:tc>
          <w:tcPr>
            <w:tcW w:w="567" w:type="dxa"/>
          </w:tcPr>
          <w:p w14:paraId="0BF8245E" w14:textId="77777777" w:rsidR="000528DE" w:rsidRDefault="000528DE" w:rsidP="00CB4186">
            <w:pPr>
              <w:jc w:val="both"/>
            </w:pPr>
          </w:p>
        </w:tc>
        <w:tc>
          <w:tcPr>
            <w:tcW w:w="567" w:type="dxa"/>
          </w:tcPr>
          <w:p w14:paraId="4997D2C2" w14:textId="77777777" w:rsidR="000528DE" w:rsidRDefault="000528DE" w:rsidP="00CB4186">
            <w:pPr>
              <w:jc w:val="both"/>
            </w:pPr>
          </w:p>
        </w:tc>
        <w:tc>
          <w:tcPr>
            <w:tcW w:w="567" w:type="dxa"/>
          </w:tcPr>
          <w:p w14:paraId="607D478C" w14:textId="77777777" w:rsidR="000528DE" w:rsidRDefault="000528DE" w:rsidP="00CB4186">
            <w:pPr>
              <w:jc w:val="both"/>
            </w:pPr>
          </w:p>
        </w:tc>
        <w:tc>
          <w:tcPr>
            <w:tcW w:w="567" w:type="dxa"/>
          </w:tcPr>
          <w:p w14:paraId="412EB55A" w14:textId="77777777" w:rsidR="000528DE" w:rsidRDefault="000528DE" w:rsidP="00CB4186">
            <w:pPr>
              <w:jc w:val="both"/>
            </w:pPr>
          </w:p>
        </w:tc>
        <w:tc>
          <w:tcPr>
            <w:tcW w:w="567" w:type="dxa"/>
          </w:tcPr>
          <w:p w14:paraId="37F02253" w14:textId="77777777" w:rsidR="000528DE" w:rsidRDefault="000528DE" w:rsidP="00CB4186">
            <w:pPr>
              <w:jc w:val="both"/>
            </w:pPr>
          </w:p>
        </w:tc>
      </w:tr>
      <w:tr w:rsidR="000528DE" w14:paraId="56254E61" w14:textId="77777777" w:rsidTr="00CB4186">
        <w:tc>
          <w:tcPr>
            <w:tcW w:w="2836" w:type="dxa"/>
          </w:tcPr>
          <w:p w14:paraId="4689BCB2" w14:textId="77777777" w:rsidR="000528DE" w:rsidRPr="00923A43" w:rsidRDefault="000528DE" w:rsidP="000528DE">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Protocoles temps de travail (régimes horaires, astreintes, congés, absences, ASA, télétravail) </w:t>
            </w:r>
          </w:p>
          <w:p w14:paraId="2D18D67A" w14:textId="77777777" w:rsidR="000528DE" w:rsidRPr="00923A43" w:rsidRDefault="000528DE" w:rsidP="000528DE">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Procédures et outils, documents types : (fiches de liaison : congés, absences, imprimés de demande de formation, remboursement de frais …</w:t>
            </w:r>
          </w:p>
          <w:p w14:paraId="2CE8C9AF" w14:textId="77777777" w:rsidR="000528DE" w:rsidRPr="000D47C5" w:rsidRDefault="000528DE" w:rsidP="00CB4186">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 xml:space="preserve">Ordre de mission, modèle de convention (rupture conventionnelle), </w:t>
            </w:r>
            <w:r w:rsidRPr="00923A43">
              <w:rPr>
                <w:rFonts w:eastAsia="Times New Roman" w:cstheme="minorHAnsi"/>
                <w:sz w:val="16"/>
                <w:szCs w:val="16"/>
                <w:lang w:eastAsia="fr-FR"/>
              </w:rPr>
              <w:lastRenderedPageBreak/>
              <w:t>imprimés de saisine -référent déontologue-, droit à protection juridique)</w:t>
            </w:r>
          </w:p>
        </w:tc>
        <w:tc>
          <w:tcPr>
            <w:tcW w:w="709" w:type="dxa"/>
          </w:tcPr>
          <w:p w14:paraId="798DFD5C" w14:textId="77777777" w:rsidR="000528DE" w:rsidRDefault="000528DE" w:rsidP="00CB4186">
            <w:pPr>
              <w:jc w:val="both"/>
            </w:pPr>
          </w:p>
        </w:tc>
        <w:tc>
          <w:tcPr>
            <w:tcW w:w="708" w:type="dxa"/>
          </w:tcPr>
          <w:p w14:paraId="573DBADD" w14:textId="77777777" w:rsidR="000528DE" w:rsidRDefault="000528DE" w:rsidP="00CB4186">
            <w:pPr>
              <w:jc w:val="both"/>
            </w:pPr>
          </w:p>
        </w:tc>
        <w:tc>
          <w:tcPr>
            <w:tcW w:w="709" w:type="dxa"/>
          </w:tcPr>
          <w:p w14:paraId="7636A7A5" w14:textId="77777777" w:rsidR="000528DE" w:rsidRDefault="000528DE" w:rsidP="00CB4186">
            <w:pPr>
              <w:jc w:val="both"/>
            </w:pPr>
          </w:p>
        </w:tc>
        <w:tc>
          <w:tcPr>
            <w:tcW w:w="709" w:type="dxa"/>
          </w:tcPr>
          <w:p w14:paraId="29CA4C58" w14:textId="77777777" w:rsidR="000528DE" w:rsidRDefault="000528DE" w:rsidP="00CB4186">
            <w:pPr>
              <w:jc w:val="both"/>
            </w:pPr>
          </w:p>
        </w:tc>
        <w:tc>
          <w:tcPr>
            <w:tcW w:w="992" w:type="dxa"/>
          </w:tcPr>
          <w:p w14:paraId="50DF98EB" w14:textId="77777777" w:rsidR="000528DE" w:rsidRDefault="000528DE" w:rsidP="00CB4186">
            <w:pPr>
              <w:jc w:val="both"/>
            </w:pPr>
          </w:p>
        </w:tc>
        <w:tc>
          <w:tcPr>
            <w:tcW w:w="851" w:type="dxa"/>
          </w:tcPr>
          <w:p w14:paraId="2CFA5E1E" w14:textId="77777777" w:rsidR="000528DE" w:rsidRDefault="000528DE" w:rsidP="00CB4186">
            <w:pPr>
              <w:jc w:val="both"/>
            </w:pPr>
          </w:p>
        </w:tc>
        <w:tc>
          <w:tcPr>
            <w:tcW w:w="567" w:type="dxa"/>
          </w:tcPr>
          <w:p w14:paraId="1BF96A36" w14:textId="77777777" w:rsidR="000528DE" w:rsidRDefault="000528DE" w:rsidP="00CB4186">
            <w:pPr>
              <w:jc w:val="both"/>
            </w:pPr>
          </w:p>
        </w:tc>
        <w:tc>
          <w:tcPr>
            <w:tcW w:w="567" w:type="dxa"/>
          </w:tcPr>
          <w:p w14:paraId="4A6C4DC4" w14:textId="77777777" w:rsidR="000528DE" w:rsidRDefault="000528DE" w:rsidP="00CB4186">
            <w:pPr>
              <w:jc w:val="both"/>
            </w:pPr>
          </w:p>
        </w:tc>
        <w:tc>
          <w:tcPr>
            <w:tcW w:w="567" w:type="dxa"/>
          </w:tcPr>
          <w:p w14:paraId="37F0423A" w14:textId="77777777" w:rsidR="000528DE" w:rsidRDefault="000528DE" w:rsidP="00CB4186">
            <w:pPr>
              <w:jc w:val="both"/>
            </w:pPr>
          </w:p>
        </w:tc>
        <w:tc>
          <w:tcPr>
            <w:tcW w:w="567" w:type="dxa"/>
          </w:tcPr>
          <w:p w14:paraId="172985BD" w14:textId="77777777" w:rsidR="000528DE" w:rsidRDefault="000528DE" w:rsidP="00CB4186">
            <w:pPr>
              <w:jc w:val="both"/>
            </w:pPr>
          </w:p>
        </w:tc>
        <w:tc>
          <w:tcPr>
            <w:tcW w:w="567" w:type="dxa"/>
          </w:tcPr>
          <w:p w14:paraId="2EFC4EE5" w14:textId="77777777" w:rsidR="000528DE" w:rsidRDefault="000528DE" w:rsidP="00CB4186">
            <w:pPr>
              <w:jc w:val="both"/>
            </w:pPr>
          </w:p>
        </w:tc>
        <w:tc>
          <w:tcPr>
            <w:tcW w:w="567" w:type="dxa"/>
          </w:tcPr>
          <w:p w14:paraId="206B799D" w14:textId="77777777" w:rsidR="000528DE" w:rsidRDefault="000528DE" w:rsidP="00CB4186">
            <w:pPr>
              <w:jc w:val="both"/>
            </w:pPr>
          </w:p>
        </w:tc>
      </w:tr>
      <w:tr w:rsidR="000528DE" w14:paraId="09B9508C" w14:textId="77777777" w:rsidTr="00CB4186">
        <w:tc>
          <w:tcPr>
            <w:tcW w:w="2836" w:type="dxa"/>
          </w:tcPr>
          <w:p w14:paraId="703CD0FA" w14:textId="77777777" w:rsidR="000528DE" w:rsidRPr="00923A43" w:rsidRDefault="000528DE" w:rsidP="000528DE">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Procédure de recrutement</w:t>
            </w:r>
          </w:p>
          <w:p w14:paraId="6829FCAE" w14:textId="77777777" w:rsidR="000528DE" w:rsidRPr="000D47C5" w:rsidRDefault="000528DE" w:rsidP="00CB4186">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Procédure de mobilité</w:t>
            </w:r>
          </w:p>
        </w:tc>
        <w:tc>
          <w:tcPr>
            <w:tcW w:w="709" w:type="dxa"/>
          </w:tcPr>
          <w:p w14:paraId="2DCF94C6" w14:textId="77777777" w:rsidR="000528DE" w:rsidRDefault="000528DE" w:rsidP="00CB4186">
            <w:pPr>
              <w:jc w:val="both"/>
            </w:pPr>
          </w:p>
        </w:tc>
        <w:tc>
          <w:tcPr>
            <w:tcW w:w="708" w:type="dxa"/>
          </w:tcPr>
          <w:p w14:paraId="0F8B498C" w14:textId="77777777" w:rsidR="000528DE" w:rsidRDefault="000528DE" w:rsidP="00CB4186">
            <w:pPr>
              <w:jc w:val="both"/>
            </w:pPr>
          </w:p>
        </w:tc>
        <w:tc>
          <w:tcPr>
            <w:tcW w:w="709" w:type="dxa"/>
          </w:tcPr>
          <w:p w14:paraId="6D913CA0" w14:textId="77777777" w:rsidR="000528DE" w:rsidRDefault="000528DE" w:rsidP="00CB4186">
            <w:pPr>
              <w:jc w:val="both"/>
            </w:pPr>
          </w:p>
        </w:tc>
        <w:tc>
          <w:tcPr>
            <w:tcW w:w="709" w:type="dxa"/>
          </w:tcPr>
          <w:p w14:paraId="77CFABE0" w14:textId="77777777" w:rsidR="000528DE" w:rsidRDefault="000528DE" w:rsidP="00CB4186">
            <w:pPr>
              <w:jc w:val="both"/>
            </w:pPr>
          </w:p>
        </w:tc>
        <w:tc>
          <w:tcPr>
            <w:tcW w:w="992" w:type="dxa"/>
          </w:tcPr>
          <w:p w14:paraId="7501A3FD" w14:textId="77777777" w:rsidR="000528DE" w:rsidRDefault="000528DE" w:rsidP="00CB4186">
            <w:pPr>
              <w:jc w:val="both"/>
            </w:pPr>
          </w:p>
        </w:tc>
        <w:tc>
          <w:tcPr>
            <w:tcW w:w="851" w:type="dxa"/>
          </w:tcPr>
          <w:p w14:paraId="5AFD053D" w14:textId="77777777" w:rsidR="000528DE" w:rsidRDefault="000528DE" w:rsidP="00CB4186">
            <w:pPr>
              <w:jc w:val="both"/>
            </w:pPr>
          </w:p>
        </w:tc>
        <w:tc>
          <w:tcPr>
            <w:tcW w:w="567" w:type="dxa"/>
          </w:tcPr>
          <w:p w14:paraId="37BED764" w14:textId="77777777" w:rsidR="000528DE" w:rsidRDefault="000528DE" w:rsidP="00CB4186">
            <w:pPr>
              <w:jc w:val="both"/>
            </w:pPr>
          </w:p>
        </w:tc>
        <w:tc>
          <w:tcPr>
            <w:tcW w:w="567" w:type="dxa"/>
          </w:tcPr>
          <w:p w14:paraId="2F59F630" w14:textId="77777777" w:rsidR="000528DE" w:rsidRDefault="000528DE" w:rsidP="00CB4186">
            <w:pPr>
              <w:jc w:val="both"/>
            </w:pPr>
          </w:p>
        </w:tc>
        <w:tc>
          <w:tcPr>
            <w:tcW w:w="567" w:type="dxa"/>
          </w:tcPr>
          <w:p w14:paraId="294667A1" w14:textId="77777777" w:rsidR="000528DE" w:rsidRDefault="000528DE" w:rsidP="00CB4186">
            <w:pPr>
              <w:jc w:val="both"/>
            </w:pPr>
          </w:p>
        </w:tc>
        <w:tc>
          <w:tcPr>
            <w:tcW w:w="567" w:type="dxa"/>
          </w:tcPr>
          <w:p w14:paraId="0D025D50" w14:textId="77777777" w:rsidR="000528DE" w:rsidRDefault="000528DE" w:rsidP="00CB4186">
            <w:pPr>
              <w:jc w:val="both"/>
            </w:pPr>
          </w:p>
        </w:tc>
        <w:tc>
          <w:tcPr>
            <w:tcW w:w="567" w:type="dxa"/>
          </w:tcPr>
          <w:p w14:paraId="2EC28707" w14:textId="77777777" w:rsidR="000528DE" w:rsidRDefault="000528DE" w:rsidP="00CB4186">
            <w:pPr>
              <w:jc w:val="both"/>
            </w:pPr>
          </w:p>
        </w:tc>
        <w:tc>
          <w:tcPr>
            <w:tcW w:w="567" w:type="dxa"/>
          </w:tcPr>
          <w:p w14:paraId="77C2DD86" w14:textId="77777777" w:rsidR="000528DE" w:rsidRDefault="000528DE" w:rsidP="00CB4186">
            <w:pPr>
              <w:jc w:val="both"/>
            </w:pPr>
          </w:p>
        </w:tc>
      </w:tr>
      <w:tr w:rsidR="000528DE" w14:paraId="79A33D32" w14:textId="77777777" w:rsidTr="00CB4186">
        <w:tc>
          <w:tcPr>
            <w:tcW w:w="2836" w:type="dxa"/>
          </w:tcPr>
          <w:p w14:paraId="2553CFDF" w14:textId="77777777" w:rsidR="000528DE" w:rsidRPr="00923A43" w:rsidRDefault="000528DE" w:rsidP="000528DE">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Protection sociale (mutuelle, conventionnement, participation employeur) </w:t>
            </w:r>
          </w:p>
        </w:tc>
        <w:tc>
          <w:tcPr>
            <w:tcW w:w="709" w:type="dxa"/>
          </w:tcPr>
          <w:p w14:paraId="1B5A5CA8" w14:textId="77777777" w:rsidR="000528DE" w:rsidRDefault="000528DE" w:rsidP="00CB4186">
            <w:pPr>
              <w:jc w:val="both"/>
            </w:pPr>
          </w:p>
        </w:tc>
        <w:tc>
          <w:tcPr>
            <w:tcW w:w="708" w:type="dxa"/>
          </w:tcPr>
          <w:p w14:paraId="74A146CF" w14:textId="77777777" w:rsidR="000528DE" w:rsidRDefault="000528DE" w:rsidP="00CB4186">
            <w:pPr>
              <w:jc w:val="both"/>
            </w:pPr>
          </w:p>
        </w:tc>
        <w:tc>
          <w:tcPr>
            <w:tcW w:w="709" w:type="dxa"/>
          </w:tcPr>
          <w:p w14:paraId="6A2672BA" w14:textId="77777777" w:rsidR="000528DE" w:rsidRDefault="000528DE" w:rsidP="00CB4186">
            <w:pPr>
              <w:jc w:val="both"/>
            </w:pPr>
          </w:p>
        </w:tc>
        <w:tc>
          <w:tcPr>
            <w:tcW w:w="709" w:type="dxa"/>
          </w:tcPr>
          <w:p w14:paraId="600C2967" w14:textId="77777777" w:rsidR="000528DE" w:rsidRDefault="000528DE" w:rsidP="00CB4186">
            <w:pPr>
              <w:jc w:val="both"/>
            </w:pPr>
          </w:p>
        </w:tc>
        <w:tc>
          <w:tcPr>
            <w:tcW w:w="992" w:type="dxa"/>
          </w:tcPr>
          <w:p w14:paraId="4D9D3A78" w14:textId="77777777" w:rsidR="000528DE" w:rsidRDefault="000528DE" w:rsidP="00CB4186">
            <w:pPr>
              <w:jc w:val="both"/>
            </w:pPr>
          </w:p>
        </w:tc>
        <w:tc>
          <w:tcPr>
            <w:tcW w:w="851" w:type="dxa"/>
          </w:tcPr>
          <w:p w14:paraId="23D8F692" w14:textId="77777777" w:rsidR="000528DE" w:rsidRDefault="000528DE" w:rsidP="00CB4186">
            <w:pPr>
              <w:jc w:val="both"/>
            </w:pPr>
          </w:p>
        </w:tc>
        <w:tc>
          <w:tcPr>
            <w:tcW w:w="567" w:type="dxa"/>
          </w:tcPr>
          <w:p w14:paraId="557804DF" w14:textId="77777777" w:rsidR="000528DE" w:rsidRDefault="000528DE" w:rsidP="00CB4186">
            <w:pPr>
              <w:jc w:val="both"/>
            </w:pPr>
          </w:p>
        </w:tc>
        <w:tc>
          <w:tcPr>
            <w:tcW w:w="567" w:type="dxa"/>
          </w:tcPr>
          <w:p w14:paraId="785FC3F0" w14:textId="77777777" w:rsidR="000528DE" w:rsidRDefault="000528DE" w:rsidP="00CB4186">
            <w:pPr>
              <w:jc w:val="both"/>
            </w:pPr>
          </w:p>
        </w:tc>
        <w:tc>
          <w:tcPr>
            <w:tcW w:w="567" w:type="dxa"/>
          </w:tcPr>
          <w:p w14:paraId="0CECC1BB" w14:textId="77777777" w:rsidR="000528DE" w:rsidRDefault="000528DE" w:rsidP="00CB4186">
            <w:pPr>
              <w:jc w:val="both"/>
            </w:pPr>
          </w:p>
        </w:tc>
        <w:tc>
          <w:tcPr>
            <w:tcW w:w="567" w:type="dxa"/>
          </w:tcPr>
          <w:p w14:paraId="71D0DA01" w14:textId="77777777" w:rsidR="000528DE" w:rsidRDefault="000528DE" w:rsidP="00CB4186">
            <w:pPr>
              <w:jc w:val="both"/>
            </w:pPr>
          </w:p>
        </w:tc>
        <w:tc>
          <w:tcPr>
            <w:tcW w:w="567" w:type="dxa"/>
          </w:tcPr>
          <w:p w14:paraId="7448459B" w14:textId="77777777" w:rsidR="000528DE" w:rsidRDefault="000528DE" w:rsidP="00CB4186">
            <w:pPr>
              <w:jc w:val="both"/>
            </w:pPr>
          </w:p>
        </w:tc>
        <w:tc>
          <w:tcPr>
            <w:tcW w:w="567" w:type="dxa"/>
          </w:tcPr>
          <w:p w14:paraId="13A34538" w14:textId="77777777" w:rsidR="000528DE" w:rsidRDefault="000528DE" w:rsidP="00CB4186">
            <w:pPr>
              <w:jc w:val="both"/>
            </w:pPr>
          </w:p>
        </w:tc>
      </w:tr>
      <w:tr w:rsidR="000528DE" w14:paraId="56FB14B6" w14:textId="77777777" w:rsidTr="00CB4186">
        <w:tc>
          <w:tcPr>
            <w:tcW w:w="2836" w:type="dxa"/>
          </w:tcPr>
          <w:p w14:paraId="066FAECA" w14:textId="77777777" w:rsidR="000528DE" w:rsidRPr="00923A43" w:rsidRDefault="000528DE" w:rsidP="000528DE">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Plan de circulation bâtiment</w:t>
            </w:r>
          </w:p>
        </w:tc>
        <w:tc>
          <w:tcPr>
            <w:tcW w:w="709" w:type="dxa"/>
          </w:tcPr>
          <w:p w14:paraId="0591262C" w14:textId="77777777" w:rsidR="000528DE" w:rsidRDefault="000528DE" w:rsidP="00CB4186">
            <w:pPr>
              <w:jc w:val="both"/>
            </w:pPr>
          </w:p>
        </w:tc>
        <w:tc>
          <w:tcPr>
            <w:tcW w:w="708" w:type="dxa"/>
          </w:tcPr>
          <w:p w14:paraId="2C720E99" w14:textId="77777777" w:rsidR="000528DE" w:rsidRDefault="000528DE" w:rsidP="00CB4186">
            <w:pPr>
              <w:jc w:val="both"/>
            </w:pPr>
          </w:p>
        </w:tc>
        <w:tc>
          <w:tcPr>
            <w:tcW w:w="709" w:type="dxa"/>
          </w:tcPr>
          <w:p w14:paraId="2EA6C84B" w14:textId="77777777" w:rsidR="000528DE" w:rsidRDefault="000528DE" w:rsidP="00CB4186">
            <w:pPr>
              <w:jc w:val="both"/>
            </w:pPr>
          </w:p>
        </w:tc>
        <w:tc>
          <w:tcPr>
            <w:tcW w:w="709" w:type="dxa"/>
          </w:tcPr>
          <w:p w14:paraId="4F5EAE60" w14:textId="77777777" w:rsidR="000528DE" w:rsidRDefault="000528DE" w:rsidP="00CB4186">
            <w:pPr>
              <w:jc w:val="both"/>
            </w:pPr>
          </w:p>
        </w:tc>
        <w:tc>
          <w:tcPr>
            <w:tcW w:w="992" w:type="dxa"/>
          </w:tcPr>
          <w:p w14:paraId="7E547D80" w14:textId="77777777" w:rsidR="000528DE" w:rsidRDefault="000528DE" w:rsidP="00CB4186">
            <w:pPr>
              <w:jc w:val="both"/>
            </w:pPr>
          </w:p>
        </w:tc>
        <w:tc>
          <w:tcPr>
            <w:tcW w:w="851" w:type="dxa"/>
          </w:tcPr>
          <w:p w14:paraId="0A5F9588" w14:textId="77777777" w:rsidR="000528DE" w:rsidRDefault="000528DE" w:rsidP="00CB4186">
            <w:pPr>
              <w:jc w:val="both"/>
            </w:pPr>
          </w:p>
        </w:tc>
        <w:tc>
          <w:tcPr>
            <w:tcW w:w="567" w:type="dxa"/>
          </w:tcPr>
          <w:p w14:paraId="0FF849F7" w14:textId="77777777" w:rsidR="000528DE" w:rsidRDefault="000528DE" w:rsidP="00CB4186">
            <w:pPr>
              <w:jc w:val="both"/>
            </w:pPr>
          </w:p>
        </w:tc>
        <w:tc>
          <w:tcPr>
            <w:tcW w:w="567" w:type="dxa"/>
          </w:tcPr>
          <w:p w14:paraId="433A4E1D" w14:textId="77777777" w:rsidR="000528DE" w:rsidRDefault="000528DE" w:rsidP="00CB4186">
            <w:pPr>
              <w:jc w:val="both"/>
            </w:pPr>
          </w:p>
        </w:tc>
        <w:tc>
          <w:tcPr>
            <w:tcW w:w="567" w:type="dxa"/>
          </w:tcPr>
          <w:p w14:paraId="2ED39005" w14:textId="77777777" w:rsidR="000528DE" w:rsidRDefault="000528DE" w:rsidP="00CB4186">
            <w:pPr>
              <w:jc w:val="both"/>
            </w:pPr>
          </w:p>
        </w:tc>
        <w:tc>
          <w:tcPr>
            <w:tcW w:w="567" w:type="dxa"/>
          </w:tcPr>
          <w:p w14:paraId="0548CF5C" w14:textId="77777777" w:rsidR="000528DE" w:rsidRDefault="000528DE" w:rsidP="00CB4186">
            <w:pPr>
              <w:jc w:val="both"/>
            </w:pPr>
          </w:p>
        </w:tc>
        <w:tc>
          <w:tcPr>
            <w:tcW w:w="567" w:type="dxa"/>
          </w:tcPr>
          <w:p w14:paraId="5547B118" w14:textId="77777777" w:rsidR="000528DE" w:rsidRDefault="000528DE" w:rsidP="00CB4186">
            <w:pPr>
              <w:jc w:val="both"/>
            </w:pPr>
          </w:p>
        </w:tc>
        <w:tc>
          <w:tcPr>
            <w:tcW w:w="567" w:type="dxa"/>
          </w:tcPr>
          <w:p w14:paraId="3A61DA28" w14:textId="77777777" w:rsidR="000528DE" w:rsidRDefault="000528DE" w:rsidP="00CB4186">
            <w:pPr>
              <w:jc w:val="both"/>
            </w:pPr>
          </w:p>
        </w:tc>
      </w:tr>
      <w:tr w:rsidR="000528DE" w14:paraId="4BF40FFF" w14:textId="77777777" w:rsidTr="00CB4186">
        <w:tc>
          <w:tcPr>
            <w:tcW w:w="2836" w:type="dxa"/>
          </w:tcPr>
          <w:p w14:paraId="79565E55" w14:textId="77777777" w:rsidR="000528DE" w:rsidRPr="00923A43" w:rsidRDefault="000528DE" w:rsidP="000528DE">
            <w:pPr>
              <w:spacing w:line="259" w:lineRule="auto"/>
              <w:rPr>
                <w:rFonts w:eastAsia="Times New Roman" w:cstheme="minorHAnsi"/>
                <w:sz w:val="16"/>
                <w:szCs w:val="16"/>
                <w:lang w:eastAsia="fr-FR"/>
              </w:rPr>
            </w:pPr>
            <w:r w:rsidRPr="00923A43">
              <w:rPr>
                <w:rFonts w:eastAsia="Times New Roman" w:cstheme="minorHAnsi"/>
                <w:sz w:val="16"/>
                <w:szCs w:val="16"/>
                <w:lang w:eastAsia="fr-FR"/>
              </w:rPr>
              <w:t>Règlement intérieur santé et sécurité au travail</w:t>
            </w:r>
          </w:p>
        </w:tc>
        <w:tc>
          <w:tcPr>
            <w:tcW w:w="709" w:type="dxa"/>
          </w:tcPr>
          <w:p w14:paraId="016DE961" w14:textId="77777777" w:rsidR="000528DE" w:rsidRDefault="000528DE" w:rsidP="00CB4186">
            <w:pPr>
              <w:jc w:val="both"/>
            </w:pPr>
          </w:p>
        </w:tc>
        <w:tc>
          <w:tcPr>
            <w:tcW w:w="708" w:type="dxa"/>
          </w:tcPr>
          <w:p w14:paraId="709EE382" w14:textId="77777777" w:rsidR="000528DE" w:rsidRDefault="000528DE" w:rsidP="00CB4186">
            <w:pPr>
              <w:jc w:val="both"/>
            </w:pPr>
          </w:p>
        </w:tc>
        <w:tc>
          <w:tcPr>
            <w:tcW w:w="709" w:type="dxa"/>
          </w:tcPr>
          <w:p w14:paraId="1A8AF80D" w14:textId="77777777" w:rsidR="000528DE" w:rsidRDefault="000528DE" w:rsidP="00CB4186">
            <w:pPr>
              <w:jc w:val="both"/>
            </w:pPr>
          </w:p>
        </w:tc>
        <w:tc>
          <w:tcPr>
            <w:tcW w:w="709" w:type="dxa"/>
          </w:tcPr>
          <w:p w14:paraId="605AD978" w14:textId="77777777" w:rsidR="000528DE" w:rsidRDefault="000528DE" w:rsidP="00CB4186">
            <w:pPr>
              <w:jc w:val="both"/>
            </w:pPr>
          </w:p>
        </w:tc>
        <w:tc>
          <w:tcPr>
            <w:tcW w:w="992" w:type="dxa"/>
          </w:tcPr>
          <w:p w14:paraId="1855CD21" w14:textId="77777777" w:rsidR="000528DE" w:rsidRDefault="000528DE" w:rsidP="00CB4186">
            <w:pPr>
              <w:jc w:val="both"/>
            </w:pPr>
          </w:p>
        </w:tc>
        <w:tc>
          <w:tcPr>
            <w:tcW w:w="851" w:type="dxa"/>
          </w:tcPr>
          <w:p w14:paraId="2EAB1A1F" w14:textId="77777777" w:rsidR="000528DE" w:rsidRDefault="000528DE" w:rsidP="00CB4186">
            <w:pPr>
              <w:jc w:val="both"/>
            </w:pPr>
          </w:p>
        </w:tc>
        <w:tc>
          <w:tcPr>
            <w:tcW w:w="567" w:type="dxa"/>
          </w:tcPr>
          <w:p w14:paraId="7515D466" w14:textId="77777777" w:rsidR="000528DE" w:rsidRDefault="000528DE" w:rsidP="00CB4186">
            <w:pPr>
              <w:jc w:val="both"/>
            </w:pPr>
          </w:p>
        </w:tc>
        <w:tc>
          <w:tcPr>
            <w:tcW w:w="567" w:type="dxa"/>
          </w:tcPr>
          <w:p w14:paraId="618255A6" w14:textId="77777777" w:rsidR="000528DE" w:rsidRDefault="000528DE" w:rsidP="00CB4186">
            <w:pPr>
              <w:jc w:val="both"/>
            </w:pPr>
          </w:p>
        </w:tc>
        <w:tc>
          <w:tcPr>
            <w:tcW w:w="567" w:type="dxa"/>
          </w:tcPr>
          <w:p w14:paraId="601CA03D" w14:textId="77777777" w:rsidR="000528DE" w:rsidRDefault="000528DE" w:rsidP="00CB4186">
            <w:pPr>
              <w:jc w:val="both"/>
            </w:pPr>
          </w:p>
        </w:tc>
        <w:tc>
          <w:tcPr>
            <w:tcW w:w="567" w:type="dxa"/>
          </w:tcPr>
          <w:p w14:paraId="453C2352" w14:textId="77777777" w:rsidR="000528DE" w:rsidRDefault="000528DE" w:rsidP="00CB4186">
            <w:pPr>
              <w:jc w:val="both"/>
            </w:pPr>
          </w:p>
        </w:tc>
        <w:tc>
          <w:tcPr>
            <w:tcW w:w="567" w:type="dxa"/>
          </w:tcPr>
          <w:p w14:paraId="2F23CE7E" w14:textId="77777777" w:rsidR="000528DE" w:rsidRDefault="000528DE" w:rsidP="00CB4186">
            <w:pPr>
              <w:jc w:val="both"/>
            </w:pPr>
          </w:p>
        </w:tc>
        <w:tc>
          <w:tcPr>
            <w:tcW w:w="567" w:type="dxa"/>
          </w:tcPr>
          <w:p w14:paraId="0BB5791D" w14:textId="77777777" w:rsidR="000528DE" w:rsidRDefault="000528DE" w:rsidP="00CB4186">
            <w:pPr>
              <w:jc w:val="both"/>
            </w:pPr>
          </w:p>
        </w:tc>
      </w:tr>
      <w:tr w:rsidR="000528DE" w14:paraId="4736C628" w14:textId="77777777" w:rsidTr="00CB4186">
        <w:tc>
          <w:tcPr>
            <w:tcW w:w="2836" w:type="dxa"/>
          </w:tcPr>
          <w:p w14:paraId="6D1687E5" w14:textId="77777777" w:rsidR="000528DE" w:rsidRPr="00923A43" w:rsidRDefault="000528DE" w:rsidP="000528DE">
            <w:pPr>
              <w:spacing w:line="259" w:lineRule="auto"/>
              <w:rPr>
                <w:rFonts w:eastAsia="Times New Roman" w:cstheme="minorHAnsi"/>
                <w:sz w:val="16"/>
                <w:szCs w:val="16"/>
                <w:lang w:eastAsia="fr-FR"/>
              </w:rPr>
            </w:pPr>
            <w:r w:rsidRPr="00923A43">
              <w:rPr>
                <w:rFonts w:eastAsia="Times New Roman" w:cstheme="minorHAnsi"/>
                <w:sz w:val="16"/>
                <w:szCs w:val="16"/>
                <w:lang w:eastAsia="fr-FR"/>
              </w:rPr>
              <w:t>Plan de prévention des Risques Psychosociaux (RPS)</w:t>
            </w:r>
          </w:p>
        </w:tc>
        <w:tc>
          <w:tcPr>
            <w:tcW w:w="709" w:type="dxa"/>
          </w:tcPr>
          <w:p w14:paraId="1468495D" w14:textId="77777777" w:rsidR="000528DE" w:rsidRDefault="000528DE" w:rsidP="00CB4186">
            <w:pPr>
              <w:jc w:val="both"/>
            </w:pPr>
          </w:p>
        </w:tc>
        <w:tc>
          <w:tcPr>
            <w:tcW w:w="708" w:type="dxa"/>
          </w:tcPr>
          <w:p w14:paraId="7FD34149" w14:textId="77777777" w:rsidR="000528DE" w:rsidRDefault="000528DE" w:rsidP="00CB4186">
            <w:pPr>
              <w:jc w:val="both"/>
            </w:pPr>
          </w:p>
        </w:tc>
        <w:tc>
          <w:tcPr>
            <w:tcW w:w="709" w:type="dxa"/>
          </w:tcPr>
          <w:p w14:paraId="667C78D1" w14:textId="77777777" w:rsidR="000528DE" w:rsidRDefault="000528DE" w:rsidP="00CB4186">
            <w:pPr>
              <w:jc w:val="both"/>
            </w:pPr>
          </w:p>
        </w:tc>
        <w:tc>
          <w:tcPr>
            <w:tcW w:w="709" w:type="dxa"/>
          </w:tcPr>
          <w:p w14:paraId="5033C7F6" w14:textId="77777777" w:rsidR="000528DE" w:rsidRDefault="000528DE" w:rsidP="00CB4186">
            <w:pPr>
              <w:jc w:val="both"/>
            </w:pPr>
          </w:p>
        </w:tc>
        <w:tc>
          <w:tcPr>
            <w:tcW w:w="992" w:type="dxa"/>
          </w:tcPr>
          <w:p w14:paraId="6D8B00A1" w14:textId="77777777" w:rsidR="000528DE" w:rsidRDefault="000528DE" w:rsidP="00CB4186">
            <w:pPr>
              <w:jc w:val="both"/>
            </w:pPr>
          </w:p>
        </w:tc>
        <w:tc>
          <w:tcPr>
            <w:tcW w:w="851" w:type="dxa"/>
          </w:tcPr>
          <w:p w14:paraId="08A41FA5" w14:textId="77777777" w:rsidR="000528DE" w:rsidRDefault="000528DE" w:rsidP="00CB4186">
            <w:pPr>
              <w:jc w:val="both"/>
            </w:pPr>
          </w:p>
        </w:tc>
        <w:tc>
          <w:tcPr>
            <w:tcW w:w="567" w:type="dxa"/>
          </w:tcPr>
          <w:p w14:paraId="1B5EB9DC" w14:textId="77777777" w:rsidR="000528DE" w:rsidRDefault="000528DE" w:rsidP="00CB4186">
            <w:pPr>
              <w:jc w:val="both"/>
            </w:pPr>
          </w:p>
        </w:tc>
        <w:tc>
          <w:tcPr>
            <w:tcW w:w="567" w:type="dxa"/>
          </w:tcPr>
          <w:p w14:paraId="1C0CFA40" w14:textId="77777777" w:rsidR="000528DE" w:rsidRDefault="000528DE" w:rsidP="00CB4186">
            <w:pPr>
              <w:jc w:val="both"/>
            </w:pPr>
          </w:p>
        </w:tc>
        <w:tc>
          <w:tcPr>
            <w:tcW w:w="567" w:type="dxa"/>
          </w:tcPr>
          <w:p w14:paraId="38E92E1C" w14:textId="77777777" w:rsidR="000528DE" w:rsidRDefault="000528DE" w:rsidP="00CB4186">
            <w:pPr>
              <w:jc w:val="both"/>
            </w:pPr>
          </w:p>
        </w:tc>
        <w:tc>
          <w:tcPr>
            <w:tcW w:w="567" w:type="dxa"/>
          </w:tcPr>
          <w:p w14:paraId="649ABF3D" w14:textId="77777777" w:rsidR="000528DE" w:rsidRDefault="000528DE" w:rsidP="00CB4186">
            <w:pPr>
              <w:jc w:val="both"/>
            </w:pPr>
          </w:p>
        </w:tc>
        <w:tc>
          <w:tcPr>
            <w:tcW w:w="567" w:type="dxa"/>
          </w:tcPr>
          <w:p w14:paraId="1FA7638D" w14:textId="77777777" w:rsidR="000528DE" w:rsidRDefault="000528DE" w:rsidP="00CB4186">
            <w:pPr>
              <w:jc w:val="both"/>
            </w:pPr>
          </w:p>
        </w:tc>
        <w:tc>
          <w:tcPr>
            <w:tcW w:w="567" w:type="dxa"/>
          </w:tcPr>
          <w:p w14:paraId="73A2CA46" w14:textId="77777777" w:rsidR="000528DE" w:rsidRDefault="000528DE" w:rsidP="00CB4186">
            <w:pPr>
              <w:jc w:val="both"/>
            </w:pPr>
          </w:p>
        </w:tc>
      </w:tr>
      <w:tr w:rsidR="000528DE" w14:paraId="748D4A8C" w14:textId="77777777" w:rsidTr="00CB4186">
        <w:tc>
          <w:tcPr>
            <w:tcW w:w="2836" w:type="dxa"/>
          </w:tcPr>
          <w:p w14:paraId="1B5CC792" w14:textId="77777777" w:rsidR="000528DE" w:rsidRPr="00923A43" w:rsidRDefault="000528DE" w:rsidP="000528DE">
            <w:pPr>
              <w:spacing w:line="259" w:lineRule="auto"/>
              <w:rPr>
                <w:rFonts w:eastAsia="Times New Roman" w:cstheme="minorHAnsi"/>
                <w:sz w:val="16"/>
                <w:szCs w:val="16"/>
                <w:lang w:eastAsia="fr-FR"/>
              </w:rPr>
            </w:pPr>
            <w:r w:rsidRPr="00923A43">
              <w:rPr>
                <w:rFonts w:eastAsia="Times New Roman" w:cstheme="minorHAnsi"/>
                <w:sz w:val="16"/>
                <w:szCs w:val="16"/>
                <w:lang w:eastAsia="fr-FR"/>
              </w:rPr>
              <w:t xml:space="preserve">Livret d’accueil sécurité </w:t>
            </w:r>
          </w:p>
        </w:tc>
        <w:tc>
          <w:tcPr>
            <w:tcW w:w="709" w:type="dxa"/>
          </w:tcPr>
          <w:p w14:paraId="5160FA1D" w14:textId="77777777" w:rsidR="000528DE" w:rsidRDefault="000528DE" w:rsidP="00CB4186">
            <w:pPr>
              <w:jc w:val="both"/>
            </w:pPr>
          </w:p>
        </w:tc>
        <w:tc>
          <w:tcPr>
            <w:tcW w:w="708" w:type="dxa"/>
          </w:tcPr>
          <w:p w14:paraId="10680EB8" w14:textId="77777777" w:rsidR="000528DE" w:rsidRDefault="000528DE" w:rsidP="00CB4186">
            <w:pPr>
              <w:jc w:val="both"/>
            </w:pPr>
          </w:p>
        </w:tc>
        <w:tc>
          <w:tcPr>
            <w:tcW w:w="709" w:type="dxa"/>
          </w:tcPr>
          <w:p w14:paraId="030956B4" w14:textId="77777777" w:rsidR="000528DE" w:rsidRDefault="000528DE" w:rsidP="00CB4186">
            <w:pPr>
              <w:jc w:val="both"/>
            </w:pPr>
          </w:p>
        </w:tc>
        <w:tc>
          <w:tcPr>
            <w:tcW w:w="709" w:type="dxa"/>
          </w:tcPr>
          <w:p w14:paraId="184FF12A" w14:textId="77777777" w:rsidR="000528DE" w:rsidRDefault="000528DE" w:rsidP="00CB4186">
            <w:pPr>
              <w:jc w:val="both"/>
            </w:pPr>
          </w:p>
        </w:tc>
        <w:tc>
          <w:tcPr>
            <w:tcW w:w="992" w:type="dxa"/>
          </w:tcPr>
          <w:p w14:paraId="4DE38D75" w14:textId="77777777" w:rsidR="000528DE" w:rsidRDefault="000528DE" w:rsidP="00CB4186">
            <w:pPr>
              <w:jc w:val="both"/>
            </w:pPr>
          </w:p>
        </w:tc>
        <w:tc>
          <w:tcPr>
            <w:tcW w:w="851" w:type="dxa"/>
          </w:tcPr>
          <w:p w14:paraId="2DB6B100" w14:textId="77777777" w:rsidR="000528DE" w:rsidRDefault="000528DE" w:rsidP="00CB4186">
            <w:pPr>
              <w:jc w:val="both"/>
            </w:pPr>
          </w:p>
        </w:tc>
        <w:tc>
          <w:tcPr>
            <w:tcW w:w="567" w:type="dxa"/>
          </w:tcPr>
          <w:p w14:paraId="54B10B44" w14:textId="77777777" w:rsidR="000528DE" w:rsidRDefault="000528DE" w:rsidP="00CB4186">
            <w:pPr>
              <w:jc w:val="both"/>
            </w:pPr>
          </w:p>
        </w:tc>
        <w:tc>
          <w:tcPr>
            <w:tcW w:w="567" w:type="dxa"/>
          </w:tcPr>
          <w:p w14:paraId="270A075F" w14:textId="77777777" w:rsidR="000528DE" w:rsidRDefault="000528DE" w:rsidP="00CB4186">
            <w:pPr>
              <w:jc w:val="both"/>
            </w:pPr>
          </w:p>
        </w:tc>
        <w:tc>
          <w:tcPr>
            <w:tcW w:w="567" w:type="dxa"/>
          </w:tcPr>
          <w:p w14:paraId="46C98EEB" w14:textId="77777777" w:rsidR="000528DE" w:rsidRDefault="000528DE" w:rsidP="00CB4186">
            <w:pPr>
              <w:jc w:val="both"/>
            </w:pPr>
          </w:p>
        </w:tc>
        <w:tc>
          <w:tcPr>
            <w:tcW w:w="567" w:type="dxa"/>
          </w:tcPr>
          <w:p w14:paraId="3D7CAB2F" w14:textId="77777777" w:rsidR="000528DE" w:rsidRDefault="000528DE" w:rsidP="00CB4186">
            <w:pPr>
              <w:jc w:val="both"/>
            </w:pPr>
          </w:p>
        </w:tc>
        <w:tc>
          <w:tcPr>
            <w:tcW w:w="567" w:type="dxa"/>
          </w:tcPr>
          <w:p w14:paraId="72BFED6F" w14:textId="77777777" w:rsidR="000528DE" w:rsidRDefault="000528DE" w:rsidP="00CB4186">
            <w:pPr>
              <w:jc w:val="both"/>
            </w:pPr>
          </w:p>
        </w:tc>
        <w:tc>
          <w:tcPr>
            <w:tcW w:w="567" w:type="dxa"/>
          </w:tcPr>
          <w:p w14:paraId="4804A07A" w14:textId="77777777" w:rsidR="000528DE" w:rsidRDefault="000528DE" w:rsidP="00CB4186">
            <w:pPr>
              <w:jc w:val="both"/>
            </w:pPr>
          </w:p>
        </w:tc>
      </w:tr>
      <w:tr w:rsidR="000528DE" w14:paraId="647231B1" w14:textId="77777777" w:rsidTr="00CB4186">
        <w:tc>
          <w:tcPr>
            <w:tcW w:w="2836" w:type="dxa"/>
          </w:tcPr>
          <w:p w14:paraId="6B71E214" w14:textId="77777777" w:rsidR="000528DE" w:rsidRPr="00923A43" w:rsidRDefault="000528DE" w:rsidP="000528DE">
            <w:pPr>
              <w:spacing w:line="259" w:lineRule="auto"/>
              <w:rPr>
                <w:rFonts w:eastAsia="Times New Roman" w:cstheme="minorHAnsi"/>
                <w:sz w:val="16"/>
                <w:szCs w:val="16"/>
                <w:lang w:eastAsia="fr-FR"/>
              </w:rPr>
            </w:pPr>
            <w:r w:rsidRPr="00923A43">
              <w:rPr>
                <w:rFonts w:eastAsia="Times New Roman" w:cstheme="minorHAnsi"/>
                <w:sz w:val="16"/>
                <w:szCs w:val="16"/>
                <w:lang w:eastAsia="fr-FR"/>
              </w:rPr>
              <w:t>Fiche de sécurité au poste de travail</w:t>
            </w:r>
          </w:p>
        </w:tc>
        <w:tc>
          <w:tcPr>
            <w:tcW w:w="709" w:type="dxa"/>
          </w:tcPr>
          <w:p w14:paraId="0AFB17F9" w14:textId="77777777" w:rsidR="000528DE" w:rsidRDefault="000528DE" w:rsidP="00CB4186">
            <w:pPr>
              <w:jc w:val="both"/>
            </w:pPr>
          </w:p>
        </w:tc>
        <w:tc>
          <w:tcPr>
            <w:tcW w:w="708" w:type="dxa"/>
          </w:tcPr>
          <w:p w14:paraId="5DD364ED" w14:textId="77777777" w:rsidR="000528DE" w:rsidRDefault="000528DE" w:rsidP="00CB4186">
            <w:pPr>
              <w:jc w:val="both"/>
            </w:pPr>
          </w:p>
        </w:tc>
        <w:tc>
          <w:tcPr>
            <w:tcW w:w="709" w:type="dxa"/>
          </w:tcPr>
          <w:p w14:paraId="11D3BE27" w14:textId="77777777" w:rsidR="000528DE" w:rsidRDefault="000528DE" w:rsidP="00CB4186">
            <w:pPr>
              <w:jc w:val="both"/>
            </w:pPr>
          </w:p>
        </w:tc>
        <w:tc>
          <w:tcPr>
            <w:tcW w:w="709" w:type="dxa"/>
          </w:tcPr>
          <w:p w14:paraId="0332A0C9" w14:textId="77777777" w:rsidR="000528DE" w:rsidRDefault="000528DE" w:rsidP="00CB4186">
            <w:pPr>
              <w:jc w:val="both"/>
            </w:pPr>
          </w:p>
        </w:tc>
        <w:tc>
          <w:tcPr>
            <w:tcW w:w="992" w:type="dxa"/>
          </w:tcPr>
          <w:p w14:paraId="484EDE7D" w14:textId="77777777" w:rsidR="000528DE" w:rsidRDefault="000528DE" w:rsidP="00CB4186">
            <w:pPr>
              <w:jc w:val="both"/>
            </w:pPr>
          </w:p>
        </w:tc>
        <w:tc>
          <w:tcPr>
            <w:tcW w:w="851" w:type="dxa"/>
          </w:tcPr>
          <w:p w14:paraId="14BA4658" w14:textId="77777777" w:rsidR="000528DE" w:rsidRDefault="000528DE" w:rsidP="00CB4186">
            <w:pPr>
              <w:jc w:val="both"/>
            </w:pPr>
          </w:p>
        </w:tc>
        <w:tc>
          <w:tcPr>
            <w:tcW w:w="567" w:type="dxa"/>
          </w:tcPr>
          <w:p w14:paraId="49295BC9" w14:textId="77777777" w:rsidR="000528DE" w:rsidRDefault="000528DE" w:rsidP="00CB4186">
            <w:pPr>
              <w:jc w:val="both"/>
            </w:pPr>
          </w:p>
        </w:tc>
        <w:tc>
          <w:tcPr>
            <w:tcW w:w="567" w:type="dxa"/>
          </w:tcPr>
          <w:p w14:paraId="52B3023D" w14:textId="77777777" w:rsidR="000528DE" w:rsidRDefault="000528DE" w:rsidP="00CB4186">
            <w:pPr>
              <w:jc w:val="both"/>
            </w:pPr>
          </w:p>
        </w:tc>
        <w:tc>
          <w:tcPr>
            <w:tcW w:w="567" w:type="dxa"/>
          </w:tcPr>
          <w:p w14:paraId="3869BE4B" w14:textId="77777777" w:rsidR="000528DE" w:rsidRDefault="000528DE" w:rsidP="00CB4186">
            <w:pPr>
              <w:jc w:val="both"/>
            </w:pPr>
          </w:p>
        </w:tc>
        <w:tc>
          <w:tcPr>
            <w:tcW w:w="567" w:type="dxa"/>
          </w:tcPr>
          <w:p w14:paraId="4BB61ECF" w14:textId="77777777" w:rsidR="000528DE" w:rsidRDefault="000528DE" w:rsidP="00CB4186">
            <w:pPr>
              <w:jc w:val="both"/>
            </w:pPr>
          </w:p>
        </w:tc>
        <w:tc>
          <w:tcPr>
            <w:tcW w:w="567" w:type="dxa"/>
          </w:tcPr>
          <w:p w14:paraId="24C8C3B1" w14:textId="77777777" w:rsidR="000528DE" w:rsidRDefault="000528DE" w:rsidP="00CB4186">
            <w:pPr>
              <w:jc w:val="both"/>
            </w:pPr>
          </w:p>
        </w:tc>
        <w:tc>
          <w:tcPr>
            <w:tcW w:w="567" w:type="dxa"/>
          </w:tcPr>
          <w:p w14:paraId="450824A2" w14:textId="77777777" w:rsidR="000528DE" w:rsidRDefault="000528DE" w:rsidP="00CB4186">
            <w:pPr>
              <w:jc w:val="both"/>
            </w:pPr>
          </w:p>
        </w:tc>
      </w:tr>
      <w:tr w:rsidR="000528DE" w14:paraId="41BC4475" w14:textId="77777777" w:rsidTr="00CB4186">
        <w:tc>
          <w:tcPr>
            <w:tcW w:w="2836" w:type="dxa"/>
          </w:tcPr>
          <w:p w14:paraId="0BE94126" w14:textId="77777777" w:rsidR="000528DE" w:rsidRPr="00923A43" w:rsidRDefault="000528DE" w:rsidP="000528DE">
            <w:pPr>
              <w:spacing w:line="259" w:lineRule="auto"/>
              <w:rPr>
                <w:rFonts w:eastAsia="Times New Roman" w:cstheme="minorHAnsi"/>
                <w:sz w:val="16"/>
                <w:szCs w:val="16"/>
                <w:lang w:eastAsia="fr-FR"/>
              </w:rPr>
            </w:pPr>
            <w:r w:rsidRPr="00923A43">
              <w:rPr>
                <w:rFonts w:eastAsia="Times New Roman" w:cstheme="minorHAnsi"/>
                <w:sz w:val="16"/>
                <w:szCs w:val="16"/>
                <w:lang w:eastAsia="fr-FR"/>
              </w:rPr>
              <w:t>Protocole de déclaration et de suivi des accidents de services ou maladies professionnelles</w:t>
            </w:r>
          </w:p>
        </w:tc>
        <w:tc>
          <w:tcPr>
            <w:tcW w:w="709" w:type="dxa"/>
          </w:tcPr>
          <w:p w14:paraId="0E750D39" w14:textId="77777777" w:rsidR="000528DE" w:rsidRDefault="000528DE" w:rsidP="00CB4186">
            <w:pPr>
              <w:jc w:val="both"/>
            </w:pPr>
          </w:p>
        </w:tc>
        <w:tc>
          <w:tcPr>
            <w:tcW w:w="708" w:type="dxa"/>
          </w:tcPr>
          <w:p w14:paraId="3B8902F2" w14:textId="77777777" w:rsidR="000528DE" w:rsidRDefault="000528DE" w:rsidP="00CB4186">
            <w:pPr>
              <w:jc w:val="both"/>
            </w:pPr>
          </w:p>
        </w:tc>
        <w:tc>
          <w:tcPr>
            <w:tcW w:w="709" w:type="dxa"/>
          </w:tcPr>
          <w:p w14:paraId="1242E372" w14:textId="77777777" w:rsidR="000528DE" w:rsidRDefault="000528DE" w:rsidP="00CB4186">
            <w:pPr>
              <w:jc w:val="both"/>
            </w:pPr>
          </w:p>
        </w:tc>
        <w:tc>
          <w:tcPr>
            <w:tcW w:w="709" w:type="dxa"/>
          </w:tcPr>
          <w:p w14:paraId="2B1C449D" w14:textId="77777777" w:rsidR="000528DE" w:rsidRDefault="000528DE" w:rsidP="00CB4186">
            <w:pPr>
              <w:jc w:val="both"/>
            </w:pPr>
          </w:p>
        </w:tc>
        <w:tc>
          <w:tcPr>
            <w:tcW w:w="992" w:type="dxa"/>
          </w:tcPr>
          <w:p w14:paraId="7680F759" w14:textId="77777777" w:rsidR="000528DE" w:rsidRDefault="000528DE" w:rsidP="00CB4186">
            <w:pPr>
              <w:jc w:val="both"/>
            </w:pPr>
          </w:p>
        </w:tc>
        <w:tc>
          <w:tcPr>
            <w:tcW w:w="851" w:type="dxa"/>
          </w:tcPr>
          <w:p w14:paraId="4C9E1A00" w14:textId="77777777" w:rsidR="000528DE" w:rsidRDefault="000528DE" w:rsidP="00CB4186">
            <w:pPr>
              <w:jc w:val="both"/>
            </w:pPr>
          </w:p>
        </w:tc>
        <w:tc>
          <w:tcPr>
            <w:tcW w:w="567" w:type="dxa"/>
          </w:tcPr>
          <w:p w14:paraId="685857D3" w14:textId="77777777" w:rsidR="000528DE" w:rsidRDefault="000528DE" w:rsidP="00CB4186">
            <w:pPr>
              <w:jc w:val="both"/>
            </w:pPr>
          </w:p>
        </w:tc>
        <w:tc>
          <w:tcPr>
            <w:tcW w:w="567" w:type="dxa"/>
          </w:tcPr>
          <w:p w14:paraId="202E3416" w14:textId="77777777" w:rsidR="000528DE" w:rsidRDefault="000528DE" w:rsidP="00CB4186">
            <w:pPr>
              <w:jc w:val="both"/>
            </w:pPr>
          </w:p>
        </w:tc>
        <w:tc>
          <w:tcPr>
            <w:tcW w:w="567" w:type="dxa"/>
          </w:tcPr>
          <w:p w14:paraId="27910231" w14:textId="77777777" w:rsidR="000528DE" w:rsidRDefault="000528DE" w:rsidP="00CB4186">
            <w:pPr>
              <w:jc w:val="both"/>
            </w:pPr>
          </w:p>
        </w:tc>
        <w:tc>
          <w:tcPr>
            <w:tcW w:w="567" w:type="dxa"/>
          </w:tcPr>
          <w:p w14:paraId="010DCF3F" w14:textId="77777777" w:rsidR="000528DE" w:rsidRDefault="000528DE" w:rsidP="00CB4186">
            <w:pPr>
              <w:jc w:val="both"/>
            </w:pPr>
          </w:p>
        </w:tc>
        <w:tc>
          <w:tcPr>
            <w:tcW w:w="567" w:type="dxa"/>
          </w:tcPr>
          <w:p w14:paraId="09D45545" w14:textId="77777777" w:rsidR="000528DE" w:rsidRDefault="000528DE" w:rsidP="00CB4186">
            <w:pPr>
              <w:jc w:val="both"/>
            </w:pPr>
          </w:p>
        </w:tc>
        <w:tc>
          <w:tcPr>
            <w:tcW w:w="567" w:type="dxa"/>
          </w:tcPr>
          <w:p w14:paraId="31D7E015" w14:textId="77777777" w:rsidR="000528DE" w:rsidRDefault="000528DE" w:rsidP="00CB4186">
            <w:pPr>
              <w:jc w:val="both"/>
            </w:pPr>
          </w:p>
        </w:tc>
      </w:tr>
      <w:tr w:rsidR="000528DE" w14:paraId="77F977B0" w14:textId="77777777" w:rsidTr="00CB4186">
        <w:tc>
          <w:tcPr>
            <w:tcW w:w="2836" w:type="dxa"/>
          </w:tcPr>
          <w:p w14:paraId="6E9B0EE3" w14:textId="77777777" w:rsidR="000528DE" w:rsidRPr="00923A43" w:rsidRDefault="000528DE" w:rsidP="000528DE">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Statistiques diverses</w:t>
            </w:r>
          </w:p>
          <w:p w14:paraId="4D96FC78" w14:textId="77777777" w:rsidR="000528DE" w:rsidRPr="00923A43" w:rsidRDefault="000528DE" w:rsidP="000528DE">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Observatoire de l’emploi</w:t>
            </w:r>
          </w:p>
          <w:p w14:paraId="346077EA" w14:textId="77777777" w:rsidR="000528DE" w:rsidRPr="00923A43" w:rsidRDefault="000528DE" w:rsidP="000528DE">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Répertoire des métiers</w:t>
            </w:r>
          </w:p>
          <w:p w14:paraId="73E50A32" w14:textId="77777777" w:rsidR="000528DE" w:rsidRPr="00923A43" w:rsidRDefault="000528DE" w:rsidP="000528DE">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Dictionnaire des compétences</w:t>
            </w:r>
          </w:p>
          <w:p w14:paraId="34C5173A" w14:textId="77777777" w:rsidR="000528DE" w:rsidRPr="00923A43" w:rsidRDefault="000528DE" w:rsidP="000528DE">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Fiches métiers</w:t>
            </w:r>
          </w:p>
        </w:tc>
        <w:tc>
          <w:tcPr>
            <w:tcW w:w="709" w:type="dxa"/>
          </w:tcPr>
          <w:p w14:paraId="0818D7AD" w14:textId="77777777" w:rsidR="000528DE" w:rsidRDefault="000528DE" w:rsidP="00CB4186">
            <w:pPr>
              <w:jc w:val="both"/>
            </w:pPr>
          </w:p>
        </w:tc>
        <w:tc>
          <w:tcPr>
            <w:tcW w:w="708" w:type="dxa"/>
          </w:tcPr>
          <w:p w14:paraId="3C16C5E4" w14:textId="77777777" w:rsidR="000528DE" w:rsidRDefault="000528DE" w:rsidP="00CB4186">
            <w:pPr>
              <w:jc w:val="both"/>
            </w:pPr>
          </w:p>
        </w:tc>
        <w:tc>
          <w:tcPr>
            <w:tcW w:w="709" w:type="dxa"/>
          </w:tcPr>
          <w:p w14:paraId="50B27E97" w14:textId="77777777" w:rsidR="000528DE" w:rsidRDefault="000528DE" w:rsidP="00CB4186">
            <w:pPr>
              <w:jc w:val="both"/>
            </w:pPr>
          </w:p>
        </w:tc>
        <w:tc>
          <w:tcPr>
            <w:tcW w:w="709" w:type="dxa"/>
          </w:tcPr>
          <w:p w14:paraId="6AAF3A9F" w14:textId="77777777" w:rsidR="000528DE" w:rsidRDefault="000528DE" w:rsidP="00CB4186">
            <w:pPr>
              <w:jc w:val="both"/>
            </w:pPr>
          </w:p>
        </w:tc>
        <w:tc>
          <w:tcPr>
            <w:tcW w:w="992" w:type="dxa"/>
          </w:tcPr>
          <w:p w14:paraId="5F68E8CF" w14:textId="77777777" w:rsidR="000528DE" w:rsidRDefault="000528DE" w:rsidP="00CB4186">
            <w:pPr>
              <w:jc w:val="both"/>
            </w:pPr>
          </w:p>
        </w:tc>
        <w:tc>
          <w:tcPr>
            <w:tcW w:w="851" w:type="dxa"/>
          </w:tcPr>
          <w:p w14:paraId="56B8417D" w14:textId="77777777" w:rsidR="000528DE" w:rsidRDefault="000528DE" w:rsidP="00CB4186">
            <w:pPr>
              <w:jc w:val="both"/>
            </w:pPr>
          </w:p>
        </w:tc>
        <w:tc>
          <w:tcPr>
            <w:tcW w:w="567" w:type="dxa"/>
          </w:tcPr>
          <w:p w14:paraId="75B52EA6" w14:textId="77777777" w:rsidR="000528DE" w:rsidRDefault="000528DE" w:rsidP="00CB4186">
            <w:pPr>
              <w:jc w:val="both"/>
            </w:pPr>
          </w:p>
        </w:tc>
        <w:tc>
          <w:tcPr>
            <w:tcW w:w="567" w:type="dxa"/>
          </w:tcPr>
          <w:p w14:paraId="42CB9921" w14:textId="77777777" w:rsidR="000528DE" w:rsidRDefault="000528DE" w:rsidP="00CB4186">
            <w:pPr>
              <w:jc w:val="both"/>
            </w:pPr>
          </w:p>
        </w:tc>
        <w:tc>
          <w:tcPr>
            <w:tcW w:w="567" w:type="dxa"/>
          </w:tcPr>
          <w:p w14:paraId="17BE6686" w14:textId="77777777" w:rsidR="000528DE" w:rsidRDefault="000528DE" w:rsidP="00CB4186">
            <w:pPr>
              <w:jc w:val="both"/>
            </w:pPr>
          </w:p>
        </w:tc>
        <w:tc>
          <w:tcPr>
            <w:tcW w:w="567" w:type="dxa"/>
          </w:tcPr>
          <w:p w14:paraId="7E6FECDB" w14:textId="77777777" w:rsidR="000528DE" w:rsidRDefault="000528DE" w:rsidP="00CB4186">
            <w:pPr>
              <w:jc w:val="both"/>
            </w:pPr>
          </w:p>
        </w:tc>
        <w:tc>
          <w:tcPr>
            <w:tcW w:w="567" w:type="dxa"/>
          </w:tcPr>
          <w:p w14:paraId="26DE8705" w14:textId="77777777" w:rsidR="000528DE" w:rsidRDefault="000528DE" w:rsidP="00CB4186">
            <w:pPr>
              <w:jc w:val="both"/>
            </w:pPr>
          </w:p>
        </w:tc>
        <w:tc>
          <w:tcPr>
            <w:tcW w:w="567" w:type="dxa"/>
          </w:tcPr>
          <w:p w14:paraId="41EE8F3A" w14:textId="77777777" w:rsidR="000528DE" w:rsidRDefault="000528DE" w:rsidP="00CB4186">
            <w:pPr>
              <w:jc w:val="both"/>
            </w:pPr>
          </w:p>
        </w:tc>
      </w:tr>
      <w:tr w:rsidR="000528DE" w14:paraId="7E78647D" w14:textId="77777777" w:rsidTr="00CB4186">
        <w:tc>
          <w:tcPr>
            <w:tcW w:w="2836" w:type="dxa"/>
          </w:tcPr>
          <w:p w14:paraId="3871900D" w14:textId="77777777" w:rsidR="000528DE" w:rsidRPr="00923A43" w:rsidRDefault="000528DE" w:rsidP="000528DE">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Chartes diverses (informatique, marchés)</w:t>
            </w:r>
          </w:p>
        </w:tc>
        <w:tc>
          <w:tcPr>
            <w:tcW w:w="709" w:type="dxa"/>
          </w:tcPr>
          <w:p w14:paraId="77B018F6" w14:textId="77777777" w:rsidR="000528DE" w:rsidRDefault="000528DE" w:rsidP="00CB4186">
            <w:pPr>
              <w:jc w:val="both"/>
            </w:pPr>
          </w:p>
        </w:tc>
        <w:tc>
          <w:tcPr>
            <w:tcW w:w="708" w:type="dxa"/>
          </w:tcPr>
          <w:p w14:paraId="39BA9831" w14:textId="77777777" w:rsidR="000528DE" w:rsidRDefault="000528DE" w:rsidP="00CB4186">
            <w:pPr>
              <w:jc w:val="both"/>
            </w:pPr>
          </w:p>
        </w:tc>
        <w:tc>
          <w:tcPr>
            <w:tcW w:w="709" w:type="dxa"/>
          </w:tcPr>
          <w:p w14:paraId="466D6F56" w14:textId="77777777" w:rsidR="000528DE" w:rsidRDefault="000528DE" w:rsidP="00CB4186">
            <w:pPr>
              <w:jc w:val="both"/>
            </w:pPr>
          </w:p>
        </w:tc>
        <w:tc>
          <w:tcPr>
            <w:tcW w:w="709" w:type="dxa"/>
          </w:tcPr>
          <w:p w14:paraId="6F55006B" w14:textId="77777777" w:rsidR="000528DE" w:rsidRDefault="000528DE" w:rsidP="00CB4186">
            <w:pPr>
              <w:jc w:val="both"/>
            </w:pPr>
          </w:p>
        </w:tc>
        <w:tc>
          <w:tcPr>
            <w:tcW w:w="992" w:type="dxa"/>
          </w:tcPr>
          <w:p w14:paraId="2AFE0255" w14:textId="77777777" w:rsidR="000528DE" w:rsidRDefault="000528DE" w:rsidP="00CB4186">
            <w:pPr>
              <w:jc w:val="both"/>
            </w:pPr>
          </w:p>
        </w:tc>
        <w:tc>
          <w:tcPr>
            <w:tcW w:w="851" w:type="dxa"/>
          </w:tcPr>
          <w:p w14:paraId="6DAC3B49" w14:textId="77777777" w:rsidR="000528DE" w:rsidRDefault="000528DE" w:rsidP="00CB4186">
            <w:pPr>
              <w:jc w:val="both"/>
            </w:pPr>
          </w:p>
        </w:tc>
        <w:tc>
          <w:tcPr>
            <w:tcW w:w="567" w:type="dxa"/>
          </w:tcPr>
          <w:p w14:paraId="036B5982" w14:textId="77777777" w:rsidR="000528DE" w:rsidRDefault="000528DE" w:rsidP="00CB4186">
            <w:pPr>
              <w:jc w:val="both"/>
            </w:pPr>
          </w:p>
        </w:tc>
        <w:tc>
          <w:tcPr>
            <w:tcW w:w="567" w:type="dxa"/>
          </w:tcPr>
          <w:p w14:paraId="4855789D" w14:textId="77777777" w:rsidR="000528DE" w:rsidRDefault="000528DE" w:rsidP="00CB4186">
            <w:pPr>
              <w:jc w:val="both"/>
            </w:pPr>
          </w:p>
        </w:tc>
        <w:tc>
          <w:tcPr>
            <w:tcW w:w="567" w:type="dxa"/>
          </w:tcPr>
          <w:p w14:paraId="1200F535" w14:textId="77777777" w:rsidR="000528DE" w:rsidRDefault="000528DE" w:rsidP="00CB4186">
            <w:pPr>
              <w:jc w:val="both"/>
            </w:pPr>
          </w:p>
        </w:tc>
        <w:tc>
          <w:tcPr>
            <w:tcW w:w="567" w:type="dxa"/>
          </w:tcPr>
          <w:p w14:paraId="49CBA162" w14:textId="77777777" w:rsidR="000528DE" w:rsidRDefault="000528DE" w:rsidP="00CB4186">
            <w:pPr>
              <w:jc w:val="both"/>
            </w:pPr>
          </w:p>
        </w:tc>
        <w:tc>
          <w:tcPr>
            <w:tcW w:w="567" w:type="dxa"/>
          </w:tcPr>
          <w:p w14:paraId="23FB101C" w14:textId="77777777" w:rsidR="000528DE" w:rsidRDefault="000528DE" w:rsidP="00CB4186">
            <w:pPr>
              <w:jc w:val="both"/>
            </w:pPr>
          </w:p>
        </w:tc>
        <w:tc>
          <w:tcPr>
            <w:tcW w:w="567" w:type="dxa"/>
          </w:tcPr>
          <w:p w14:paraId="71A5BE09" w14:textId="77777777" w:rsidR="000528DE" w:rsidRDefault="000528DE" w:rsidP="00CB4186">
            <w:pPr>
              <w:jc w:val="both"/>
            </w:pPr>
          </w:p>
        </w:tc>
      </w:tr>
      <w:tr w:rsidR="000528DE" w14:paraId="0716E73F" w14:textId="77777777" w:rsidTr="00CB4186">
        <w:tc>
          <w:tcPr>
            <w:tcW w:w="2836" w:type="dxa"/>
          </w:tcPr>
          <w:p w14:paraId="6BB40E1D" w14:textId="77777777" w:rsidR="000528DE" w:rsidRPr="00923A43" w:rsidRDefault="000528DE" w:rsidP="000528DE">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 xml:space="preserve">Guide saisonnier </w:t>
            </w:r>
          </w:p>
          <w:p w14:paraId="758E4E5E" w14:textId="77777777" w:rsidR="000528DE" w:rsidRPr="00923A43" w:rsidRDefault="000528DE" w:rsidP="000528DE">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Guide nouvel arrivant</w:t>
            </w:r>
          </w:p>
        </w:tc>
        <w:tc>
          <w:tcPr>
            <w:tcW w:w="709" w:type="dxa"/>
          </w:tcPr>
          <w:p w14:paraId="6F615246" w14:textId="77777777" w:rsidR="000528DE" w:rsidRDefault="000528DE" w:rsidP="00CB4186">
            <w:pPr>
              <w:jc w:val="both"/>
            </w:pPr>
          </w:p>
        </w:tc>
        <w:tc>
          <w:tcPr>
            <w:tcW w:w="708" w:type="dxa"/>
          </w:tcPr>
          <w:p w14:paraId="039E3774" w14:textId="77777777" w:rsidR="000528DE" w:rsidRDefault="000528DE" w:rsidP="00CB4186">
            <w:pPr>
              <w:jc w:val="both"/>
            </w:pPr>
          </w:p>
        </w:tc>
        <w:tc>
          <w:tcPr>
            <w:tcW w:w="709" w:type="dxa"/>
          </w:tcPr>
          <w:p w14:paraId="67C1FF88" w14:textId="77777777" w:rsidR="000528DE" w:rsidRDefault="000528DE" w:rsidP="00CB4186">
            <w:pPr>
              <w:jc w:val="both"/>
            </w:pPr>
          </w:p>
        </w:tc>
        <w:tc>
          <w:tcPr>
            <w:tcW w:w="709" w:type="dxa"/>
          </w:tcPr>
          <w:p w14:paraId="1874EC8F" w14:textId="77777777" w:rsidR="000528DE" w:rsidRDefault="000528DE" w:rsidP="00CB4186">
            <w:pPr>
              <w:jc w:val="both"/>
            </w:pPr>
          </w:p>
        </w:tc>
        <w:tc>
          <w:tcPr>
            <w:tcW w:w="992" w:type="dxa"/>
          </w:tcPr>
          <w:p w14:paraId="58A3EFDB" w14:textId="77777777" w:rsidR="000528DE" w:rsidRDefault="000528DE" w:rsidP="00CB4186">
            <w:pPr>
              <w:jc w:val="both"/>
            </w:pPr>
          </w:p>
        </w:tc>
        <w:tc>
          <w:tcPr>
            <w:tcW w:w="851" w:type="dxa"/>
          </w:tcPr>
          <w:p w14:paraId="24359075" w14:textId="77777777" w:rsidR="000528DE" w:rsidRDefault="000528DE" w:rsidP="00CB4186">
            <w:pPr>
              <w:jc w:val="both"/>
            </w:pPr>
          </w:p>
        </w:tc>
        <w:tc>
          <w:tcPr>
            <w:tcW w:w="567" w:type="dxa"/>
          </w:tcPr>
          <w:p w14:paraId="35F3A18F" w14:textId="77777777" w:rsidR="000528DE" w:rsidRDefault="000528DE" w:rsidP="00CB4186">
            <w:pPr>
              <w:jc w:val="both"/>
            </w:pPr>
          </w:p>
        </w:tc>
        <w:tc>
          <w:tcPr>
            <w:tcW w:w="567" w:type="dxa"/>
          </w:tcPr>
          <w:p w14:paraId="5E89C89C" w14:textId="77777777" w:rsidR="000528DE" w:rsidRDefault="000528DE" w:rsidP="00CB4186">
            <w:pPr>
              <w:jc w:val="both"/>
            </w:pPr>
          </w:p>
        </w:tc>
        <w:tc>
          <w:tcPr>
            <w:tcW w:w="567" w:type="dxa"/>
          </w:tcPr>
          <w:p w14:paraId="66E1E475" w14:textId="77777777" w:rsidR="000528DE" w:rsidRDefault="000528DE" w:rsidP="00CB4186">
            <w:pPr>
              <w:jc w:val="both"/>
            </w:pPr>
          </w:p>
        </w:tc>
        <w:tc>
          <w:tcPr>
            <w:tcW w:w="567" w:type="dxa"/>
          </w:tcPr>
          <w:p w14:paraId="030649E7" w14:textId="77777777" w:rsidR="000528DE" w:rsidRDefault="000528DE" w:rsidP="00CB4186">
            <w:pPr>
              <w:jc w:val="both"/>
            </w:pPr>
          </w:p>
        </w:tc>
        <w:tc>
          <w:tcPr>
            <w:tcW w:w="567" w:type="dxa"/>
          </w:tcPr>
          <w:p w14:paraId="234DDDE3" w14:textId="77777777" w:rsidR="000528DE" w:rsidRDefault="000528DE" w:rsidP="00CB4186">
            <w:pPr>
              <w:jc w:val="both"/>
            </w:pPr>
          </w:p>
        </w:tc>
        <w:tc>
          <w:tcPr>
            <w:tcW w:w="567" w:type="dxa"/>
          </w:tcPr>
          <w:p w14:paraId="7D46256E" w14:textId="77777777" w:rsidR="000528DE" w:rsidRDefault="000528DE" w:rsidP="00CB4186">
            <w:pPr>
              <w:jc w:val="both"/>
            </w:pPr>
          </w:p>
        </w:tc>
      </w:tr>
      <w:tr w:rsidR="000528DE" w14:paraId="4007BA8B" w14:textId="77777777" w:rsidTr="00CB4186">
        <w:tc>
          <w:tcPr>
            <w:tcW w:w="2836" w:type="dxa"/>
          </w:tcPr>
          <w:p w14:paraId="14B22026" w14:textId="77777777" w:rsidR="000528DE" w:rsidRPr="00923A43" w:rsidRDefault="000528DE" w:rsidP="000528DE">
            <w:pPr>
              <w:spacing w:line="221" w:lineRule="atLeast"/>
              <w:rPr>
                <w:rFonts w:eastAsia="Times New Roman" w:cstheme="minorHAnsi"/>
                <w:sz w:val="16"/>
                <w:szCs w:val="16"/>
                <w:lang w:eastAsia="fr-FR"/>
              </w:rPr>
            </w:pPr>
            <w:r w:rsidRPr="00923A43">
              <w:rPr>
                <w:rFonts w:eastAsia="Times New Roman" w:cstheme="minorHAnsi"/>
                <w:color w:val="000000"/>
                <w:sz w:val="16"/>
                <w:szCs w:val="16"/>
                <w:lang w:eastAsia="fr-FR"/>
              </w:rPr>
              <w:t>Autres :</w:t>
            </w:r>
          </w:p>
        </w:tc>
        <w:tc>
          <w:tcPr>
            <w:tcW w:w="709" w:type="dxa"/>
          </w:tcPr>
          <w:p w14:paraId="1088177E" w14:textId="77777777" w:rsidR="000528DE" w:rsidRDefault="000528DE" w:rsidP="00CB4186">
            <w:pPr>
              <w:jc w:val="both"/>
            </w:pPr>
          </w:p>
        </w:tc>
        <w:tc>
          <w:tcPr>
            <w:tcW w:w="708" w:type="dxa"/>
          </w:tcPr>
          <w:p w14:paraId="4FF9ED67" w14:textId="77777777" w:rsidR="000528DE" w:rsidRDefault="000528DE" w:rsidP="00CB4186">
            <w:pPr>
              <w:jc w:val="both"/>
            </w:pPr>
          </w:p>
        </w:tc>
        <w:tc>
          <w:tcPr>
            <w:tcW w:w="709" w:type="dxa"/>
          </w:tcPr>
          <w:p w14:paraId="42155DD6" w14:textId="77777777" w:rsidR="000528DE" w:rsidRDefault="000528DE" w:rsidP="00CB4186">
            <w:pPr>
              <w:jc w:val="both"/>
            </w:pPr>
          </w:p>
        </w:tc>
        <w:tc>
          <w:tcPr>
            <w:tcW w:w="709" w:type="dxa"/>
          </w:tcPr>
          <w:p w14:paraId="48BDB747" w14:textId="77777777" w:rsidR="000528DE" w:rsidRDefault="000528DE" w:rsidP="00CB4186">
            <w:pPr>
              <w:jc w:val="both"/>
            </w:pPr>
          </w:p>
        </w:tc>
        <w:tc>
          <w:tcPr>
            <w:tcW w:w="992" w:type="dxa"/>
          </w:tcPr>
          <w:p w14:paraId="312D0525" w14:textId="77777777" w:rsidR="000528DE" w:rsidRDefault="000528DE" w:rsidP="00CB4186">
            <w:pPr>
              <w:jc w:val="both"/>
            </w:pPr>
          </w:p>
        </w:tc>
        <w:tc>
          <w:tcPr>
            <w:tcW w:w="851" w:type="dxa"/>
          </w:tcPr>
          <w:p w14:paraId="272B3AEE" w14:textId="77777777" w:rsidR="000528DE" w:rsidRDefault="000528DE" w:rsidP="00CB4186">
            <w:pPr>
              <w:jc w:val="both"/>
            </w:pPr>
          </w:p>
        </w:tc>
        <w:tc>
          <w:tcPr>
            <w:tcW w:w="567" w:type="dxa"/>
          </w:tcPr>
          <w:p w14:paraId="408071CF" w14:textId="77777777" w:rsidR="000528DE" w:rsidRDefault="000528DE" w:rsidP="00CB4186">
            <w:pPr>
              <w:jc w:val="both"/>
            </w:pPr>
          </w:p>
        </w:tc>
        <w:tc>
          <w:tcPr>
            <w:tcW w:w="567" w:type="dxa"/>
          </w:tcPr>
          <w:p w14:paraId="1A9AF8A1" w14:textId="77777777" w:rsidR="000528DE" w:rsidRDefault="000528DE" w:rsidP="00CB4186">
            <w:pPr>
              <w:jc w:val="both"/>
            </w:pPr>
          </w:p>
        </w:tc>
        <w:tc>
          <w:tcPr>
            <w:tcW w:w="567" w:type="dxa"/>
          </w:tcPr>
          <w:p w14:paraId="4640F794" w14:textId="77777777" w:rsidR="000528DE" w:rsidRDefault="000528DE" w:rsidP="00CB4186">
            <w:pPr>
              <w:jc w:val="both"/>
            </w:pPr>
          </w:p>
        </w:tc>
        <w:tc>
          <w:tcPr>
            <w:tcW w:w="567" w:type="dxa"/>
          </w:tcPr>
          <w:p w14:paraId="4566C05B" w14:textId="77777777" w:rsidR="000528DE" w:rsidRDefault="000528DE" w:rsidP="00CB4186">
            <w:pPr>
              <w:jc w:val="both"/>
            </w:pPr>
          </w:p>
        </w:tc>
        <w:tc>
          <w:tcPr>
            <w:tcW w:w="567" w:type="dxa"/>
          </w:tcPr>
          <w:p w14:paraId="11EE49DD" w14:textId="77777777" w:rsidR="000528DE" w:rsidRDefault="000528DE" w:rsidP="00CB4186">
            <w:pPr>
              <w:jc w:val="both"/>
            </w:pPr>
          </w:p>
        </w:tc>
        <w:tc>
          <w:tcPr>
            <w:tcW w:w="567" w:type="dxa"/>
          </w:tcPr>
          <w:p w14:paraId="7D945EDA" w14:textId="77777777" w:rsidR="000528DE" w:rsidRDefault="000528DE" w:rsidP="00CB4186">
            <w:pPr>
              <w:jc w:val="both"/>
            </w:pPr>
          </w:p>
        </w:tc>
      </w:tr>
    </w:tbl>
    <w:p w14:paraId="038C4F53" w14:textId="77777777" w:rsidR="000528DE" w:rsidRDefault="000528DE" w:rsidP="00592480">
      <w:pPr>
        <w:spacing w:after="0"/>
        <w:jc w:val="both"/>
      </w:pPr>
    </w:p>
    <w:p w14:paraId="38CBDB0D" w14:textId="77777777" w:rsidR="00B45CB6" w:rsidRDefault="00B45CB6" w:rsidP="00592480">
      <w:pPr>
        <w:spacing w:after="0"/>
        <w:jc w:val="both"/>
      </w:pPr>
    </w:p>
    <w:tbl>
      <w:tblPr>
        <w:tblStyle w:val="Grilledutableau"/>
        <w:tblW w:w="10916" w:type="dxa"/>
        <w:tblInd w:w="-856" w:type="dxa"/>
        <w:tblLayout w:type="fixed"/>
        <w:tblLook w:val="04A0" w:firstRow="1" w:lastRow="0" w:firstColumn="1" w:lastColumn="0" w:noHBand="0" w:noVBand="1"/>
      </w:tblPr>
      <w:tblGrid>
        <w:gridCol w:w="2836"/>
        <w:gridCol w:w="709"/>
        <w:gridCol w:w="708"/>
        <w:gridCol w:w="709"/>
        <w:gridCol w:w="709"/>
        <w:gridCol w:w="992"/>
        <w:gridCol w:w="851"/>
        <w:gridCol w:w="567"/>
        <w:gridCol w:w="567"/>
        <w:gridCol w:w="567"/>
        <w:gridCol w:w="567"/>
        <w:gridCol w:w="567"/>
        <w:gridCol w:w="567"/>
      </w:tblGrid>
      <w:tr w:rsidR="000528DE" w:rsidRPr="00923A43" w14:paraId="1CAE55D6" w14:textId="77777777" w:rsidTr="00CB4186">
        <w:tc>
          <w:tcPr>
            <w:tcW w:w="10916" w:type="dxa"/>
            <w:gridSpan w:val="13"/>
            <w:shd w:val="clear" w:color="auto" w:fill="D9D9D9" w:themeFill="background1" w:themeFillShade="D9"/>
          </w:tcPr>
          <w:p w14:paraId="7F9F4887" w14:textId="77777777" w:rsidR="000528DE" w:rsidRPr="00923A43" w:rsidRDefault="00914975" w:rsidP="00CB4186">
            <w:pPr>
              <w:spacing w:line="221" w:lineRule="atLeast"/>
              <w:jc w:val="center"/>
              <w:rPr>
                <w:rFonts w:eastAsia="Times New Roman" w:cstheme="minorHAnsi"/>
                <w:b/>
                <w:sz w:val="16"/>
                <w:szCs w:val="16"/>
                <w:lang w:eastAsia="fr-FR"/>
              </w:rPr>
            </w:pPr>
            <w:r>
              <w:rPr>
                <w:rFonts w:eastAsia="Times New Roman" w:cstheme="minorHAnsi"/>
                <w:b/>
                <w:bCs/>
                <w:sz w:val="28"/>
                <w:szCs w:val="28"/>
                <w:lang w:eastAsia="fr-FR"/>
              </w:rPr>
              <w:t>MANAGEMENT</w:t>
            </w:r>
          </w:p>
        </w:tc>
      </w:tr>
      <w:tr w:rsidR="000528DE" w14:paraId="3F68E4CD" w14:textId="77777777" w:rsidTr="00CB4186">
        <w:tc>
          <w:tcPr>
            <w:tcW w:w="2836" w:type="dxa"/>
            <w:shd w:val="clear" w:color="auto" w:fill="D9D9D9" w:themeFill="background1" w:themeFillShade="D9"/>
          </w:tcPr>
          <w:p w14:paraId="671FB0B5" w14:textId="77777777" w:rsidR="000528DE" w:rsidRDefault="000528DE" w:rsidP="00CB4186">
            <w:pPr>
              <w:jc w:val="both"/>
            </w:pPr>
          </w:p>
        </w:tc>
        <w:tc>
          <w:tcPr>
            <w:tcW w:w="1417" w:type="dxa"/>
            <w:gridSpan w:val="2"/>
            <w:shd w:val="clear" w:color="auto" w:fill="D9D9D9" w:themeFill="background1" w:themeFillShade="D9"/>
          </w:tcPr>
          <w:p w14:paraId="45CAF1E9" w14:textId="77777777" w:rsidR="000528DE" w:rsidRDefault="000528DE" w:rsidP="00CB4186">
            <w:pPr>
              <w:jc w:val="center"/>
            </w:pPr>
            <w:r w:rsidRPr="00923A43">
              <w:rPr>
                <w:rFonts w:eastAsia="Times New Roman" w:cstheme="minorHAnsi"/>
                <w:b/>
                <w:sz w:val="16"/>
                <w:szCs w:val="16"/>
                <w:lang w:eastAsia="fr-FR"/>
              </w:rPr>
              <w:t>OUTILS RH existants</w:t>
            </w:r>
          </w:p>
        </w:tc>
        <w:tc>
          <w:tcPr>
            <w:tcW w:w="1418" w:type="dxa"/>
            <w:gridSpan w:val="2"/>
            <w:shd w:val="clear" w:color="auto" w:fill="D9D9D9" w:themeFill="background1" w:themeFillShade="D9"/>
          </w:tcPr>
          <w:p w14:paraId="15AF4F8A" w14:textId="77777777" w:rsidR="000528DE" w:rsidRDefault="000528DE" w:rsidP="00CB4186">
            <w:pPr>
              <w:jc w:val="center"/>
            </w:pPr>
            <w:r w:rsidRPr="00923A43">
              <w:rPr>
                <w:rFonts w:eastAsia="Times New Roman" w:cstheme="minorHAnsi"/>
                <w:b/>
                <w:bCs/>
                <w:sz w:val="16"/>
                <w:szCs w:val="16"/>
                <w:lang w:eastAsia="fr-FR"/>
              </w:rPr>
              <w:t>VOLONTE de mettre en place les outils</w:t>
            </w:r>
          </w:p>
        </w:tc>
        <w:tc>
          <w:tcPr>
            <w:tcW w:w="1843" w:type="dxa"/>
            <w:gridSpan w:val="2"/>
            <w:shd w:val="clear" w:color="auto" w:fill="D9D9D9" w:themeFill="background1" w:themeFillShade="D9"/>
          </w:tcPr>
          <w:p w14:paraId="018B1716" w14:textId="77777777" w:rsidR="000528DE" w:rsidRDefault="000528DE" w:rsidP="0001185C">
            <w:pPr>
              <w:spacing w:line="221" w:lineRule="atLeast"/>
              <w:jc w:val="center"/>
            </w:pPr>
            <w:r w:rsidRPr="00923A43">
              <w:rPr>
                <w:rFonts w:eastAsia="Times New Roman" w:cstheme="minorHAnsi"/>
                <w:b/>
                <w:sz w:val="16"/>
                <w:szCs w:val="16"/>
                <w:lang w:eastAsia="fr-FR"/>
              </w:rPr>
              <w:t>DEMANDE D’ACCOMPAGNEMENT par le</w:t>
            </w:r>
            <w:r w:rsidR="0001185C">
              <w:rPr>
                <w:rFonts w:eastAsia="Times New Roman" w:cstheme="minorHAnsi"/>
                <w:b/>
                <w:sz w:val="16"/>
                <w:szCs w:val="16"/>
                <w:lang w:eastAsia="fr-FR"/>
              </w:rPr>
              <w:t xml:space="preserve"> </w:t>
            </w:r>
            <w:r w:rsidRPr="00923A43">
              <w:rPr>
                <w:rFonts w:eastAsia="Times New Roman" w:cstheme="minorHAnsi"/>
                <w:b/>
                <w:sz w:val="16"/>
                <w:szCs w:val="16"/>
                <w:lang w:eastAsia="fr-FR"/>
              </w:rPr>
              <w:t>CDG 11</w:t>
            </w:r>
          </w:p>
        </w:tc>
        <w:tc>
          <w:tcPr>
            <w:tcW w:w="3402" w:type="dxa"/>
            <w:gridSpan w:val="6"/>
            <w:shd w:val="clear" w:color="auto" w:fill="D9D9D9" w:themeFill="background1" w:themeFillShade="D9"/>
          </w:tcPr>
          <w:p w14:paraId="50015213" w14:textId="77777777" w:rsidR="000528DE" w:rsidRPr="00923A43" w:rsidRDefault="000528DE" w:rsidP="00CB4186">
            <w:pPr>
              <w:spacing w:line="221" w:lineRule="atLeast"/>
              <w:jc w:val="center"/>
              <w:rPr>
                <w:rFonts w:eastAsia="Times New Roman" w:cstheme="minorHAnsi"/>
                <w:b/>
                <w:sz w:val="16"/>
                <w:szCs w:val="16"/>
                <w:lang w:eastAsia="fr-FR"/>
              </w:rPr>
            </w:pPr>
            <w:r w:rsidRPr="00923A43">
              <w:rPr>
                <w:rFonts w:eastAsia="Times New Roman" w:cstheme="minorHAnsi"/>
                <w:b/>
                <w:sz w:val="16"/>
                <w:szCs w:val="16"/>
                <w:lang w:eastAsia="fr-FR"/>
              </w:rPr>
              <w:t>CALENDRIER DE PROGRAMMATION</w:t>
            </w:r>
          </w:p>
          <w:p w14:paraId="5DB68DC0" w14:textId="77777777" w:rsidR="000528DE" w:rsidRDefault="000528DE" w:rsidP="00CB4186">
            <w:pPr>
              <w:jc w:val="center"/>
            </w:pPr>
            <w:r w:rsidRPr="00923A43">
              <w:rPr>
                <w:rFonts w:eastAsia="Times New Roman" w:cstheme="minorHAnsi"/>
                <w:b/>
                <w:sz w:val="16"/>
                <w:szCs w:val="16"/>
                <w:lang w:eastAsia="fr-FR"/>
              </w:rPr>
              <w:t>(Cocher les années concernées)</w:t>
            </w:r>
          </w:p>
        </w:tc>
      </w:tr>
      <w:tr w:rsidR="000528DE" w:rsidRPr="00923A43" w14:paraId="0EDE3651" w14:textId="77777777" w:rsidTr="00CB4186">
        <w:tc>
          <w:tcPr>
            <w:tcW w:w="2836" w:type="dxa"/>
            <w:shd w:val="clear" w:color="auto" w:fill="D9D9D9" w:themeFill="background1" w:themeFillShade="D9"/>
          </w:tcPr>
          <w:p w14:paraId="361E7573" w14:textId="77777777" w:rsidR="000528DE" w:rsidRDefault="000528DE" w:rsidP="00CB4186">
            <w:pPr>
              <w:jc w:val="both"/>
            </w:pPr>
          </w:p>
        </w:tc>
        <w:tc>
          <w:tcPr>
            <w:tcW w:w="709" w:type="dxa"/>
            <w:shd w:val="clear" w:color="auto" w:fill="D9D9D9" w:themeFill="background1" w:themeFillShade="D9"/>
            <w:vAlign w:val="center"/>
          </w:tcPr>
          <w:p w14:paraId="498C829C" w14:textId="77777777" w:rsidR="000528DE" w:rsidRPr="00923A43" w:rsidRDefault="000528DE" w:rsidP="00CB4186">
            <w:pPr>
              <w:spacing w:line="221" w:lineRule="atLeast"/>
              <w:jc w:val="center"/>
              <w:rPr>
                <w:rFonts w:eastAsia="Times New Roman" w:cstheme="minorHAnsi"/>
                <w:b/>
                <w:sz w:val="16"/>
                <w:szCs w:val="16"/>
                <w:lang w:eastAsia="fr-FR"/>
              </w:rPr>
            </w:pPr>
            <w:r w:rsidRPr="00923A43">
              <w:rPr>
                <w:rFonts w:eastAsia="Times New Roman" w:cstheme="minorHAnsi"/>
                <w:b/>
                <w:sz w:val="16"/>
                <w:szCs w:val="16"/>
                <w:lang w:eastAsia="fr-FR"/>
              </w:rPr>
              <w:t>OUI</w:t>
            </w:r>
          </w:p>
        </w:tc>
        <w:tc>
          <w:tcPr>
            <w:tcW w:w="708" w:type="dxa"/>
            <w:shd w:val="clear" w:color="auto" w:fill="D9D9D9" w:themeFill="background1" w:themeFillShade="D9"/>
            <w:vAlign w:val="center"/>
          </w:tcPr>
          <w:p w14:paraId="2E7B7F9A" w14:textId="77777777" w:rsidR="000528DE" w:rsidRPr="00923A43" w:rsidRDefault="000528DE" w:rsidP="00CB4186">
            <w:pPr>
              <w:spacing w:line="221" w:lineRule="atLeast"/>
              <w:jc w:val="center"/>
              <w:rPr>
                <w:rFonts w:eastAsia="Times New Roman" w:cstheme="minorHAnsi"/>
                <w:b/>
                <w:sz w:val="16"/>
                <w:szCs w:val="16"/>
                <w:lang w:eastAsia="fr-FR"/>
              </w:rPr>
            </w:pPr>
            <w:r w:rsidRPr="00923A43">
              <w:rPr>
                <w:rFonts w:eastAsia="Times New Roman" w:cstheme="minorHAnsi"/>
                <w:b/>
                <w:sz w:val="16"/>
                <w:szCs w:val="16"/>
                <w:lang w:eastAsia="fr-FR"/>
              </w:rPr>
              <w:t>NON</w:t>
            </w:r>
          </w:p>
        </w:tc>
        <w:tc>
          <w:tcPr>
            <w:tcW w:w="709" w:type="dxa"/>
            <w:shd w:val="clear" w:color="auto" w:fill="D9D9D9" w:themeFill="background1" w:themeFillShade="D9"/>
            <w:vAlign w:val="center"/>
          </w:tcPr>
          <w:p w14:paraId="52DB041F" w14:textId="77777777" w:rsidR="000528DE" w:rsidRPr="00923A43" w:rsidRDefault="000528DE" w:rsidP="00CB4186">
            <w:pPr>
              <w:spacing w:line="221" w:lineRule="atLeast"/>
              <w:jc w:val="center"/>
              <w:rPr>
                <w:rFonts w:eastAsia="Times New Roman" w:cstheme="minorHAnsi"/>
                <w:b/>
                <w:sz w:val="16"/>
                <w:szCs w:val="16"/>
                <w:lang w:eastAsia="fr-FR"/>
              </w:rPr>
            </w:pPr>
            <w:r w:rsidRPr="00923A43">
              <w:rPr>
                <w:rFonts w:eastAsia="Times New Roman" w:cstheme="minorHAnsi"/>
                <w:b/>
                <w:sz w:val="16"/>
                <w:szCs w:val="16"/>
                <w:lang w:eastAsia="fr-FR"/>
              </w:rPr>
              <w:t>OUI</w:t>
            </w:r>
          </w:p>
        </w:tc>
        <w:tc>
          <w:tcPr>
            <w:tcW w:w="709" w:type="dxa"/>
            <w:shd w:val="clear" w:color="auto" w:fill="D9D9D9" w:themeFill="background1" w:themeFillShade="D9"/>
            <w:vAlign w:val="center"/>
          </w:tcPr>
          <w:p w14:paraId="3739F68C" w14:textId="77777777" w:rsidR="000528DE" w:rsidRPr="00923A43" w:rsidRDefault="000528DE" w:rsidP="00CB4186">
            <w:pPr>
              <w:spacing w:line="221" w:lineRule="atLeast"/>
              <w:jc w:val="center"/>
              <w:rPr>
                <w:rFonts w:eastAsia="Times New Roman" w:cstheme="minorHAnsi"/>
                <w:b/>
                <w:sz w:val="16"/>
                <w:szCs w:val="16"/>
                <w:lang w:eastAsia="fr-FR"/>
              </w:rPr>
            </w:pPr>
            <w:r w:rsidRPr="00923A43">
              <w:rPr>
                <w:rFonts w:eastAsia="Times New Roman" w:cstheme="minorHAnsi"/>
                <w:b/>
                <w:sz w:val="16"/>
                <w:szCs w:val="16"/>
                <w:lang w:eastAsia="fr-FR"/>
              </w:rPr>
              <w:t>NON</w:t>
            </w:r>
          </w:p>
        </w:tc>
        <w:tc>
          <w:tcPr>
            <w:tcW w:w="992" w:type="dxa"/>
            <w:shd w:val="clear" w:color="auto" w:fill="D9D9D9" w:themeFill="background1" w:themeFillShade="D9"/>
            <w:vAlign w:val="center"/>
          </w:tcPr>
          <w:p w14:paraId="45B4382B" w14:textId="77777777" w:rsidR="000528DE" w:rsidRPr="00923A43" w:rsidRDefault="000528DE" w:rsidP="00CB4186">
            <w:pPr>
              <w:spacing w:line="221" w:lineRule="atLeast"/>
              <w:jc w:val="center"/>
              <w:rPr>
                <w:rFonts w:eastAsia="Times New Roman" w:cstheme="minorHAnsi"/>
                <w:b/>
                <w:sz w:val="16"/>
                <w:szCs w:val="16"/>
                <w:lang w:eastAsia="fr-FR"/>
              </w:rPr>
            </w:pPr>
            <w:r w:rsidRPr="00923A43">
              <w:rPr>
                <w:rFonts w:eastAsia="Times New Roman" w:cstheme="minorHAnsi"/>
                <w:b/>
                <w:sz w:val="16"/>
                <w:szCs w:val="16"/>
                <w:lang w:eastAsia="fr-FR"/>
              </w:rPr>
              <w:t>OUI</w:t>
            </w:r>
          </w:p>
        </w:tc>
        <w:tc>
          <w:tcPr>
            <w:tcW w:w="851" w:type="dxa"/>
            <w:shd w:val="clear" w:color="auto" w:fill="D9D9D9" w:themeFill="background1" w:themeFillShade="D9"/>
            <w:vAlign w:val="center"/>
          </w:tcPr>
          <w:p w14:paraId="2DDBA543" w14:textId="77777777" w:rsidR="000528DE" w:rsidRPr="00923A43" w:rsidRDefault="000528DE" w:rsidP="00CB4186">
            <w:pPr>
              <w:spacing w:line="221" w:lineRule="atLeast"/>
              <w:jc w:val="center"/>
              <w:rPr>
                <w:rFonts w:eastAsia="Times New Roman" w:cstheme="minorHAnsi"/>
                <w:b/>
                <w:sz w:val="16"/>
                <w:szCs w:val="16"/>
                <w:lang w:eastAsia="fr-FR"/>
              </w:rPr>
            </w:pPr>
            <w:r w:rsidRPr="00923A43">
              <w:rPr>
                <w:rFonts w:eastAsia="Times New Roman" w:cstheme="minorHAnsi"/>
                <w:b/>
                <w:sz w:val="16"/>
                <w:szCs w:val="16"/>
                <w:lang w:eastAsia="fr-FR"/>
              </w:rPr>
              <w:t>NON</w:t>
            </w:r>
          </w:p>
        </w:tc>
        <w:tc>
          <w:tcPr>
            <w:tcW w:w="567" w:type="dxa"/>
            <w:shd w:val="clear" w:color="auto" w:fill="D9D9D9" w:themeFill="background1" w:themeFillShade="D9"/>
            <w:vAlign w:val="center"/>
          </w:tcPr>
          <w:p w14:paraId="5E5FB46F" w14:textId="77777777" w:rsidR="000528DE" w:rsidRPr="00923A43" w:rsidRDefault="000528DE" w:rsidP="00CB4186">
            <w:pPr>
              <w:spacing w:line="221" w:lineRule="atLeast"/>
              <w:jc w:val="center"/>
              <w:rPr>
                <w:rFonts w:eastAsia="Times New Roman" w:cstheme="minorHAnsi"/>
                <w:b/>
                <w:sz w:val="16"/>
                <w:szCs w:val="16"/>
                <w:lang w:eastAsia="fr-FR"/>
              </w:rPr>
            </w:pPr>
            <w:r w:rsidRPr="00923A43">
              <w:rPr>
                <w:rFonts w:eastAsia="Times New Roman" w:cstheme="minorHAnsi"/>
                <w:b/>
                <w:sz w:val="16"/>
                <w:szCs w:val="16"/>
                <w:lang w:eastAsia="fr-FR"/>
              </w:rPr>
              <w:t>2021</w:t>
            </w:r>
          </w:p>
        </w:tc>
        <w:tc>
          <w:tcPr>
            <w:tcW w:w="567" w:type="dxa"/>
            <w:shd w:val="clear" w:color="auto" w:fill="D9D9D9" w:themeFill="background1" w:themeFillShade="D9"/>
            <w:vAlign w:val="center"/>
          </w:tcPr>
          <w:p w14:paraId="1899EFE7" w14:textId="77777777" w:rsidR="000528DE" w:rsidRPr="00923A43" w:rsidRDefault="000528DE" w:rsidP="00CB4186">
            <w:pPr>
              <w:spacing w:line="221" w:lineRule="atLeast"/>
              <w:jc w:val="center"/>
              <w:rPr>
                <w:rFonts w:eastAsia="Times New Roman" w:cstheme="minorHAnsi"/>
                <w:b/>
                <w:sz w:val="16"/>
                <w:szCs w:val="16"/>
                <w:lang w:eastAsia="fr-FR"/>
              </w:rPr>
            </w:pPr>
            <w:r w:rsidRPr="00923A43">
              <w:rPr>
                <w:rFonts w:eastAsia="Times New Roman" w:cstheme="minorHAnsi"/>
                <w:b/>
                <w:sz w:val="16"/>
                <w:szCs w:val="16"/>
                <w:lang w:eastAsia="fr-FR"/>
              </w:rPr>
              <w:t>2022</w:t>
            </w:r>
          </w:p>
        </w:tc>
        <w:tc>
          <w:tcPr>
            <w:tcW w:w="567" w:type="dxa"/>
            <w:shd w:val="clear" w:color="auto" w:fill="D9D9D9" w:themeFill="background1" w:themeFillShade="D9"/>
            <w:vAlign w:val="center"/>
          </w:tcPr>
          <w:p w14:paraId="649521C5" w14:textId="77777777" w:rsidR="000528DE" w:rsidRPr="00923A43" w:rsidRDefault="000528DE" w:rsidP="00CB4186">
            <w:pPr>
              <w:spacing w:line="221" w:lineRule="atLeast"/>
              <w:jc w:val="center"/>
              <w:rPr>
                <w:rFonts w:eastAsia="Times New Roman" w:cstheme="minorHAnsi"/>
                <w:b/>
                <w:sz w:val="16"/>
                <w:szCs w:val="16"/>
                <w:lang w:eastAsia="fr-FR"/>
              </w:rPr>
            </w:pPr>
            <w:r w:rsidRPr="00923A43">
              <w:rPr>
                <w:rFonts w:eastAsia="Times New Roman" w:cstheme="minorHAnsi"/>
                <w:b/>
                <w:sz w:val="16"/>
                <w:szCs w:val="16"/>
                <w:lang w:eastAsia="fr-FR"/>
              </w:rPr>
              <w:t>2023</w:t>
            </w:r>
          </w:p>
        </w:tc>
        <w:tc>
          <w:tcPr>
            <w:tcW w:w="567" w:type="dxa"/>
            <w:shd w:val="clear" w:color="auto" w:fill="D9D9D9" w:themeFill="background1" w:themeFillShade="D9"/>
            <w:vAlign w:val="center"/>
          </w:tcPr>
          <w:p w14:paraId="483D6CE4" w14:textId="77777777" w:rsidR="000528DE" w:rsidRPr="00923A43" w:rsidRDefault="000528DE" w:rsidP="00CB4186">
            <w:pPr>
              <w:spacing w:line="221" w:lineRule="atLeast"/>
              <w:jc w:val="center"/>
              <w:rPr>
                <w:rFonts w:eastAsia="Times New Roman" w:cstheme="minorHAnsi"/>
                <w:b/>
                <w:sz w:val="16"/>
                <w:szCs w:val="16"/>
                <w:lang w:eastAsia="fr-FR"/>
              </w:rPr>
            </w:pPr>
            <w:r w:rsidRPr="00923A43">
              <w:rPr>
                <w:rFonts w:eastAsia="Times New Roman" w:cstheme="minorHAnsi"/>
                <w:b/>
                <w:sz w:val="16"/>
                <w:szCs w:val="16"/>
                <w:lang w:eastAsia="fr-FR"/>
              </w:rPr>
              <w:t>2024</w:t>
            </w:r>
          </w:p>
        </w:tc>
        <w:tc>
          <w:tcPr>
            <w:tcW w:w="567" w:type="dxa"/>
            <w:shd w:val="clear" w:color="auto" w:fill="D9D9D9" w:themeFill="background1" w:themeFillShade="D9"/>
            <w:vAlign w:val="center"/>
          </w:tcPr>
          <w:p w14:paraId="77873700" w14:textId="77777777" w:rsidR="000528DE" w:rsidRPr="00923A43" w:rsidRDefault="000528DE" w:rsidP="00CB4186">
            <w:pPr>
              <w:spacing w:line="221" w:lineRule="atLeast"/>
              <w:jc w:val="center"/>
              <w:rPr>
                <w:rFonts w:eastAsia="Times New Roman" w:cstheme="minorHAnsi"/>
                <w:b/>
                <w:sz w:val="16"/>
                <w:szCs w:val="16"/>
                <w:lang w:eastAsia="fr-FR"/>
              </w:rPr>
            </w:pPr>
            <w:r w:rsidRPr="00923A43">
              <w:rPr>
                <w:rFonts w:eastAsia="Times New Roman" w:cstheme="minorHAnsi"/>
                <w:b/>
                <w:sz w:val="16"/>
                <w:szCs w:val="16"/>
                <w:lang w:eastAsia="fr-FR"/>
              </w:rPr>
              <w:t>2025</w:t>
            </w:r>
          </w:p>
        </w:tc>
        <w:tc>
          <w:tcPr>
            <w:tcW w:w="567" w:type="dxa"/>
            <w:shd w:val="clear" w:color="auto" w:fill="D9D9D9" w:themeFill="background1" w:themeFillShade="D9"/>
            <w:vAlign w:val="center"/>
          </w:tcPr>
          <w:p w14:paraId="1955E27B" w14:textId="77777777" w:rsidR="000528DE" w:rsidRPr="00923A43" w:rsidRDefault="000528DE" w:rsidP="00CB4186">
            <w:pPr>
              <w:spacing w:line="221" w:lineRule="atLeast"/>
              <w:jc w:val="center"/>
              <w:rPr>
                <w:rFonts w:eastAsia="Times New Roman" w:cstheme="minorHAnsi"/>
                <w:b/>
                <w:sz w:val="16"/>
                <w:szCs w:val="16"/>
                <w:lang w:eastAsia="fr-FR"/>
              </w:rPr>
            </w:pPr>
            <w:r w:rsidRPr="00923A43">
              <w:rPr>
                <w:rFonts w:eastAsia="Times New Roman" w:cstheme="minorHAnsi"/>
                <w:b/>
                <w:sz w:val="16"/>
                <w:szCs w:val="16"/>
                <w:lang w:eastAsia="fr-FR"/>
              </w:rPr>
              <w:t>2026</w:t>
            </w:r>
          </w:p>
        </w:tc>
      </w:tr>
      <w:tr w:rsidR="000528DE" w14:paraId="08AD8127" w14:textId="77777777" w:rsidTr="00CB4186">
        <w:tc>
          <w:tcPr>
            <w:tcW w:w="2836" w:type="dxa"/>
          </w:tcPr>
          <w:p w14:paraId="7DD68CA6" w14:textId="77777777" w:rsidR="000528DE" w:rsidRPr="00923A43" w:rsidRDefault="000528DE" w:rsidP="00CB4186">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Projet d’administration et projets de service</w:t>
            </w:r>
          </w:p>
          <w:p w14:paraId="2ADECA98" w14:textId="77777777" w:rsidR="000528DE" w:rsidRPr="00923A43" w:rsidRDefault="000528DE" w:rsidP="00CB4186">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SIRH</w:t>
            </w:r>
          </w:p>
          <w:p w14:paraId="400F00A9" w14:textId="77777777" w:rsidR="000528DE" w:rsidRPr="000D47C5" w:rsidRDefault="000528DE" w:rsidP="00CB4186">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Organigramme</w:t>
            </w:r>
          </w:p>
        </w:tc>
        <w:tc>
          <w:tcPr>
            <w:tcW w:w="709" w:type="dxa"/>
          </w:tcPr>
          <w:p w14:paraId="1A992C43" w14:textId="77777777" w:rsidR="000528DE" w:rsidRDefault="000528DE" w:rsidP="00CB4186">
            <w:pPr>
              <w:jc w:val="both"/>
            </w:pPr>
          </w:p>
        </w:tc>
        <w:tc>
          <w:tcPr>
            <w:tcW w:w="708" w:type="dxa"/>
          </w:tcPr>
          <w:p w14:paraId="0143CA27" w14:textId="77777777" w:rsidR="000528DE" w:rsidRDefault="000528DE" w:rsidP="00CB4186">
            <w:pPr>
              <w:jc w:val="both"/>
            </w:pPr>
          </w:p>
        </w:tc>
        <w:tc>
          <w:tcPr>
            <w:tcW w:w="709" w:type="dxa"/>
          </w:tcPr>
          <w:p w14:paraId="20AEFC68" w14:textId="77777777" w:rsidR="000528DE" w:rsidRDefault="000528DE" w:rsidP="00CB4186">
            <w:pPr>
              <w:jc w:val="both"/>
            </w:pPr>
          </w:p>
        </w:tc>
        <w:tc>
          <w:tcPr>
            <w:tcW w:w="709" w:type="dxa"/>
          </w:tcPr>
          <w:p w14:paraId="7415EB22" w14:textId="77777777" w:rsidR="000528DE" w:rsidRDefault="000528DE" w:rsidP="00CB4186">
            <w:pPr>
              <w:jc w:val="both"/>
            </w:pPr>
          </w:p>
        </w:tc>
        <w:tc>
          <w:tcPr>
            <w:tcW w:w="992" w:type="dxa"/>
          </w:tcPr>
          <w:p w14:paraId="07EA7C64" w14:textId="77777777" w:rsidR="000528DE" w:rsidRDefault="000528DE" w:rsidP="00CB4186">
            <w:pPr>
              <w:jc w:val="both"/>
            </w:pPr>
          </w:p>
        </w:tc>
        <w:tc>
          <w:tcPr>
            <w:tcW w:w="851" w:type="dxa"/>
          </w:tcPr>
          <w:p w14:paraId="49B2BBF4" w14:textId="77777777" w:rsidR="000528DE" w:rsidRDefault="000528DE" w:rsidP="00CB4186">
            <w:pPr>
              <w:jc w:val="both"/>
            </w:pPr>
          </w:p>
        </w:tc>
        <w:tc>
          <w:tcPr>
            <w:tcW w:w="567" w:type="dxa"/>
          </w:tcPr>
          <w:p w14:paraId="68E15F3F" w14:textId="77777777" w:rsidR="000528DE" w:rsidRDefault="000528DE" w:rsidP="00CB4186">
            <w:pPr>
              <w:jc w:val="both"/>
            </w:pPr>
          </w:p>
        </w:tc>
        <w:tc>
          <w:tcPr>
            <w:tcW w:w="567" w:type="dxa"/>
          </w:tcPr>
          <w:p w14:paraId="290FEB66" w14:textId="77777777" w:rsidR="000528DE" w:rsidRDefault="000528DE" w:rsidP="00CB4186">
            <w:pPr>
              <w:jc w:val="both"/>
            </w:pPr>
          </w:p>
        </w:tc>
        <w:tc>
          <w:tcPr>
            <w:tcW w:w="567" w:type="dxa"/>
          </w:tcPr>
          <w:p w14:paraId="62C67707" w14:textId="77777777" w:rsidR="000528DE" w:rsidRDefault="000528DE" w:rsidP="00CB4186">
            <w:pPr>
              <w:jc w:val="both"/>
            </w:pPr>
          </w:p>
        </w:tc>
        <w:tc>
          <w:tcPr>
            <w:tcW w:w="567" w:type="dxa"/>
          </w:tcPr>
          <w:p w14:paraId="72D1329D" w14:textId="77777777" w:rsidR="000528DE" w:rsidRDefault="000528DE" w:rsidP="00CB4186">
            <w:pPr>
              <w:jc w:val="both"/>
            </w:pPr>
          </w:p>
        </w:tc>
        <w:tc>
          <w:tcPr>
            <w:tcW w:w="567" w:type="dxa"/>
          </w:tcPr>
          <w:p w14:paraId="5E8FA087" w14:textId="77777777" w:rsidR="000528DE" w:rsidRDefault="000528DE" w:rsidP="00CB4186">
            <w:pPr>
              <w:jc w:val="both"/>
            </w:pPr>
          </w:p>
        </w:tc>
        <w:tc>
          <w:tcPr>
            <w:tcW w:w="567" w:type="dxa"/>
          </w:tcPr>
          <w:p w14:paraId="470E3FAC" w14:textId="77777777" w:rsidR="000528DE" w:rsidRDefault="000528DE" w:rsidP="00CB4186">
            <w:pPr>
              <w:jc w:val="both"/>
            </w:pPr>
          </w:p>
        </w:tc>
      </w:tr>
      <w:tr w:rsidR="000528DE" w14:paraId="5FC33A54" w14:textId="77777777" w:rsidTr="00CB4186">
        <w:tc>
          <w:tcPr>
            <w:tcW w:w="2836" w:type="dxa"/>
          </w:tcPr>
          <w:p w14:paraId="03407C94" w14:textId="77777777" w:rsidR="000528DE" w:rsidRPr="000D47C5" w:rsidRDefault="000528DE" w:rsidP="00CB4186">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Diagnostics RH / bilans RH</w:t>
            </w:r>
          </w:p>
        </w:tc>
        <w:tc>
          <w:tcPr>
            <w:tcW w:w="709" w:type="dxa"/>
          </w:tcPr>
          <w:p w14:paraId="5BF7F136" w14:textId="77777777" w:rsidR="000528DE" w:rsidRDefault="000528DE" w:rsidP="00CB4186">
            <w:pPr>
              <w:jc w:val="both"/>
            </w:pPr>
          </w:p>
        </w:tc>
        <w:tc>
          <w:tcPr>
            <w:tcW w:w="708" w:type="dxa"/>
          </w:tcPr>
          <w:p w14:paraId="51ED8E58" w14:textId="77777777" w:rsidR="000528DE" w:rsidRDefault="000528DE" w:rsidP="00CB4186">
            <w:pPr>
              <w:jc w:val="both"/>
            </w:pPr>
          </w:p>
        </w:tc>
        <w:tc>
          <w:tcPr>
            <w:tcW w:w="709" w:type="dxa"/>
          </w:tcPr>
          <w:p w14:paraId="217A9BC4" w14:textId="77777777" w:rsidR="000528DE" w:rsidRDefault="000528DE" w:rsidP="00CB4186">
            <w:pPr>
              <w:jc w:val="both"/>
            </w:pPr>
          </w:p>
        </w:tc>
        <w:tc>
          <w:tcPr>
            <w:tcW w:w="709" w:type="dxa"/>
          </w:tcPr>
          <w:p w14:paraId="77B660DA" w14:textId="77777777" w:rsidR="000528DE" w:rsidRDefault="000528DE" w:rsidP="00CB4186">
            <w:pPr>
              <w:jc w:val="both"/>
            </w:pPr>
          </w:p>
        </w:tc>
        <w:tc>
          <w:tcPr>
            <w:tcW w:w="992" w:type="dxa"/>
          </w:tcPr>
          <w:p w14:paraId="2AAE834F" w14:textId="77777777" w:rsidR="000528DE" w:rsidRDefault="000528DE" w:rsidP="00CB4186">
            <w:pPr>
              <w:jc w:val="both"/>
            </w:pPr>
          </w:p>
        </w:tc>
        <w:tc>
          <w:tcPr>
            <w:tcW w:w="851" w:type="dxa"/>
          </w:tcPr>
          <w:p w14:paraId="03F027C6" w14:textId="77777777" w:rsidR="000528DE" w:rsidRDefault="000528DE" w:rsidP="00CB4186">
            <w:pPr>
              <w:jc w:val="both"/>
            </w:pPr>
          </w:p>
        </w:tc>
        <w:tc>
          <w:tcPr>
            <w:tcW w:w="567" w:type="dxa"/>
          </w:tcPr>
          <w:p w14:paraId="2F3281A4" w14:textId="77777777" w:rsidR="000528DE" w:rsidRDefault="000528DE" w:rsidP="00CB4186">
            <w:pPr>
              <w:jc w:val="both"/>
            </w:pPr>
          </w:p>
        </w:tc>
        <w:tc>
          <w:tcPr>
            <w:tcW w:w="567" w:type="dxa"/>
          </w:tcPr>
          <w:p w14:paraId="3FA43896" w14:textId="77777777" w:rsidR="000528DE" w:rsidRDefault="000528DE" w:rsidP="00CB4186">
            <w:pPr>
              <w:jc w:val="both"/>
            </w:pPr>
          </w:p>
        </w:tc>
        <w:tc>
          <w:tcPr>
            <w:tcW w:w="567" w:type="dxa"/>
          </w:tcPr>
          <w:p w14:paraId="1A1B9B53" w14:textId="77777777" w:rsidR="000528DE" w:rsidRDefault="000528DE" w:rsidP="00CB4186">
            <w:pPr>
              <w:jc w:val="both"/>
            </w:pPr>
          </w:p>
        </w:tc>
        <w:tc>
          <w:tcPr>
            <w:tcW w:w="567" w:type="dxa"/>
          </w:tcPr>
          <w:p w14:paraId="302287E9" w14:textId="77777777" w:rsidR="000528DE" w:rsidRDefault="000528DE" w:rsidP="00CB4186">
            <w:pPr>
              <w:jc w:val="both"/>
            </w:pPr>
          </w:p>
        </w:tc>
        <w:tc>
          <w:tcPr>
            <w:tcW w:w="567" w:type="dxa"/>
          </w:tcPr>
          <w:p w14:paraId="37C4B76F" w14:textId="77777777" w:rsidR="000528DE" w:rsidRDefault="000528DE" w:rsidP="00CB4186">
            <w:pPr>
              <w:jc w:val="both"/>
            </w:pPr>
          </w:p>
        </w:tc>
        <w:tc>
          <w:tcPr>
            <w:tcW w:w="567" w:type="dxa"/>
          </w:tcPr>
          <w:p w14:paraId="10BDE33C" w14:textId="77777777" w:rsidR="000528DE" w:rsidRDefault="000528DE" w:rsidP="00CB4186">
            <w:pPr>
              <w:jc w:val="both"/>
            </w:pPr>
          </w:p>
        </w:tc>
      </w:tr>
      <w:tr w:rsidR="000528DE" w14:paraId="5005BE68" w14:textId="77777777" w:rsidTr="00CB4186">
        <w:tc>
          <w:tcPr>
            <w:tcW w:w="2836" w:type="dxa"/>
          </w:tcPr>
          <w:p w14:paraId="5FA197EF" w14:textId="77777777" w:rsidR="000528DE" w:rsidRPr="000D47C5" w:rsidRDefault="000528DE" w:rsidP="00CB4186">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GVT (gestion budgétaire, projections salariales)</w:t>
            </w:r>
          </w:p>
        </w:tc>
        <w:tc>
          <w:tcPr>
            <w:tcW w:w="709" w:type="dxa"/>
          </w:tcPr>
          <w:p w14:paraId="554E897C" w14:textId="77777777" w:rsidR="000528DE" w:rsidRDefault="000528DE" w:rsidP="00CB4186">
            <w:pPr>
              <w:jc w:val="both"/>
            </w:pPr>
          </w:p>
        </w:tc>
        <w:tc>
          <w:tcPr>
            <w:tcW w:w="708" w:type="dxa"/>
          </w:tcPr>
          <w:p w14:paraId="40FD35D6" w14:textId="77777777" w:rsidR="000528DE" w:rsidRDefault="000528DE" w:rsidP="00CB4186">
            <w:pPr>
              <w:jc w:val="both"/>
            </w:pPr>
          </w:p>
        </w:tc>
        <w:tc>
          <w:tcPr>
            <w:tcW w:w="709" w:type="dxa"/>
          </w:tcPr>
          <w:p w14:paraId="4D0719C6" w14:textId="77777777" w:rsidR="000528DE" w:rsidRDefault="000528DE" w:rsidP="00CB4186">
            <w:pPr>
              <w:jc w:val="both"/>
            </w:pPr>
          </w:p>
        </w:tc>
        <w:tc>
          <w:tcPr>
            <w:tcW w:w="709" w:type="dxa"/>
          </w:tcPr>
          <w:p w14:paraId="2474A243" w14:textId="77777777" w:rsidR="000528DE" w:rsidRDefault="000528DE" w:rsidP="00CB4186">
            <w:pPr>
              <w:jc w:val="both"/>
            </w:pPr>
          </w:p>
        </w:tc>
        <w:tc>
          <w:tcPr>
            <w:tcW w:w="992" w:type="dxa"/>
          </w:tcPr>
          <w:p w14:paraId="2981BC4F" w14:textId="77777777" w:rsidR="000528DE" w:rsidRDefault="000528DE" w:rsidP="00CB4186">
            <w:pPr>
              <w:jc w:val="both"/>
            </w:pPr>
          </w:p>
        </w:tc>
        <w:tc>
          <w:tcPr>
            <w:tcW w:w="851" w:type="dxa"/>
          </w:tcPr>
          <w:p w14:paraId="7121DF9D" w14:textId="77777777" w:rsidR="000528DE" w:rsidRDefault="000528DE" w:rsidP="00CB4186">
            <w:pPr>
              <w:jc w:val="both"/>
            </w:pPr>
          </w:p>
        </w:tc>
        <w:tc>
          <w:tcPr>
            <w:tcW w:w="567" w:type="dxa"/>
          </w:tcPr>
          <w:p w14:paraId="3B8C7DBA" w14:textId="77777777" w:rsidR="000528DE" w:rsidRDefault="000528DE" w:rsidP="00CB4186">
            <w:pPr>
              <w:jc w:val="both"/>
            </w:pPr>
          </w:p>
        </w:tc>
        <w:tc>
          <w:tcPr>
            <w:tcW w:w="567" w:type="dxa"/>
          </w:tcPr>
          <w:p w14:paraId="17C00D6F" w14:textId="77777777" w:rsidR="000528DE" w:rsidRDefault="000528DE" w:rsidP="00CB4186">
            <w:pPr>
              <w:jc w:val="both"/>
            </w:pPr>
          </w:p>
        </w:tc>
        <w:tc>
          <w:tcPr>
            <w:tcW w:w="567" w:type="dxa"/>
          </w:tcPr>
          <w:p w14:paraId="3DD00C07" w14:textId="77777777" w:rsidR="000528DE" w:rsidRDefault="000528DE" w:rsidP="00CB4186">
            <w:pPr>
              <w:jc w:val="both"/>
            </w:pPr>
          </w:p>
        </w:tc>
        <w:tc>
          <w:tcPr>
            <w:tcW w:w="567" w:type="dxa"/>
          </w:tcPr>
          <w:p w14:paraId="716A44ED" w14:textId="77777777" w:rsidR="000528DE" w:rsidRDefault="000528DE" w:rsidP="00CB4186">
            <w:pPr>
              <w:jc w:val="both"/>
            </w:pPr>
          </w:p>
        </w:tc>
        <w:tc>
          <w:tcPr>
            <w:tcW w:w="567" w:type="dxa"/>
          </w:tcPr>
          <w:p w14:paraId="14E336E1" w14:textId="77777777" w:rsidR="000528DE" w:rsidRDefault="000528DE" w:rsidP="00CB4186">
            <w:pPr>
              <w:jc w:val="both"/>
            </w:pPr>
          </w:p>
        </w:tc>
        <w:tc>
          <w:tcPr>
            <w:tcW w:w="567" w:type="dxa"/>
          </w:tcPr>
          <w:p w14:paraId="6BBD1619" w14:textId="77777777" w:rsidR="000528DE" w:rsidRDefault="000528DE" w:rsidP="00CB4186">
            <w:pPr>
              <w:jc w:val="both"/>
            </w:pPr>
          </w:p>
        </w:tc>
      </w:tr>
      <w:tr w:rsidR="000528DE" w14:paraId="62461567" w14:textId="77777777" w:rsidTr="00CB4186">
        <w:tc>
          <w:tcPr>
            <w:tcW w:w="2836" w:type="dxa"/>
          </w:tcPr>
          <w:p w14:paraId="07668968" w14:textId="77777777" w:rsidR="000528DE" w:rsidRPr="000D47C5" w:rsidRDefault="000528DE" w:rsidP="00CB4186">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Règlements (intérieur, spécifique service -agents sociaux- …, formation, discipline)</w:t>
            </w:r>
          </w:p>
        </w:tc>
        <w:tc>
          <w:tcPr>
            <w:tcW w:w="709" w:type="dxa"/>
          </w:tcPr>
          <w:p w14:paraId="03B2044C" w14:textId="77777777" w:rsidR="000528DE" w:rsidRDefault="000528DE" w:rsidP="00CB4186">
            <w:pPr>
              <w:jc w:val="both"/>
            </w:pPr>
          </w:p>
        </w:tc>
        <w:tc>
          <w:tcPr>
            <w:tcW w:w="708" w:type="dxa"/>
          </w:tcPr>
          <w:p w14:paraId="5F5B7CD9" w14:textId="77777777" w:rsidR="000528DE" w:rsidRDefault="000528DE" w:rsidP="00CB4186">
            <w:pPr>
              <w:jc w:val="both"/>
            </w:pPr>
          </w:p>
        </w:tc>
        <w:tc>
          <w:tcPr>
            <w:tcW w:w="709" w:type="dxa"/>
          </w:tcPr>
          <w:p w14:paraId="53D1753C" w14:textId="77777777" w:rsidR="000528DE" w:rsidRDefault="000528DE" w:rsidP="00CB4186">
            <w:pPr>
              <w:jc w:val="both"/>
            </w:pPr>
          </w:p>
        </w:tc>
        <w:tc>
          <w:tcPr>
            <w:tcW w:w="709" w:type="dxa"/>
          </w:tcPr>
          <w:p w14:paraId="258B67EC" w14:textId="77777777" w:rsidR="000528DE" w:rsidRDefault="000528DE" w:rsidP="00CB4186">
            <w:pPr>
              <w:jc w:val="both"/>
            </w:pPr>
          </w:p>
        </w:tc>
        <w:tc>
          <w:tcPr>
            <w:tcW w:w="992" w:type="dxa"/>
          </w:tcPr>
          <w:p w14:paraId="701E9C80" w14:textId="77777777" w:rsidR="000528DE" w:rsidRDefault="000528DE" w:rsidP="00CB4186">
            <w:pPr>
              <w:jc w:val="both"/>
            </w:pPr>
          </w:p>
        </w:tc>
        <w:tc>
          <w:tcPr>
            <w:tcW w:w="851" w:type="dxa"/>
          </w:tcPr>
          <w:p w14:paraId="6166DD8C" w14:textId="77777777" w:rsidR="000528DE" w:rsidRDefault="000528DE" w:rsidP="00CB4186">
            <w:pPr>
              <w:jc w:val="both"/>
            </w:pPr>
          </w:p>
        </w:tc>
        <w:tc>
          <w:tcPr>
            <w:tcW w:w="567" w:type="dxa"/>
          </w:tcPr>
          <w:p w14:paraId="424E3839" w14:textId="77777777" w:rsidR="000528DE" w:rsidRDefault="000528DE" w:rsidP="00CB4186">
            <w:pPr>
              <w:jc w:val="both"/>
            </w:pPr>
          </w:p>
        </w:tc>
        <w:tc>
          <w:tcPr>
            <w:tcW w:w="567" w:type="dxa"/>
          </w:tcPr>
          <w:p w14:paraId="4DCFBFEB" w14:textId="77777777" w:rsidR="000528DE" w:rsidRDefault="000528DE" w:rsidP="00CB4186">
            <w:pPr>
              <w:jc w:val="both"/>
            </w:pPr>
          </w:p>
        </w:tc>
        <w:tc>
          <w:tcPr>
            <w:tcW w:w="567" w:type="dxa"/>
          </w:tcPr>
          <w:p w14:paraId="360272B6" w14:textId="77777777" w:rsidR="000528DE" w:rsidRDefault="000528DE" w:rsidP="00CB4186">
            <w:pPr>
              <w:jc w:val="both"/>
            </w:pPr>
          </w:p>
        </w:tc>
        <w:tc>
          <w:tcPr>
            <w:tcW w:w="567" w:type="dxa"/>
          </w:tcPr>
          <w:p w14:paraId="16F78FE1" w14:textId="77777777" w:rsidR="000528DE" w:rsidRDefault="000528DE" w:rsidP="00CB4186">
            <w:pPr>
              <w:jc w:val="both"/>
            </w:pPr>
          </w:p>
        </w:tc>
        <w:tc>
          <w:tcPr>
            <w:tcW w:w="567" w:type="dxa"/>
          </w:tcPr>
          <w:p w14:paraId="32576376" w14:textId="77777777" w:rsidR="000528DE" w:rsidRDefault="000528DE" w:rsidP="00CB4186">
            <w:pPr>
              <w:jc w:val="both"/>
            </w:pPr>
          </w:p>
        </w:tc>
        <w:tc>
          <w:tcPr>
            <w:tcW w:w="567" w:type="dxa"/>
          </w:tcPr>
          <w:p w14:paraId="5D8F6C99" w14:textId="77777777" w:rsidR="000528DE" w:rsidRDefault="000528DE" w:rsidP="00CB4186">
            <w:pPr>
              <w:jc w:val="both"/>
            </w:pPr>
          </w:p>
        </w:tc>
      </w:tr>
      <w:tr w:rsidR="00914975" w14:paraId="5D03532F" w14:textId="77777777" w:rsidTr="00CB4186">
        <w:tc>
          <w:tcPr>
            <w:tcW w:w="2836" w:type="dxa"/>
          </w:tcPr>
          <w:p w14:paraId="35AFF8DE" w14:textId="77777777" w:rsidR="00914975" w:rsidRPr="00923A43" w:rsidRDefault="00914975" w:rsidP="00914975">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GPEEC</w:t>
            </w:r>
          </w:p>
          <w:p w14:paraId="3AEB3E6E" w14:textId="77777777" w:rsidR="00914975" w:rsidRPr="00923A43" w:rsidRDefault="00914975" w:rsidP="00914975">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Communication interne</w:t>
            </w:r>
          </w:p>
          <w:p w14:paraId="6DC6DD5F" w14:textId="77777777" w:rsidR="00914975" w:rsidRPr="00923A43" w:rsidRDefault="00914975" w:rsidP="00914975">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Notes de service</w:t>
            </w:r>
          </w:p>
          <w:p w14:paraId="0127766F" w14:textId="77777777" w:rsidR="00914975" w:rsidRPr="00923A43" w:rsidRDefault="00914975" w:rsidP="00914975">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Réunions</w:t>
            </w:r>
          </w:p>
          <w:p w14:paraId="61F7299C" w14:textId="77777777" w:rsidR="00914975" w:rsidRPr="00923A43" w:rsidRDefault="00914975" w:rsidP="00914975">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Processus managériaux</w:t>
            </w:r>
          </w:p>
          <w:p w14:paraId="620422BB" w14:textId="77777777" w:rsidR="00914975" w:rsidRPr="00923A43" w:rsidRDefault="00914975" w:rsidP="00914975">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Informations du personnel</w:t>
            </w:r>
          </w:p>
          <w:p w14:paraId="53B55C2A" w14:textId="77777777" w:rsidR="00914975" w:rsidRPr="00923A43" w:rsidRDefault="00914975" w:rsidP="00914975">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Dialogue social</w:t>
            </w:r>
          </w:p>
          <w:p w14:paraId="6F9D973D" w14:textId="77777777" w:rsidR="00914975" w:rsidRPr="00923A43" w:rsidRDefault="00914975" w:rsidP="00CB4186">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Systèmes d’information (bulletins, intranet …)</w:t>
            </w:r>
          </w:p>
        </w:tc>
        <w:tc>
          <w:tcPr>
            <w:tcW w:w="709" w:type="dxa"/>
          </w:tcPr>
          <w:p w14:paraId="0BBFF327" w14:textId="77777777" w:rsidR="00914975" w:rsidRDefault="00914975" w:rsidP="00CB4186">
            <w:pPr>
              <w:jc w:val="both"/>
            </w:pPr>
          </w:p>
        </w:tc>
        <w:tc>
          <w:tcPr>
            <w:tcW w:w="708" w:type="dxa"/>
          </w:tcPr>
          <w:p w14:paraId="5DDFD989" w14:textId="77777777" w:rsidR="00914975" w:rsidRDefault="00914975" w:rsidP="00CB4186">
            <w:pPr>
              <w:jc w:val="both"/>
            </w:pPr>
          </w:p>
        </w:tc>
        <w:tc>
          <w:tcPr>
            <w:tcW w:w="709" w:type="dxa"/>
          </w:tcPr>
          <w:p w14:paraId="6FA949B6" w14:textId="77777777" w:rsidR="00914975" w:rsidRDefault="00914975" w:rsidP="00CB4186">
            <w:pPr>
              <w:jc w:val="both"/>
            </w:pPr>
          </w:p>
        </w:tc>
        <w:tc>
          <w:tcPr>
            <w:tcW w:w="709" w:type="dxa"/>
          </w:tcPr>
          <w:p w14:paraId="4C7DCF5D" w14:textId="77777777" w:rsidR="00914975" w:rsidRDefault="00914975" w:rsidP="00CB4186">
            <w:pPr>
              <w:jc w:val="both"/>
            </w:pPr>
          </w:p>
        </w:tc>
        <w:tc>
          <w:tcPr>
            <w:tcW w:w="992" w:type="dxa"/>
          </w:tcPr>
          <w:p w14:paraId="1189138E" w14:textId="77777777" w:rsidR="00914975" w:rsidRDefault="00914975" w:rsidP="00CB4186">
            <w:pPr>
              <w:jc w:val="both"/>
            </w:pPr>
          </w:p>
        </w:tc>
        <w:tc>
          <w:tcPr>
            <w:tcW w:w="851" w:type="dxa"/>
          </w:tcPr>
          <w:p w14:paraId="52BFF039" w14:textId="77777777" w:rsidR="00914975" w:rsidRDefault="00914975" w:rsidP="00CB4186">
            <w:pPr>
              <w:jc w:val="both"/>
            </w:pPr>
          </w:p>
        </w:tc>
        <w:tc>
          <w:tcPr>
            <w:tcW w:w="567" w:type="dxa"/>
          </w:tcPr>
          <w:p w14:paraId="286F990B" w14:textId="77777777" w:rsidR="00914975" w:rsidRDefault="00914975" w:rsidP="00CB4186">
            <w:pPr>
              <w:jc w:val="both"/>
            </w:pPr>
          </w:p>
        </w:tc>
        <w:tc>
          <w:tcPr>
            <w:tcW w:w="567" w:type="dxa"/>
          </w:tcPr>
          <w:p w14:paraId="5C4F08C5" w14:textId="77777777" w:rsidR="00914975" w:rsidRDefault="00914975" w:rsidP="00CB4186">
            <w:pPr>
              <w:jc w:val="both"/>
            </w:pPr>
          </w:p>
        </w:tc>
        <w:tc>
          <w:tcPr>
            <w:tcW w:w="567" w:type="dxa"/>
          </w:tcPr>
          <w:p w14:paraId="5F105C3C" w14:textId="77777777" w:rsidR="00914975" w:rsidRDefault="00914975" w:rsidP="00CB4186">
            <w:pPr>
              <w:jc w:val="both"/>
            </w:pPr>
          </w:p>
        </w:tc>
        <w:tc>
          <w:tcPr>
            <w:tcW w:w="567" w:type="dxa"/>
          </w:tcPr>
          <w:p w14:paraId="11AF4E81" w14:textId="77777777" w:rsidR="00914975" w:rsidRDefault="00914975" w:rsidP="00CB4186">
            <w:pPr>
              <w:jc w:val="both"/>
            </w:pPr>
          </w:p>
        </w:tc>
        <w:tc>
          <w:tcPr>
            <w:tcW w:w="567" w:type="dxa"/>
          </w:tcPr>
          <w:p w14:paraId="0D636323" w14:textId="77777777" w:rsidR="00914975" w:rsidRDefault="00914975" w:rsidP="00CB4186">
            <w:pPr>
              <w:jc w:val="both"/>
            </w:pPr>
          </w:p>
        </w:tc>
        <w:tc>
          <w:tcPr>
            <w:tcW w:w="567" w:type="dxa"/>
          </w:tcPr>
          <w:p w14:paraId="38DEF900" w14:textId="77777777" w:rsidR="00914975" w:rsidRDefault="00914975" w:rsidP="00CB4186">
            <w:pPr>
              <w:jc w:val="both"/>
            </w:pPr>
          </w:p>
        </w:tc>
      </w:tr>
      <w:tr w:rsidR="00914975" w14:paraId="4DC141D6" w14:textId="77777777" w:rsidTr="00CB4186">
        <w:tc>
          <w:tcPr>
            <w:tcW w:w="2836" w:type="dxa"/>
          </w:tcPr>
          <w:p w14:paraId="639B1846" w14:textId="77777777" w:rsidR="00914975" w:rsidRPr="00923A43" w:rsidRDefault="00914975" w:rsidP="00CB4186">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Chartes (management, valeurs…)</w:t>
            </w:r>
          </w:p>
        </w:tc>
        <w:tc>
          <w:tcPr>
            <w:tcW w:w="709" w:type="dxa"/>
          </w:tcPr>
          <w:p w14:paraId="4FFF2C57" w14:textId="77777777" w:rsidR="00914975" w:rsidRDefault="00914975" w:rsidP="00CB4186">
            <w:pPr>
              <w:jc w:val="both"/>
            </w:pPr>
          </w:p>
        </w:tc>
        <w:tc>
          <w:tcPr>
            <w:tcW w:w="708" w:type="dxa"/>
          </w:tcPr>
          <w:p w14:paraId="0B54E990" w14:textId="77777777" w:rsidR="00914975" w:rsidRDefault="00914975" w:rsidP="00CB4186">
            <w:pPr>
              <w:jc w:val="both"/>
            </w:pPr>
          </w:p>
        </w:tc>
        <w:tc>
          <w:tcPr>
            <w:tcW w:w="709" w:type="dxa"/>
          </w:tcPr>
          <w:p w14:paraId="5390F8A0" w14:textId="77777777" w:rsidR="00914975" w:rsidRDefault="00914975" w:rsidP="00CB4186">
            <w:pPr>
              <w:jc w:val="both"/>
            </w:pPr>
          </w:p>
        </w:tc>
        <w:tc>
          <w:tcPr>
            <w:tcW w:w="709" w:type="dxa"/>
          </w:tcPr>
          <w:p w14:paraId="7B9EFE9E" w14:textId="77777777" w:rsidR="00914975" w:rsidRDefault="00914975" w:rsidP="00CB4186">
            <w:pPr>
              <w:jc w:val="both"/>
            </w:pPr>
          </w:p>
        </w:tc>
        <w:tc>
          <w:tcPr>
            <w:tcW w:w="992" w:type="dxa"/>
          </w:tcPr>
          <w:p w14:paraId="1D9AF434" w14:textId="77777777" w:rsidR="00914975" w:rsidRDefault="00914975" w:rsidP="00CB4186">
            <w:pPr>
              <w:jc w:val="both"/>
            </w:pPr>
          </w:p>
        </w:tc>
        <w:tc>
          <w:tcPr>
            <w:tcW w:w="851" w:type="dxa"/>
          </w:tcPr>
          <w:p w14:paraId="5C972BA8" w14:textId="77777777" w:rsidR="00914975" w:rsidRDefault="00914975" w:rsidP="00CB4186">
            <w:pPr>
              <w:jc w:val="both"/>
            </w:pPr>
          </w:p>
        </w:tc>
        <w:tc>
          <w:tcPr>
            <w:tcW w:w="567" w:type="dxa"/>
          </w:tcPr>
          <w:p w14:paraId="2E72B1C9" w14:textId="77777777" w:rsidR="00914975" w:rsidRDefault="00914975" w:rsidP="00CB4186">
            <w:pPr>
              <w:jc w:val="both"/>
            </w:pPr>
          </w:p>
        </w:tc>
        <w:tc>
          <w:tcPr>
            <w:tcW w:w="567" w:type="dxa"/>
          </w:tcPr>
          <w:p w14:paraId="011B3920" w14:textId="77777777" w:rsidR="00914975" w:rsidRDefault="00914975" w:rsidP="00CB4186">
            <w:pPr>
              <w:jc w:val="both"/>
            </w:pPr>
          </w:p>
        </w:tc>
        <w:tc>
          <w:tcPr>
            <w:tcW w:w="567" w:type="dxa"/>
          </w:tcPr>
          <w:p w14:paraId="0C6B3095" w14:textId="77777777" w:rsidR="00914975" w:rsidRDefault="00914975" w:rsidP="00CB4186">
            <w:pPr>
              <w:jc w:val="both"/>
            </w:pPr>
          </w:p>
        </w:tc>
        <w:tc>
          <w:tcPr>
            <w:tcW w:w="567" w:type="dxa"/>
          </w:tcPr>
          <w:p w14:paraId="07338133" w14:textId="77777777" w:rsidR="00914975" w:rsidRDefault="00914975" w:rsidP="00CB4186">
            <w:pPr>
              <w:jc w:val="both"/>
            </w:pPr>
          </w:p>
        </w:tc>
        <w:tc>
          <w:tcPr>
            <w:tcW w:w="567" w:type="dxa"/>
          </w:tcPr>
          <w:p w14:paraId="5DF041ED" w14:textId="77777777" w:rsidR="00914975" w:rsidRDefault="00914975" w:rsidP="00CB4186">
            <w:pPr>
              <w:jc w:val="both"/>
            </w:pPr>
          </w:p>
        </w:tc>
        <w:tc>
          <w:tcPr>
            <w:tcW w:w="567" w:type="dxa"/>
          </w:tcPr>
          <w:p w14:paraId="651E12B9" w14:textId="77777777" w:rsidR="00914975" w:rsidRDefault="00914975" w:rsidP="00CB4186">
            <w:pPr>
              <w:jc w:val="both"/>
            </w:pPr>
          </w:p>
        </w:tc>
      </w:tr>
      <w:tr w:rsidR="00914975" w14:paraId="74AFBC3C" w14:textId="77777777" w:rsidTr="00CB4186">
        <w:tc>
          <w:tcPr>
            <w:tcW w:w="2836" w:type="dxa"/>
          </w:tcPr>
          <w:p w14:paraId="0A078789" w14:textId="77777777" w:rsidR="00914975" w:rsidRPr="00923A43" w:rsidRDefault="00914975" w:rsidP="00CB4186">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Analyse des besoins de formations et évaluation</w:t>
            </w:r>
          </w:p>
        </w:tc>
        <w:tc>
          <w:tcPr>
            <w:tcW w:w="709" w:type="dxa"/>
          </w:tcPr>
          <w:p w14:paraId="5DE74F9C" w14:textId="77777777" w:rsidR="00914975" w:rsidRDefault="00914975" w:rsidP="00CB4186">
            <w:pPr>
              <w:jc w:val="both"/>
            </w:pPr>
          </w:p>
        </w:tc>
        <w:tc>
          <w:tcPr>
            <w:tcW w:w="708" w:type="dxa"/>
          </w:tcPr>
          <w:p w14:paraId="0DE60065" w14:textId="77777777" w:rsidR="00914975" w:rsidRDefault="00914975" w:rsidP="00CB4186">
            <w:pPr>
              <w:jc w:val="both"/>
            </w:pPr>
          </w:p>
        </w:tc>
        <w:tc>
          <w:tcPr>
            <w:tcW w:w="709" w:type="dxa"/>
          </w:tcPr>
          <w:p w14:paraId="4BA9EBAC" w14:textId="77777777" w:rsidR="00914975" w:rsidRDefault="00914975" w:rsidP="00CB4186">
            <w:pPr>
              <w:jc w:val="both"/>
            </w:pPr>
          </w:p>
        </w:tc>
        <w:tc>
          <w:tcPr>
            <w:tcW w:w="709" w:type="dxa"/>
          </w:tcPr>
          <w:p w14:paraId="50C2FC2D" w14:textId="77777777" w:rsidR="00914975" w:rsidRDefault="00914975" w:rsidP="00CB4186">
            <w:pPr>
              <w:jc w:val="both"/>
            </w:pPr>
          </w:p>
        </w:tc>
        <w:tc>
          <w:tcPr>
            <w:tcW w:w="992" w:type="dxa"/>
          </w:tcPr>
          <w:p w14:paraId="63512A41" w14:textId="77777777" w:rsidR="00914975" w:rsidRDefault="00914975" w:rsidP="00CB4186">
            <w:pPr>
              <w:jc w:val="both"/>
            </w:pPr>
          </w:p>
        </w:tc>
        <w:tc>
          <w:tcPr>
            <w:tcW w:w="851" w:type="dxa"/>
          </w:tcPr>
          <w:p w14:paraId="3BCEECA2" w14:textId="77777777" w:rsidR="00914975" w:rsidRDefault="00914975" w:rsidP="00CB4186">
            <w:pPr>
              <w:jc w:val="both"/>
            </w:pPr>
          </w:p>
        </w:tc>
        <w:tc>
          <w:tcPr>
            <w:tcW w:w="567" w:type="dxa"/>
          </w:tcPr>
          <w:p w14:paraId="0C58E7B5" w14:textId="77777777" w:rsidR="00914975" w:rsidRDefault="00914975" w:rsidP="00CB4186">
            <w:pPr>
              <w:jc w:val="both"/>
            </w:pPr>
          </w:p>
        </w:tc>
        <w:tc>
          <w:tcPr>
            <w:tcW w:w="567" w:type="dxa"/>
          </w:tcPr>
          <w:p w14:paraId="49BDD0F6" w14:textId="77777777" w:rsidR="00914975" w:rsidRDefault="00914975" w:rsidP="00CB4186">
            <w:pPr>
              <w:jc w:val="both"/>
            </w:pPr>
          </w:p>
        </w:tc>
        <w:tc>
          <w:tcPr>
            <w:tcW w:w="567" w:type="dxa"/>
          </w:tcPr>
          <w:p w14:paraId="12064EC7" w14:textId="77777777" w:rsidR="00914975" w:rsidRDefault="00914975" w:rsidP="00CB4186">
            <w:pPr>
              <w:jc w:val="both"/>
            </w:pPr>
          </w:p>
        </w:tc>
        <w:tc>
          <w:tcPr>
            <w:tcW w:w="567" w:type="dxa"/>
          </w:tcPr>
          <w:p w14:paraId="1708E0DE" w14:textId="77777777" w:rsidR="00914975" w:rsidRDefault="00914975" w:rsidP="00CB4186">
            <w:pPr>
              <w:jc w:val="both"/>
            </w:pPr>
          </w:p>
        </w:tc>
        <w:tc>
          <w:tcPr>
            <w:tcW w:w="567" w:type="dxa"/>
          </w:tcPr>
          <w:p w14:paraId="4AA75D72" w14:textId="77777777" w:rsidR="00914975" w:rsidRDefault="00914975" w:rsidP="00CB4186">
            <w:pPr>
              <w:jc w:val="both"/>
            </w:pPr>
          </w:p>
        </w:tc>
        <w:tc>
          <w:tcPr>
            <w:tcW w:w="567" w:type="dxa"/>
          </w:tcPr>
          <w:p w14:paraId="11B8AC1E" w14:textId="77777777" w:rsidR="00914975" w:rsidRDefault="00914975" w:rsidP="00CB4186">
            <w:pPr>
              <w:jc w:val="both"/>
            </w:pPr>
          </w:p>
        </w:tc>
      </w:tr>
      <w:tr w:rsidR="00914975" w14:paraId="103335DC" w14:textId="77777777" w:rsidTr="00CB4186">
        <w:tc>
          <w:tcPr>
            <w:tcW w:w="2836" w:type="dxa"/>
          </w:tcPr>
          <w:p w14:paraId="14D532A0" w14:textId="77777777" w:rsidR="00914975" w:rsidRPr="00923A43" w:rsidRDefault="00914975" w:rsidP="00914975">
            <w:pPr>
              <w:spacing w:line="221" w:lineRule="atLeast"/>
              <w:rPr>
                <w:rFonts w:eastAsia="Times New Roman" w:cstheme="minorHAnsi"/>
                <w:sz w:val="16"/>
                <w:szCs w:val="16"/>
                <w:lang w:eastAsia="fr-FR"/>
              </w:rPr>
            </w:pPr>
            <w:r w:rsidRPr="00923A43">
              <w:rPr>
                <w:rFonts w:eastAsia="Times New Roman" w:cstheme="minorHAnsi"/>
                <w:sz w:val="16"/>
                <w:szCs w:val="16"/>
                <w:lang w:eastAsia="fr-FR"/>
              </w:rPr>
              <w:t>Plan gestion crise (sanitaire …)</w:t>
            </w:r>
          </w:p>
        </w:tc>
        <w:tc>
          <w:tcPr>
            <w:tcW w:w="709" w:type="dxa"/>
          </w:tcPr>
          <w:p w14:paraId="5203DC18" w14:textId="77777777" w:rsidR="00914975" w:rsidRDefault="00914975" w:rsidP="00CB4186">
            <w:pPr>
              <w:jc w:val="both"/>
            </w:pPr>
          </w:p>
        </w:tc>
        <w:tc>
          <w:tcPr>
            <w:tcW w:w="708" w:type="dxa"/>
          </w:tcPr>
          <w:p w14:paraId="791F78DB" w14:textId="77777777" w:rsidR="00914975" w:rsidRDefault="00914975" w:rsidP="00CB4186">
            <w:pPr>
              <w:jc w:val="both"/>
            </w:pPr>
          </w:p>
        </w:tc>
        <w:tc>
          <w:tcPr>
            <w:tcW w:w="709" w:type="dxa"/>
          </w:tcPr>
          <w:p w14:paraId="476C583A" w14:textId="77777777" w:rsidR="00914975" w:rsidRDefault="00914975" w:rsidP="00CB4186">
            <w:pPr>
              <w:jc w:val="both"/>
            </w:pPr>
          </w:p>
        </w:tc>
        <w:tc>
          <w:tcPr>
            <w:tcW w:w="709" w:type="dxa"/>
          </w:tcPr>
          <w:p w14:paraId="22818DDA" w14:textId="77777777" w:rsidR="00914975" w:rsidRDefault="00914975" w:rsidP="00CB4186">
            <w:pPr>
              <w:jc w:val="both"/>
            </w:pPr>
          </w:p>
        </w:tc>
        <w:tc>
          <w:tcPr>
            <w:tcW w:w="992" w:type="dxa"/>
          </w:tcPr>
          <w:p w14:paraId="5F2BA36F" w14:textId="77777777" w:rsidR="00914975" w:rsidRDefault="00914975" w:rsidP="00CB4186">
            <w:pPr>
              <w:jc w:val="both"/>
            </w:pPr>
          </w:p>
        </w:tc>
        <w:tc>
          <w:tcPr>
            <w:tcW w:w="851" w:type="dxa"/>
          </w:tcPr>
          <w:p w14:paraId="2829BEDB" w14:textId="77777777" w:rsidR="00914975" w:rsidRDefault="00914975" w:rsidP="00CB4186">
            <w:pPr>
              <w:jc w:val="both"/>
            </w:pPr>
          </w:p>
        </w:tc>
        <w:tc>
          <w:tcPr>
            <w:tcW w:w="567" w:type="dxa"/>
          </w:tcPr>
          <w:p w14:paraId="648B8FC1" w14:textId="77777777" w:rsidR="00914975" w:rsidRDefault="00914975" w:rsidP="00CB4186">
            <w:pPr>
              <w:jc w:val="both"/>
            </w:pPr>
          </w:p>
        </w:tc>
        <w:tc>
          <w:tcPr>
            <w:tcW w:w="567" w:type="dxa"/>
          </w:tcPr>
          <w:p w14:paraId="5916C1CB" w14:textId="77777777" w:rsidR="00914975" w:rsidRDefault="00914975" w:rsidP="00CB4186">
            <w:pPr>
              <w:jc w:val="both"/>
            </w:pPr>
          </w:p>
        </w:tc>
        <w:tc>
          <w:tcPr>
            <w:tcW w:w="567" w:type="dxa"/>
          </w:tcPr>
          <w:p w14:paraId="59156B0D" w14:textId="77777777" w:rsidR="00914975" w:rsidRDefault="00914975" w:rsidP="00CB4186">
            <w:pPr>
              <w:jc w:val="both"/>
            </w:pPr>
          </w:p>
        </w:tc>
        <w:tc>
          <w:tcPr>
            <w:tcW w:w="567" w:type="dxa"/>
          </w:tcPr>
          <w:p w14:paraId="25B8B78D" w14:textId="77777777" w:rsidR="00914975" w:rsidRDefault="00914975" w:rsidP="00CB4186">
            <w:pPr>
              <w:jc w:val="both"/>
            </w:pPr>
          </w:p>
        </w:tc>
        <w:tc>
          <w:tcPr>
            <w:tcW w:w="567" w:type="dxa"/>
          </w:tcPr>
          <w:p w14:paraId="3A66704B" w14:textId="77777777" w:rsidR="00914975" w:rsidRDefault="00914975" w:rsidP="00CB4186">
            <w:pPr>
              <w:jc w:val="both"/>
            </w:pPr>
          </w:p>
        </w:tc>
        <w:tc>
          <w:tcPr>
            <w:tcW w:w="567" w:type="dxa"/>
          </w:tcPr>
          <w:p w14:paraId="06EEBF72" w14:textId="77777777" w:rsidR="00914975" w:rsidRDefault="00914975" w:rsidP="00CB4186">
            <w:pPr>
              <w:jc w:val="both"/>
            </w:pPr>
          </w:p>
        </w:tc>
      </w:tr>
      <w:tr w:rsidR="00914975" w14:paraId="438D4EF7" w14:textId="77777777" w:rsidTr="00CB4186">
        <w:tc>
          <w:tcPr>
            <w:tcW w:w="2836" w:type="dxa"/>
          </w:tcPr>
          <w:p w14:paraId="17A5EA4D" w14:textId="77777777" w:rsidR="00914975" w:rsidRPr="00923A43" w:rsidRDefault="00914975" w:rsidP="00914975">
            <w:pPr>
              <w:spacing w:line="221" w:lineRule="atLeast"/>
              <w:rPr>
                <w:rFonts w:eastAsia="Times New Roman" w:cstheme="minorHAnsi"/>
                <w:sz w:val="16"/>
                <w:szCs w:val="16"/>
                <w:lang w:eastAsia="fr-FR"/>
              </w:rPr>
            </w:pPr>
            <w:r w:rsidRPr="00923A43">
              <w:rPr>
                <w:rFonts w:eastAsia="Times New Roman" w:cstheme="minorHAnsi"/>
                <w:color w:val="000000"/>
                <w:sz w:val="16"/>
                <w:szCs w:val="16"/>
                <w:lang w:eastAsia="fr-FR"/>
              </w:rPr>
              <w:t>Autres :</w:t>
            </w:r>
          </w:p>
        </w:tc>
        <w:tc>
          <w:tcPr>
            <w:tcW w:w="709" w:type="dxa"/>
          </w:tcPr>
          <w:p w14:paraId="531A5A59" w14:textId="77777777" w:rsidR="00914975" w:rsidRDefault="00914975" w:rsidP="00CB4186">
            <w:pPr>
              <w:jc w:val="both"/>
            </w:pPr>
          </w:p>
        </w:tc>
        <w:tc>
          <w:tcPr>
            <w:tcW w:w="708" w:type="dxa"/>
          </w:tcPr>
          <w:p w14:paraId="3508E206" w14:textId="77777777" w:rsidR="00914975" w:rsidRDefault="00914975" w:rsidP="00CB4186">
            <w:pPr>
              <w:jc w:val="both"/>
            </w:pPr>
          </w:p>
        </w:tc>
        <w:tc>
          <w:tcPr>
            <w:tcW w:w="709" w:type="dxa"/>
          </w:tcPr>
          <w:p w14:paraId="30D3C3EB" w14:textId="77777777" w:rsidR="00914975" w:rsidRDefault="00914975" w:rsidP="00CB4186">
            <w:pPr>
              <w:jc w:val="both"/>
            </w:pPr>
          </w:p>
        </w:tc>
        <w:tc>
          <w:tcPr>
            <w:tcW w:w="709" w:type="dxa"/>
          </w:tcPr>
          <w:p w14:paraId="470FC9A4" w14:textId="77777777" w:rsidR="00914975" w:rsidRDefault="00914975" w:rsidP="00CB4186">
            <w:pPr>
              <w:jc w:val="both"/>
            </w:pPr>
          </w:p>
        </w:tc>
        <w:tc>
          <w:tcPr>
            <w:tcW w:w="992" w:type="dxa"/>
          </w:tcPr>
          <w:p w14:paraId="43B7660E" w14:textId="77777777" w:rsidR="00914975" w:rsidRDefault="00914975" w:rsidP="00CB4186">
            <w:pPr>
              <w:jc w:val="both"/>
            </w:pPr>
          </w:p>
        </w:tc>
        <w:tc>
          <w:tcPr>
            <w:tcW w:w="851" w:type="dxa"/>
          </w:tcPr>
          <w:p w14:paraId="6DD2F9E1" w14:textId="77777777" w:rsidR="00914975" w:rsidRDefault="00914975" w:rsidP="00CB4186">
            <w:pPr>
              <w:jc w:val="both"/>
            </w:pPr>
          </w:p>
        </w:tc>
        <w:tc>
          <w:tcPr>
            <w:tcW w:w="567" w:type="dxa"/>
          </w:tcPr>
          <w:p w14:paraId="51C921ED" w14:textId="77777777" w:rsidR="00914975" w:rsidRDefault="00914975" w:rsidP="00CB4186">
            <w:pPr>
              <w:jc w:val="both"/>
            </w:pPr>
          </w:p>
        </w:tc>
        <w:tc>
          <w:tcPr>
            <w:tcW w:w="567" w:type="dxa"/>
          </w:tcPr>
          <w:p w14:paraId="2C275E3C" w14:textId="77777777" w:rsidR="00914975" w:rsidRDefault="00914975" w:rsidP="00CB4186">
            <w:pPr>
              <w:jc w:val="both"/>
            </w:pPr>
          </w:p>
        </w:tc>
        <w:tc>
          <w:tcPr>
            <w:tcW w:w="567" w:type="dxa"/>
          </w:tcPr>
          <w:p w14:paraId="7D56F52A" w14:textId="77777777" w:rsidR="00914975" w:rsidRDefault="00914975" w:rsidP="00CB4186">
            <w:pPr>
              <w:jc w:val="both"/>
            </w:pPr>
          </w:p>
        </w:tc>
        <w:tc>
          <w:tcPr>
            <w:tcW w:w="567" w:type="dxa"/>
          </w:tcPr>
          <w:p w14:paraId="0C085681" w14:textId="77777777" w:rsidR="00914975" w:rsidRDefault="00914975" w:rsidP="00CB4186">
            <w:pPr>
              <w:jc w:val="both"/>
            </w:pPr>
          </w:p>
        </w:tc>
        <w:tc>
          <w:tcPr>
            <w:tcW w:w="567" w:type="dxa"/>
          </w:tcPr>
          <w:p w14:paraId="36EB4B49" w14:textId="77777777" w:rsidR="00914975" w:rsidRDefault="00914975" w:rsidP="00CB4186">
            <w:pPr>
              <w:jc w:val="both"/>
            </w:pPr>
          </w:p>
        </w:tc>
        <w:tc>
          <w:tcPr>
            <w:tcW w:w="567" w:type="dxa"/>
          </w:tcPr>
          <w:p w14:paraId="7BB400BD" w14:textId="77777777" w:rsidR="00914975" w:rsidRDefault="00914975" w:rsidP="00CB4186">
            <w:pPr>
              <w:jc w:val="both"/>
            </w:pPr>
          </w:p>
        </w:tc>
      </w:tr>
    </w:tbl>
    <w:p w14:paraId="1F1B40C2" w14:textId="77777777" w:rsidR="000528DE" w:rsidRDefault="000528DE" w:rsidP="00592480">
      <w:pPr>
        <w:spacing w:after="0"/>
        <w:jc w:val="both"/>
      </w:pPr>
    </w:p>
    <w:p w14:paraId="739022F2" w14:textId="77777777" w:rsidR="000D47C5" w:rsidRDefault="000D47C5" w:rsidP="00592480">
      <w:pPr>
        <w:spacing w:after="0"/>
        <w:jc w:val="both"/>
      </w:pPr>
    </w:p>
    <w:p w14:paraId="7B99A143" w14:textId="77777777" w:rsidR="005D13B4" w:rsidRDefault="005D13B4" w:rsidP="002E3BB4">
      <w:pPr>
        <w:spacing w:after="0"/>
        <w:jc w:val="center"/>
      </w:pPr>
    </w:p>
    <w:p w14:paraId="4FCC7136" w14:textId="77777777" w:rsidR="002E3BB4" w:rsidRPr="00845A4E" w:rsidRDefault="002E3BB4" w:rsidP="002E3BB4">
      <w:pPr>
        <w:spacing w:after="0"/>
        <w:jc w:val="both"/>
        <w:rPr>
          <w:b/>
          <w:bCs/>
          <w:color w:val="0070C0"/>
          <w:sz w:val="24"/>
          <w:szCs w:val="24"/>
        </w:rPr>
      </w:pPr>
      <w:r w:rsidRPr="00845A4E">
        <w:rPr>
          <w:b/>
          <w:bCs/>
          <w:color w:val="0070C0"/>
          <w:sz w:val="24"/>
          <w:szCs w:val="24"/>
        </w:rPr>
        <w:t>Sur la base des données du bilan social ou autres outils</w:t>
      </w:r>
      <w:r w:rsidR="00CB4186">
        <w:rPr>
          <w:b/>
          <w:bCs/>
          <w:color w:val="0070C0"/>
          <w:sz w:val="24"/>
          <w:szCs w:val="24"/>
        </w:rPr>
        <w:t xml:space="preserve"> statistiques RH</w:t>
      </w:r>
      <w:r w:rsidRPr="00845A4E">
        <w:rPr>
          <w:b/>
          <w:bCs/>
          <w:color w:val="0070C0"/>
          <w:sz w:val="24"/>
          <w:szCs w:val="24"/>
        </w:rPr>
        <w:t> :</w:t>
      </w:r>
    </w:p>
    <w:p w14:paraId="712017C7" w14:textId="77777777" w:rsidR="0038081A" w:rsidRPr="00845A4E" w:rsidRDefault="0038081A" w:rsidP="002E3BB4">
      <w:pPr>
        <w:spacing w:after="0"/>
        <w:jc w:val="both"/>
        <w:rPr>
          <w:i/>
          <w:sz w:val="24"/>
          <w:szCs w:val="24"/>
          <w:u w:val="single"/>
        </w:rPr>
      </w:pPr>
      <w:r w:rsidRPr="00845A4E">
        <w:rPr>
          <w:i/>
          <w:sz w:val="24"/>
          <w:szCs w:val="24"/>
          <w:u w:val="single"/>
        </w:rPr>
        <w:t xml:space="preserve">1 - </w:t>
      </w:r>
      <w:r w:rsidR="00CB4186">
        <w:rPr>
          <w:i/>
          <w:sz w:val="24"/>
          <w:szCs w:val="24"/>
          <w:u w:val="single"/>
        </w:rPr>
        <w:t>E</w:t>
      </w:r>
      <w:r w:rsidRPr="00845A4E">
        <w:rPr>
          <w:i/>
          <w:sz w:val="24"/>
          <w:szCs w:val="24"/>
          <w:u w:val="single"/>
        </w:rPr>
        <w:t>ffectifs :</w:t>
      </w:r>
    </w:p>
    <w:p w14:paraId="773D3476" w14:textId="77777777" w:rsidR="002E3BB4" w:rsidRPr="00845A4E" w:rsidRDefault="002E3BB4" w:rsidP="002E3BB4">
      <w:pPr>
        <w:spacing w:after="0"/>
        <w:jc w:val="both"/>
        <w:rPr>
          <w:sz w:val="24"/>
          <w:szCs w:val="24"/>
        </w:rPr>
      </w:pPr>
      <w:r w:rsidRPr="00845A4E">
        <w:rPr>
          <w:sz w:val="24"/>
          <w:szCs w:val="24"/>
        </w:rPr>
        <w:t>Les effectifs de la collectivité au  …………………………… sont les suivants ………………………..</w:t>
      </w:r>
    </w:p>
    <w:p w14:paraId="021286C9" w14:textId="77777777" w:rsidR="0038081A" w:rsidRPr="00845A4E" w:rsidRDefault="002E3BB4" w:rsidP="002E3BB4">
      <w:pPr>
        <w:spacing w:after="0"/>
        <w:jc w:val="both"/>
        <w:rPr>
          <w:color w:val="0070C0"/>
          <w:sz w:val="24"/>
          <w:szCs w:val="24"/>
        </w:rPr>
      </w:pPr>
      <w:r w:rsidRPr="00845A4E">
        <w:rPr>
          <w:color w:val="0070C0"/>
          <w:sz w:val="24"/>
          <w:szCs w:val="24"/>
        </w:rPr>
        <w:t>Ils se décomposent ainsi</w:t>
      </w:r>
      <w:r w:rsidR="005D13B4" w:rsidRPr="00845A4E">
        <w:rPr>
          <w:color w:val="0070C0"/>
          <w:sz w:val="24"/>
          <w:szCs w:val="24"/>
        </w:rPr>
        <w:t> :</w:t>
      </w:r>
    </w:p>
    <w:p w14:paraId="1BC9807F" w14:textId="77777777" w:rsidR="005D13B4" w:rsidRPr="00845A4E" w:rsidRDefault="005D13B4" w:rsidP="002E3BB4">
      <w:pPr>
        <w:spacing w:after="0"/>
        <w:jc w:val="both"/>
        <w:rPr>
          <w:color w:val="0070C0"/>
          <w:sz w:val="24"/>
          <w:szCs w:val="24"/>
        </w:rPr>
      </w:pPr>
    </w:p>
    <w:p w14:paraId="1C5359D0" w14:textId="77777777" w:rsidR="002E3BB4" w:rsidRPr="00845A4E" w:rsidRDefault="0038081A" w:rsidP="002E3BB4">
      <w:pPr>
        <w:spacing w:after="0"/>
        <w:jc w:val="both"/>
        <w:rPr>
          <w:color w:val="0070C0"/>
          <w:sz w:val="24"/>
          <w:szCs w:val="24"/>
        </w:rPr>
      </w:pPr>
      <w:r w:rsidRPr="00845A4E">
        <w:rPr>
          <w:color w:val="0070C0"/>
          <w:sz w:val="24"/>
          <w:szCs w:val="24"/>
        </w:rPr>
        <w:t xml:space="preserve">Par filières </w:t>
      </w:r>
      <w:r w:rsidR="0064072D">
        <w:rPr>
          <w:color w:val="0070C0"/>
          <w:sz w:val="24"/>
          <w:szCs w:val="24"/>
        </w:rPr>
        <w:t xml:space="preserve">et catégories </w:t>
      </w:r>
      <w:r w:rsidR="002E3BB4" w:rsidRPr="00845A4E">
        <w:rPr>
          <w:color w:val="0070C0"/>
          <w:sz w:val="24"/>
          <w:szCs w:val="24"/>
        </w:rPr>
        <w:t>:</w:t>
      </w:r>
    </w:p>
    <w:tbl>
      <w:tblPr>
        <w:tblStyle w:val="Grilledutableau"/>
        <w:tblW w:w="10066" w:type="dxa"/>
        <w:tblLayout w:type="fixed"/>
        <w:tblLook w:val="04A0" w:firstRow="1" w:lastRow="0" w:firstColumn="1" w:lastColumn="0" w:noHBand="0" w:noVBand="1"/>
      </w:tblPr>
      <w:tblGrid>
        <w:gridCol w:w="1696"/>
        <w:gridCol w:w="426"/>
        <w:gridCol w:w="992"/>
        <w:gridCol w:w="1134"/>
        <w:gridCol w:w="1559"/>
        <w:gridCol w:w="1559"/>
        <w:gridCol w:w="1418"/>
        <w:gridCol w:w="1282"/>
      </w:tblGrid>
      <w:tr w:rsidR="0064072D" w:rsidRPr="00845A4E" w14:paraId="3941251A" w14:textId="77777777" w:rsidTr="0064072D">
        <w:trPr>
          <w:trHeight w:val="488"/>
        </w:trPr>
        <w:tc>
          <w:tcPr>
            <w:tcW w:w="1696" w:type="dxa"/>
            <w:vMerge w:val="restart"/>
            <w:vAlign w:val="center"/>
          </w:tcPr>
          <w:p w14:paraId="44A94A97" w14:textId="77777777" w:rsidR="0064072D" w:rsidRPr="00845A4E" w:rsidRDefault="0064072D" w:rsidP="00201F6B">
            <w:pPr>
              <w:jc w:val="center"/>
              <w:rPr>
                <w:rFonts w:cstheme="minorHAnsi"/>
                <w:color w:val="0070C0"/>
                <w:sz w:val="24"/>
                <w:szCs w:val="24"/>
              </w:rPr>
            </w:pPr>
            <w:r w:rsidRPr="00845A4E">
              <w:rPr>
                <w:rFonts w:cstheme="minorHAnsi"/>
                <w:color w:val="0070C0"/>
                <w:sz w:val="24"/>
                <w:szCs w:val="24"/>
              </w:rPr>
              <w:t>Filières</w:t>
            </w:r>
          </w:p>
        </w:tc>
        <w:tc>
          <w:tcPr>
            <w:tcW w:w="426" w:type="dxa"/>
          </w:tcPr>
          <w:p w14:paraId="2D9F6E61" w14:textId="77777777" w:rsidR="0064072D" w:rsidRPr="00845A4E" w:rsidRDefault="0064072D" w:rsidP="00201F6B">
            <w:pPr>
              <w:jc w:val="center"/>
              <w:rPr>
                <w:rFonts w:cstheme="minorHAnsi"/>
                <w:color w:val="0070C0"/>
                <w:sz w:val="24"/>
                <w:szCs w:val="24"/>
              </w:rPr>
            </w:pPr>
          </w:p>
        </w:tc>
        <w:tc>
          <w:tcPr>
            <w:tcW w:w="2126" w:type="dxa"/>
            <w:gridSpan w:val="2"/>
            <w:vAlign w:val="center"/>
          </w:tcPr>
          <w:p w14:paraId="585A4BD0" w14:textId="77777777" w:rsidR="0064072D" w:rsidRPr="00845A4E" w:rsidRDefault="0064072D" w:rsidP="00201F6B">
            <w:pPr>
              <w:jc w:val="center"/>
              <w:rPr>
                <w:rFonts w:cstheme="minorHAnsi"/>
                <w:color w:val="0070C0"/>
                <w:sz w:val="24"/>
                <w:szCs w:val="24"/>
              </w:rPr>
            </w:pPr>
            <w:r w:rsidRPr="00845A4E">
              <w:rPr>
                <w:rFonts w:cstheme="minorHAnsi"/>
                <w:color w:val="0070C0"/>
                <w:sz w:val="24"/>
                <w:szCs w:val="24"/>
              </w:rPr>
              <w:t>Fonctionnaires</w:t>
            </w:r>
          </w:p>
        </w:tc>
        <w:tc>
          <w:tcPr>
            <w:tcW w:w="3118" w:type="dxa"/>
            <w:gridSpan w:val="2"/>
            <w:vAlign w:val="center"/>
          </w:tcPr>
          <w:p w14:paraId="1B1B5CD5" w14:textId="77777777" w:rsidR="0064072D" w:rsidRPr="00845A4E" w:rsidRDefault="0064072D" w:rsidP="00201F6B">
            <w:pPr>
              <w:jc w:val="center"/>
              <w:rPr>
                <w:rFonts w:cstheme="minorHAnsi"/>
                <w:color w:val="0070C0"/>
                <w:sz w:val="24"/>
                <w:szCs w:val="24"/>
              </w:rPr>
            </w:pPr>
            <w:r w:rsidRPr="00845A4E">
              <w:rPr>
                <w:rFonts w:cstheme="minorHAnsi"/>
                <w:color w:val="0070C0"/>
                <w:sz w:val="24"/>
                <w:szCs w:val="24"/>
              </w:rPr>
              <w:t>Contractuels permanents</w:t>
            </w:r>
          </w:p>
        </w:tc>
        <w:tc>
          <w:tcPr>
            <w:tcW w:w="2700" w:type="dxa"/>
            <w:gridSpan w:val="2"/>
            <w:vAlign w:val="center"/>
          </w:tcPr>
          <w:p w14:paraId="03C50AEF" w14:textId="77777777" w:rsidR="0064072D" w:rsidRPr="00845A4E" w:rsidRDefault="0064072D" w:rsidP="0064072D">
            <w:pPr>
              <w:jc w:val="center"/>
              <w:rPr>
                <w:rFonts w:cstheme="minorHAnsi"/>
                <w:color w:val="0070C0"/>
                <w:sz w:val="24"/>
                <w:szCs w:val="24"/>
              </w:rPr>
            </w:pPr>
            <w:r w:rsidRPr="00845A4E">
              <w:rPr>
                <w:rFonts w:cstheme="minorHAnsi"/>
                <w:color w:val="0070C0"/>
                <w:sz w:val="24"/>
                <w:szCs w:val="24"/>
              </w:rPr>
              <w:t>Contractuels non permanents</w:t>
            </w:r>
          </w:p>
        </w:tc>
      </w:tr>
      <w:tr w:rsidR="0064072D" w:rsidRPr="00845A4E" w14:paraId="786B4121" w14:textId="77777777" w:rsidTr="0064072D">
        <w:trPr>
          <w:trHeight w:val="146"/>
        </w:trPr>
        <w:tc>
          <w:tcPr>
            <w:tcW w:w="1696" w:type="dxa"/>
            <w:vMerge/>
            <w:vAlign w:val="center"/>
          </w:tcPr>
          <w:p w14:paraId="13392BB7" w14:textId="77777777" w:rsidR="0064072D" w:rsidRPr="00845A4E" w:rsidRDefault="0064072D" w:rsidP="00201F6B">
            <w:pPr>
              <w:jc w:val="center"/>
              <w:rPr>
                <w:rFonts w:cstheme="minorHAnsi"/>
                <w:color w:val="0070C0"/>
                <w:sz w:val="24"/>
                <w:szCs w:val="24"/>
              </w:rPr>
            </w:pPr>
          </w:p>
        </w:tc>
        <w:tc>
          <w:tcPr>
            <w:tcW w:w="426" w:type="dxa"/>
          </w:tcPr>
          <w:p w14:paraId="134EDA15" w14:textId="77777777" w:rsidR="0064072D" w:rsidRPr="00845A4E" w:rsidRDefault="0064072D" w:rsidP="00201F6B">
            <w:pPr>
              <w:jc w:val="center"/>
              <w:rPr>
                <w:rFonts w:cstheme="minorHAnsi"/>
                <w:color w:val="0070C0"/>
                <w:sz w:val="24"/>
                <w:szCs w:val="24"/>
              </w:rPr>
            </w:pPr>
          </w:p>
        </w:tc>
        <w:tc>
          <w:tcPr>
            <w:tcW w:w="992" w:type="dxa"/>
            <w:vAlign w:val="center"/>
          </w:tcPr>
          <w:p w14:paraId="53111FDC" w14:textId="77777777" w:rsidR="0064072D" w:rsidRPr="00845A4E" w:rsidRDefault="0064072D" w:rsidP="00201F6B">
            <w:pPr>
              <w:jc w:val="center"/>
              <w:rPr>
                <w:rFonts w:cstheme="minorHAnsi"/>
                <w:color w:val="0070C0"/>
                <w:sz w:val="24"/>
                <w:szCs w:val="24"/>
              </w:rPr>
            </w:pPr>
            <w:r w:rsidRPr="00845A4E">
              <w:rPr>
                <w:rFonts w:cstheme="minorHAnsi"/>
                <w:color w:val="0070C0"/>
                <w:sz w:val="24"/>
                <w:szCs w:val="24"/>
              </w:rPr>
              <w:t>Femmes</w:t>
            </w:r>
          </w:p>
          <w:p w14:paraId="530018A8" w14:textId="77777777" w:rsidR="0064072D" w:rsidRPr="00845A4E" w:rsidRDefault="0064072D" w:rsidP="00201F6B">
            <w:pPr>
              <w:jc w:val="center"/>
              <w:rPr>
                <w:rFonts w:cstheme="minorHAnsi"/>
                <w:color w:val="0070C0"/>
                <w:sz w:val="24"/>
                <w:szCs w:val="24"/>
              </w:rPr>
            </w:pPr>
            <w:r w:rsidRPr="00845A4E">
              <w:rPr>
                <w:rFonts w:cstheme="minorHAnsi"/>
                <w:color w:val="0070C0"/>
                <w:sz w:val="24"/>
                <w:szCs w:val="24"/>
              </w:rPr>
              <w:t>Nbre/%</w:t>
            </w:r>
          </w:p>
        </w:tc>
        <w:tc>
          <w:tcPr>
            <w:tcW w:w="1134" w:type="dxa"/>
            <w:vAlign w:val="center"/>
          </w:tcPr>
          <w:p w14:paraId="45BEC7C9" w14:textId="77777777" w:rsidR="0064072D" w:rsidRPr="00845A4E" w:rsidRDefault="0064072D" w:rsidP="00201F6B">
            <w:pPr>
              <w:jc w:val="center"/>
              <w:rPr>
                <w:rFonts w:cstheme="minorHAnsi"/>
                <w:color w:val="0070C0"/>
                <w:sz w:val="24"/>
                <w:szCs w:val="24"/>
              </w:rPr>
            </w:pPr>
            <w:r w:rsidRPr="00845A4E">
              <w:rPr>
                <w:rFonts w:cstheme="minorHAnsi"/>
                <w:color w:val="0070C0"/>
                <w:sz w:val="24"/>
                <w:szCs w:val="24"/>
              </w:rPr>
              <w:t>Hommes</w:t>
            </w:r>
          </w:p>
          <w:p w14:paraId="4303534B" w14:textId="77777777" w:rsidR="0064072D" w:rsidRPr="00845A4E" w:rsidRDefault="0064072D" w:rsidP="00201F6B">
            <w:pPr>
              <w:jc w:val="center"/>
              <w:rPr>
                <w:rFonts w:cstheme="minorHAnsi"/>
                <w:color w:val="0070C0"/>
                <w:sz w:val="24"/>
                <w:szCs w:val="24"/>
              </w:rPr>
            </w:pPr>
            <w:r w:rsidRPr="00845A4E">
              <w:rPr>
                <w:rFonts w:cstheme="minorHAnsi"/>
                <w:color w:val="0070C0"/>
                <w:sz w:val="24"/>
                <w:szCs w:val="24"/>
              </w:rPr>
              <w:t>Nbre/%</w:t>
            </w:r>
          </w:p>
        </w:tc>
        <w:tc>
          <w:tcPr>
            <w:tcW w:w="1559" w:type="dxa"/>
            <w:vAlign w:val="center"/>
          </w:tcPr>
          <w:p w14:paraId="719F45F3" w14:textId="77777777" w:rsidR="0064072D" w:rsidRPr="00845A4E" w:rsidRDefault="0064072D" w:rsidP="00201F6B">
            <w:pPr>
              <w:jc w:val="center"/>
              <w:rPr>
                <w:rFonts w:cstheme="minorHAnsi"/>
                <w:color w:val="0070C0"/>
                <w:sz w:val="24"/>
                <w:szCs w:val="24"/>
              </w:rPr>
            </w:pPr>
            <w:r w:rsidRPr="00845A4E">
              <w:rPr>
                <w:rFonts w:cstheme="minorHAnsi"/>
                <w:color w:val="0070C0"/>
                <w:sz w:val="24"/>
                <w:szCs w:val="24"/>
              </w:rPr>
              <w:t>Femmes</w:t>
            </w:r>
          </w:p>
          <w:p w14:paraId="064B7617" w14:textId="77777777" w:rsidR="0064072D" w:rsidRPr="00845A4E" w:rsidRDefault="0064072D" w:rsidP="00201F6B">
            <w:pPr>
              <w:jc w:val="center"/>
              <w:rPr>
                <w:rFonts w:cstheme="minorHAnsi"/>
                <w:color w:val="0070C0"/>
                <w:sz w:val="24"/>
                <w:szCs w:val="24"/>
              </w:rPr>
            </w:pPr>
            <w:r w:rsidRPr="00845A4E">
              <w:rPr>
                <w:rFonts w:cstheme="minorHAnsi"/>
                <w:color w:val="0070C0"/>
                <w:sz w:val="24"/>
                <w:szCs w:val="24"/>
              </w:rPr>
              <w:t>Nbre/%</w:t>
            </w:r>
          </w:p>
        </w:tc>
        <w:tc>
          <w:tcPr>
            <w:tcW w:w="1559" w:type="dxa"/>
            <w:vAlign w:val="center"/>
          </w:tcPr>
          <w:p w14:paraId="17FDF8BF" w14:textId="77777777" w:rsidR="0064072D" w:rsidRPr="00845A4E" w:rsidRDefault="0064072D" w:rsidP="00201F6B">
            <w:pPr>
              <w:jc w:val="center"/>
              <w:rPr>
                <w:rFonts w:cstheme="minorHAnsi"/>
                <w:color w:val="0070C0"/>
                <w:sz w:val="24"/>
                <w:szCs w:val="24"/>
              </w:rPr>
            </w:pPr>
            <w:r w:rsidRPr="00845A4E">
              <w:rPr>
                <w:rFonts w:cstheme="minorHAnsi"/>
                <w:color w:val="0070C0"/>
                <w:sz w:val="24"/>
                <w:szCs w:val="24"/>
              </w:rPr>
              <w:t>Hommes</w:t>
            </w:r>
          </w:p>
          <w:p w14:paraId="053C6732" w14:textId="77777777" w:rsidR="0064072D" w:rsidRPr="00845A4E" w:rsidRDefault="0064072D" w:rsidP="00201F6B">
            <w:pPr>
              <w:jc w:val="center"/>
              <w:rPr>
                <w:rFonts w:cstheme="minorHAnsi"/>
                <w:color w:val="0070C0"/>
                <w:sz w:val="24"/>
                <w:szCs w:val="24"/>
              </w:rPr>
            </w:pPr>
            <w:r w:rsidRPr="00845A4E">
              <w:rPr>
                <w:rFonts w:cstheme="minorHAnsi"/>
                <w:color w:val="0070C0"/>
                <w:sz w:val="24"/>
                <w:szCs w:val="24"/>
              </w:rPr>
              <w:t>Nbre/%</w:t>
            </w:r>
          </w:p>
        </w:tc>
        <w:tc>
          <w:tcPr>
            <w:tcW w:w="1418" w:type="dxa"/>
            <w:vAlign w:val="center"/>
          </w:tcPr>
          <w:p w14:paraId="794F984A" w14:textId="77777777" w:rsidR="0064072D" w:rsidRPr="00845A4E" w:rsidRDefault="0064072D" w:rsidP="0064072D">
            <w:pPr>
              <w:rPr>
                <w:rFonts w:cstheme="minorHAnsi"/>
                <w:color w:val="0070C0"/>
                <w:sz w:val="24"/>
                <w:szCs w:val="24"/>
              </w:rPr>
            </w:pPr>
            <w:r w:rsidRPr="00845A4E">
              <w:rPr>
                <w:rFonts w:cstheme="minorHAnsi"/>
                <w:color w:val="0070C0"/>
                <w:sz w:val="24"/>
                <w:szCs w:val="24"/>
              </w:rPr>
              <w:t>Femmes</w:t>
            </w:r>
          </w:p>
          <w:p w14:paraId="7D9258BF" w14:textId="77777777" w:rsidR="0064072D" w:rsidRPr="00845A4E" w:rsidRDefault="0064072D" w:rsidP="0064072D">
            <w:pPr>
              <w:rPr>
                <w:rFonts w:cstheme="minorHAnsi"/>
                <w:color w:val="0070C0"/>
                <w:sz w:val="24"/>
                <w:szCs w:val="24"/>
              </w:rPr>
            </w:pPr>
            <w:r w:rsidRPr="00845A4E">
              <w:rPr>
                <w:rFonts w:cstheme="minorHAnsi"/>
                <w:color w:val="0070C0"/>
                <w:sz w:val="24"/>
                <w:szCs w:val="24"/>
              </w:rPr>
              <w:t>Nbre/%</w:t>
            </w:r>
          </w:p>
        </w:tc>
        <w:tc>
          <w:tcPr>
            <w:tcW w:w="1273" w:type="dxa"/>
            <w:vAlign w:val="center"/>
          </w:tcPr>
          <w:p w14:paraId="72639FFA" w14:textId="77777777" w:rsidR="0064072D" w:rsidRPr="00845A4E" w:rsidRDefault="0064072D" w:rsidP="00201F6B">
            <w:pPr>
              <w:jc w:val="center"/>
              <w:rPr>
                <w:rFonts w:cstheme="minorHAnsi"/>
                <w:color w:val="0070C0"/>
                <w:sz w:val="24"/>
                <w:szCs w:val="24"/>
              </w:rPr>
            </w:pPr>
            <w:r w:rsidRPr="00845A4E">
              <w:rPr>
                <w:rFonts w:cstheme="minorHAnsi"/>
                <w:color w:val="0070C0"/>
                <w:sz w:val="24"/>
                <w:szCs w:val="24"/>
              </w:rPr>
              <w:t>Hommes</w:t>
            </w:r>
          </w:p>
          <w:p w14:paraId="72FD3F1D" w14:textId="77777777" w:rsidR="0064072D" w:rsidRPr="00845A4E" w:rsidRDefault="0064072D" w:rsidP="00201F6B">
            <w:pPr>
              <w:jc w:val="center"/>
              <w:rPr>
                <w:rFonts w:cstheme="minorHAnsi"/>
                <w:color w:val="0070C0"/>
                <w:sz w:val="24"/>
                <w:szCs w:val="24"/>
              </w:rPr>
            </w:pPr>
            <w:r w:rsidRPr="00845A4E">
              <w:rPr>
                <w:rFonts w:cstheme="minorHAnsi"/>
                <w:color w:val="0070C0"/>
                <w:sz w:val="24"/>
                <w:szCs w:val="24"/>
              </w:rPr>
              <w:t>Nbre/%</w:t>
            </w:r>
          </w:p>
        </w:tc>
      </w:tr>
      <w:tr w:rsidR="0064072D" w:rsidRPr="00845A4E" w14:paraId="1CFCF47C" w14:textId="77777777" w:rsidTr="0064072D">
        <w:trPr>
          <w:trHeight w:val="244"/>
        </w:trPr>
        <w:tc>
          <w:tcPr>
            <w:tcW w:w="1696" w:type="dxa"/>
            <w:vMerge w:val="restart"/>
            <w:vAlign w:val="center"/>
          </w:tcPr>
          <w:p w14:paraId="45AE8A18" w14:textId="77777777" w:rsidR="0064072D" w:rsidRPr="00845A4E" w:rsidRDefault="0064072D" w:rsidP="0038081A">
            <w:pPr>
              <w:rPr>
                <w:rFonts w:cstheme="minorHAnsi"/>
                <w:color w:val="0070C0"/>
                <w:sz w:val="24"/>
                <w:szCs w:val="24"/>
              </w:rPr>
            </w:pPr>
            <w:r w:rsidRPr="00845A4E">
              <w:rPr>
                <w:rFonts w:cstheme="minorHAnsi"/>
                <w:color w:val="0070C0"/>
                <w:sz w:val="24"/>
                <w:szCs w:val="24"/>
              </w:rPr>
              <w:t>Administ</w:t>
            </w:r>
            <w:r>
              <w:rPr>
                <w:rFonts w:cstheme="minorHAnsi"/>
                <w:color w:val="0070C0"/>
                <w:sz w:val="24"/>
                <w:szCs w:val="24"/>
              </w:rPr>
              <w:t>rative</w:t>
            </w:r>
          </w:p>
        </w:tc>
        <w:tc>
          <w:tcPr>
            <w:tcW w:w="426" w:type="dxa"/>
          </w:tcPr>
          <w:p w14:paraId="53F4A557" w14:textId="77777777" w:rsidR="0064072D" w:rsidRPr="00845A4E" w:rsidRDefault="0064072D" w:rsidP="00201F6B">
            <w:pPr>
              <w:jc w:val="center"/>
              <w:rPr>
                <w:rFonts w:cstheme="minorHAnsi"/>
                <w:color w:val="0070C0"/>
                <w:sz w:val="24"/>
                <w:szCs w:val="24"/>
              </w:rPr>
            </w:pPr>
            <w:r>
              <w:rPr>
                <w:rFonts w:cstheme="minorHAnsi"/>
                <w:color w:val="0070C0"/>
                <w:sz w:val="24"/>
                <w:szCs w:val="24"/>
              </w:rPr>
              <w:t>A</w:t>
            </w:r>
          </w:p>
        </w:tc>
        <w:tc>
          <w:tcPr>
            <w:tcW w:w="992" w:type="dxa"/>
            <w:vAlign w:val="center"/>
          </w:tcPr>
          <w:p w14:paraId="6B77E6A6" w14:textId="77777777" w:rsidR="0064072D" w:rsidRPr="00845A4E" w:rsidRDefault="0064072D" w:rsidP="00201F6B">
            <w:pPr>
              <w:jc w:val="center"/>
              <w:rPr>
                <w:rFonts w:cstheme="minorHAnsi"/>
                <w:color w:val="0070C0"/>
                <w:sz w:val="24"/>
                <w:szCs w:val="24"/>
              </w:rPr>
            </w:pPr>
          </w:p>
        </w:tc>
        <w:tc>
          <w:tcPr>
            <w:tcW w:w="1134" w:type="dxa"/>
            <w:vAlign w:val="center"/>
          </w:tcPr>
          <w:p w14:paraId="71D86BA8" w14:textId="77777777" w:rsidR="0064072D" w:rsidRPr="00845A4E" w:rsidRDefault="0064072D" w:rsidP="00201F6B">
            <w:pPr>
              <w:jc w:val="center"/>
              <w:rPr>
                <w:rFonts w:cstheme="minorHAnsi"/>
                <w:color w:val="0070C0"/>
                <w:sz w:val="24"/>
                <w:szCs w:val="24"/>
              </w:rPr>
            </w:pPr>
          </w:p>
        </w:tc>
        <w:tc>
          <w:tcPr>
            <w:tcW w:w="1559" w:type="dxa"/>
            <w:vAlign w:val="center"/>
          </w:tcPr>
          <w:p w14:paraId="16A707E4" w14:textId="77777777" w:rsidR="0064072D" w:rsidRPr="00845A4E" w:rsidRDefault="0064072D" w:rsidP="00201F6B">
            <w:pPr>
              <w:jc w:val="center"/>
              <w:rPr>
                <w:rFonts w:cstheme="minorHAnsi"/>
                <w:color w:val="0070C0"/>
                <w:sz w:val="24"/>
                <w:szCs w:val="24"/>
              </w:rPr>
            </w:pPr>
          </w:p>
        </w:tc>
        <w:tc>
          <w:tcPr>
            <w:tcW w:w="1559" w:type="dxa"/>
            <w:vAlign w:val="center"/>
          </w:tcPr>
          <w:p w14:paraId="20E6730C" w14:textId="77777777" w:rsidR="0064072D" w:rsidRPr="00845A4E" w:rsidRDefault="0064072D" w:rsidP="00201F6B">
            <w:pPr>
              <w:jc w:val="center"/>
              <w:rPr>
                <w:rFonts w:cstheme="minorHAnsi"/>
                <w:color w:val="0070C0"/>
                <w:sz w:val="24"/>
                <w:szCs w:val="24"/>
              </w:rPr>
            </w:pPr>
          </w:p>
        </w:tc>
        <w:tc>
          <w:tcPr>
            <w:tcW w:w="1418" w:type="dxa"/>
            <w:vAlign w:val="center"/>
          </w:tcPr>
          <w:p w14:paraId="43D85632" w14:textId="77777777" w:rsidR="0064072D" w:rsidRPr="00845A4E" w:rsidRDefault="0064072D" w:rsidP="00201F6B">
            <w:pPr>
              <w:jc w:val="center"/>
              <w:rPr>
                <w:rFonts w:cstheme="minorHAnsi"/>
                <w:color w:val="0070C0"/>
                <w:sz w:val="24"/>
                <w:szCs w:val="24"/>
              </w:rPr>
            </w:pPr>
          </w:p>
        </w:tc>
        <w:tc>
          <w:tcPr>
            <w:tcW w:w="1273" w:type="dxa"/>
            <w:vAlign w:val="center"/>
          </w:tcPr>
          <w:p w14:paraId="5D6F96E7" w14:textId="77777777" w:rsidR="0064072D" w:rsidRPr="00845A4E" w:rsidRDefault="0064072D" w:rsidP="00201F6B">
            <w:pPr>
              <w:jc w:val="center"/>
              <w:rPr>
                <w:rFonts w:cstheme="minorHAnsi"/>
                <w:color w:val="0070C0"/>
                <w:sz w:val="24"/>
                <w:szCs w:val="24"/>
              </w:rPr>
            </w:pPr>
          </w:p>
        </w:tc>
      </w:tr>
      <w:tr w:rsidR="0064072D" w:rsidRPr="00845A4E" w14:paraId="229972D8" w14:textId="77777777" w:rsidTr="0064072D">
        <w:trPr>
          <w:trHeight w:val="244"/>
        </w:trPr>
        <w:tc>
          <w:tcPr>
            <w:tcW w:w="1696" w:type="dxa"/>
            <w:vMerge/>
            <w:vAlign w:val="center"/>
          </w:tcPr>
          <w:p w14:paraId="2F3C0759" w14:textId="77777777" w:rsidR="0064072D" w:rsidRPr="00845A4E" w:rsidRDefault="0064072D" w:rsidP="0038081A">
            <w:pPr>
              <w:rPr>
                <w:rFonts w:cstheme="minorHAnsi"/>
                <w:color w:val="0070C0"/>
                <w:sz w:val="24"/>
                <w:szCs w:val="24"/>
              </w:rPr>
            </w:pPr>
          </w:p>
        </w:tc>
        <w:tc>
          <w:tcPr>
            <w:tcW w:w="426" w:type="dxa"/>
          </w:tcPr>
          <w:p w14:paraId="2CF2B40E" w14:textId="77777777" w:rsidR="0064072D" w:rsidRPr="00845A4E" w:rsidRDefault="0064072D" w:rsidP="00201F6B">
            <w:pPr>
              <w:jc w:val="center"/>
              <w:rPr>
                <w:rFonts w:cstheme="minorHAnsi"/>
                <w:color w:val="0070C0"/>
                <w:sz w:val="24"/>
                <w:szCs w:val="24"/>
              </w:rPr>
            </w:pPr>
            <w:r>
              <w:rPr>
                <w:rFonts w:cstheme="minorHAnsi"/>
                <w:color w:val="0070C0"/>
                <w:sz w:val="24"/>
                <w:szCs w:val="24"/>
              </w:rPr>
              <w:t>B</w:t>
            </w:r>
          </w:p>
        </w:tc>
        <w:tc>
          <w:tcPr>
            <w:tcW w:w="992" w:type="dxa"/>
            <w:vAlign w:val="center"/>
          </w:tcPr>
          <w:p w14:paraId="75F244F0" w14:textId="77777777" w:rsidR="0064072D" w:rsidRPr="00845A4E" w:rsidRDefault="0064072D" w:rsidP="00201F6B">
            <w:pPr>
              <w:jc w:val="center"/>
              <w:rPr>
                <w:rFonts w:cstheme="minorHAnsi"/>
                <w:color w:val="0070C0"/>
                <w:sz w:val="24"/>
                <w:szCs w:val="24"/>
              </w:rPr>
            </w:pPr>
          </w:p>
        </w:tc>
        <w:tc>
          <w:tcPr>
            <w:tcW w:w="1134" w:type="dxa"/>
            <w:vAlign w:val="center"/>
          </w:tcPr>
          <w:p w14:paraId="6A4BB2CE" w14:textId="77777777" w:rsidR="0064072D" w:rsidRPr="00845A4E" w:rsidRDefault="0064072D" w:rsidP="00201F6B">
            <w:pPr>
              <w:jc w:val="center"/>
              <w:rPr>
                <w:rFonts w:cstheme="minorHAnsi"/>
                <w:color w:val="0070C0"/>
                <w:sz w:val="24"/>
                <w:szCs w:val="24"/>
              </w:rPr>
            </w:pPr>
          </w:p>
        </w:tc>
        <w:tc>
          <w:tcPr>
            <w:tcW w:w="1559" w:type="dxa"/>
            <w:vAlign w:val="center"/>
          </w:tcPr>
          <w:p w14:paraId="75178058" w14:textId="77777777" w:rsidR="0064072D" w:rsidRPr="00845A4E" w:rsidRDefault="0064072D" w:rsidP="00201F6B">
            <w:pPr>
              <w:jc w:val="center"/>
              <w:rPr>
                <w:rFonts w:cstheme="minorHAnsi"/>
                <w:color w:val="0070C0"/>
                <w:sz w:val="24"/>
                <w:szCs w:val="24"/>
              </w:rPr>
            </w:pPr>
          </w:p>
        </w:tc>
        <w:tc>
          <w:tcPr>
            <w:tcW w:w="1559" w:type="dxa"/>
            <w:vAlign w:val="center"/>
          </w:tcPr>
          <w:p w14:paraId="21A3A54F" w14:textId="77777777" w:rsidR="0064072D" w:rsidRPr="00845A4E" w:rsidRDefault="0064072D" w:rsidP="00201F6B">
            <w:pPr>
              <w:jc w:val="center"/>
              <w:rPr>
                <w:rFonts w:cstheme="minorHAnsi"/>
                <w:color w:val="0070C0"/>
                <w:sz w:val="24"/>
                <w:szCs w:val="24"/>
              </w:rPr>
            </w:pPr>
          </w:p>
        </w:tc>
        <w:tc>
          <w:tcPr>
            <w:tcW w:w="1418" w:type="dxa"/>
            <w:vAlign w:val="center"/>
          </w:tcPr>
          <w:p w14:paraId="1E098C90" w14:textId="77777777" w:rsidR="0064072D" w:rsidRPr="00845A4E" w:rsidRDefault="0064072D" w:rsidP="00201F6B">
            <w:pPr>
              <w:jc w:val="center"/>
              <w:rPr>
                <w:rFonts w:cstheme="minorHAnsi"/>
                <w:color w:val="0070C0"/>
                <w:sz w:val="24"/>
                <w:szCs w:val="24"/>
              </w:rPr>
            </w:pPr>
          </w:p>
        </w:tc>
        <w:tc>
          <w:tcPr>
            <w:tcW w:w="1273" w:type="dxa"/>
            <w:vAlign w:val="center"/>
          </w:tcPr>
          <w:p w14:paraId="6F622103" w14:textId="77777777" w:rsidR="0064072D" w:rsidRPr="00845A4E" w:rsidRDefault="0064072D" w:rsidP="00201F6B">
            <w:pPr>
              <w:jc w:val="center"/>
              <w:rPr>
                <w:rFonts w:cstheme="minorHAnsi"/>
                <w:color w:val="0070C0"/>
                <w:sz w:val="24"/>
                <w:szCs w:val="24"/>
              </w:rPr>
            </w:pPr>
          </w:p>
        </w:tc>
      </w:tr>
      <w:tr w:rsidR="0064072D" w:rsidRPr="00845A4E" w14:paraId="47C09F21" w14:textId="77777777" w:rsidTr="0064072D">
        <w:trPr>
          <w:trHeight w:val="244"/>
        </w:trPr>
        <w:tc>
          <w:tcPr>
            <w:tcW w:w="1696" w:type="dxa"/>
            <w:vMerge/>
            <w:vAlign w:val="center"/>
          </w:tcPr>
          <w:p w14:paraId="73D77A98" w14:textId="77777777" w:rsidR="0064072D" w:rsidRPr="00845A4E" w:rsidRDefault="0064072D" w:rsidP="0038081A">
            <w:pPr>
              <w:rPr>
                <w:rFonts w:cstheme="minorHAnsi"/>
                <w:color w:val="0070C0"/>
                <w:sz w:val="24"/>
                <w:szCs w:val="24"/>
              </w:rPr>
            </w:pPr>
          </w:p>
        </w:tc>
        <w:tc>
          <w:tcPr>
            <w:tcW w:w="426" w:type="dxa"/>
          </w:tcPr>
          <w:p w14:paraId="2C8706EA" w14:textId="77777777" w:rsidR="0064072D" w:rsidRPr="00845A4E" w:rsidRDefault="0064072D" w:rsidP="00201F6B">
            <w:pPr>
              <w:jc w:val="center"/>
              <w:rPr>
                <w:rFonts w:cstheme="minorHAnsi"/>
                <w:color w:val="0070C0"/>
                <w:sz w:val="24"/>
                <w:szCs w:val="24"/>
              </w:rPr>
            </w:pPr>
            <w:r>
              <w:rPr>
                <w:rFonts w:cstheme="minorHAnsi"/>
                <w:color w:val="0070C0"/>
                <w:sz w:val="24"/>
                <w:szCs w:val="24"/>
              </w:rPr>
              <w:t>C</w:t>
            </w:r>
          </w:p>
        </w:tc>
        <w:tc>
          <w:tcPr>
            <w:tcW w:w="992" w:type="dxa"/>
            <w:vAlign w:val="center"/>
          </w:tcPr>
          <w:p w14:paraId="532115D9" w14:textId="77777777" w:rsidR="0064072D" w:rsidRPr="00845A4E" w:rsidRDefault="0064072D" w:rsidP="00201F6B">
            <w:pPr>
              <w:jc w:val="center"/>
              <w:rPr>
                <w:rFonts w:cstheme="minorHAnsi"/>
                <w:color w:val="0070C0"/>
                <w:sz w:val="24"/>
                <w:szCs w:val="24"/>
              </w:rPr>
            </w:pPr>
          </w:p>
        </w:tc>
        <w:tc>
          <w:tcPr>
            <w:tcW w:w="1134" w:type="dxa"/>
            <w:vAlign w:val="center"/>
          </w:tcPr>
          <w:p w14:paraId="375013AE" w14:textId="77777777" w:rsidR="0064072D" w:rsidRPr="00845A4E" w:rsidRDefault="0064072D" w:rsidP="00201F6B">
            <w:pPr>
              <w:jc w:val="center"/>
              <w:rPr>
                <w:rFonts w:cstheme="minorHAnsi"/>
                <w:color w:val="0070C0"/>
                <w:sz w:val="24"/>
                <w:szCs w:val="24"/>
              </w:rPr>
            </w:pPr>
          </w:p>
        </w:tc>
        <w:tc>
          <w:tcPr>
            <w:tcW w:w="1559" w:type="dxa"/>
            <w:vAlign w:val="center"/>
          </w:tcPr>
          <w:p w14:paraId="160FB8A1" w14:textId="77777777" w:rsidR="0064072D" w:rsidRPr="00845A4E" w:rsidRDefault="0064072D" w:rsidP="00201F6B">
            <w:pPr>
              <w:jc w:val="center"/>
              <w:rPr>
                <w:rFonts w:cstheme="minorHAnsi"/>
                <w:color w:val="0070C0"/>
                <w:sz w:val="24"/>
                <w:szCs w:val="24"/>
              </w:rPr>
            </w:pPr>
          </w:p>
        </w:tc>
        <w:tc>
          <w:tcPr>
            <w:tcW w:w="1559" w:type="dxa"/>
            <w:vAlign w:val="center"/>
          </w:tcPr>
          <w:p w14:paraId="742AB7BA" w14:textId="77777777" w:rsidR="0064072D" w:rsidRPr="00845A4E" w:rsidRDefault="0064072D" w:rsidP="00201F6B">
            <w:pPr>
              <w:jc w:val="center"/>
              <w:rPr>
                <w:rFonts w:cstheme="minorHAnsi"/>
                <w:color w:val="0070C0"/>
                <w:sz w:val="24"/>
                <w:szCs w:val="24"/>
              </w:rPr>
            </w:pPr>
          </w:p>
        </w:tc>
        <w:tc>
          <w:tcPr>
            <w:tcW w:w="1418" w:type="dxa"/>
            <w:vAlign w:val="center"/>
          </w:tcPr>
          <w:p w14:paraId="25D7401A" w14:textId="77777777" w:rsidR="0064072D" w:rsidRPr="00845A4E" w:rsidRDefault="0064072D" w:rsidP="00201F6B">
            <w:pPr>
              <w:jc w:val="center"/>
              <w:rPr>
                <w:rFonts w:cstheme="minorHAnsi"/>
                <w:color w:val="0070C0"/>
                <w:sz w:val="24"/>
                <w:szCs w:val="24"/>
              </w:rPr>
            </w:pPr>
          </w:p>
        </w:tc>
        <w:tc>
          <w:tcPr>
            <w:tcW w:w="1273" w:type="dxa"/>
            <w:vAlign w:val="center"/>
          </w:tcPr>
          <w:p w14:paraId="4DC2DDB7" w14:textId="77777777" w:rsidR="0064072D" w:rsidRPr="00845A4E" w:rsidRDefault="0064072D" w:rsidP="00201F6B">
            <w:pPr>
              <w:jc w:val="center"/>
              <w:rPr>
                <w:rFonts w:cstheme="minorHAnsi"/>
                <w:color w:val="0070C0"/>
                <w:sz w:val="24"/>
                <w:szCs w:val="24"/>
              </w:rPr>
            </w:pPr>
          </w:p>
        </w:tc>
      </w:tr>
      <w:tr w:rsidR="0064072D" w:rsidRPr="00845A4E" w14:paraId="026C8808" w14:textId="77777777" w:rsidTr="0064072D">
        <w:trPr>
          <w:trHeight w:val="244"/>
        </w:trPr>
        <w:tc>
          <w:tcPr>
            <w:tcW w:w="1696" w:type="dxa"/>
            <w:vMerge w:val="restart"/>
            <w:vAlign w:val="center"/>
          </w:tcPr>
          <w:p w14:paraId="43A5932C" w14:textId="77777777" w:rsidR="0064072D" w:rsidRPr="00845A4E" w:rsidRDefault="0064072D" w:rsidP="0064072D">
            <w:pPr>
              <w:rPr>
                <w:rFonts w:cstheme="minorHAnsi"/>
                <w:color w:val="0070C0"/>
                <w:sz w:val="24"/>
                <w:szCs w:val="24"/>
              </w:rPr>
            </w:pPr>
            <w:r w:rsidRPr="00845A4E">
              <w:rPr>
                <w:rFonts w:cstheme="minorHAnsi"/>
                <w:color w:val="0070C0"/>
                <w:sz w:val="24"/>
                <w:szCs w:val="24"/>
              </w:rPr>
              <w:t>Technique</w:t>
            </w:r>
          </w:p>
        </w:tc>
        <w:tc>
          <w:tcPr>
            <w:tcW w:w="426" w:type="dxa"/>
          </w:tcPr>
          <w:p w14:paraId="420BE530" w14:textId="77777777" w:rsidR="0064072D" w:rsidRPr="00845A4E" w:rsidRDefault="0064072D" w:rsidP="0064072D">
            <w:pPr>
              <w:jc w:val="center"/>
              <w:rPr>
                <w:rFonts w:cstheme="minorHAnsi"/>
                <w:color w:val="0070C0"/>
                <w:sz w:val="24"/>
                <w:szCs w:val="24"/>
              </w:rPr>
            </w:pPr>
            <w:r>
              <w:rPr>
                <w:rFonts w:cstheme="minorHAnsi"/>
                <w:color w:val="0070C0"/>
                <w:sz w:val="24"/>
                <w:szCs w:val="24"/>
              </w:rPr>
              <w:t>A</w:t>
            </w:r>
          </w:p>
        </w:tc>
        <w:tc>
          <w:tcPr>
            <w:tcW w:w="992" w:type="dxa"/>
            <w:vAlign w:val="center"/>
          </w:tcPr>
          <w:p w14:paraId="5D6432FC" w14:textId="77777777" w:rsidR="0064072D" w:rsidRPr="00845A4E" w:rsidRDefault="0064072D" w:rsidP="0064072D">
            <w:pPr>
              <w:jc w:val="center"/>
              <w:rPr>
                <w:rFonts w:cstheme="minorHAnsi"/>
                <w:color w:val="0070C0"/>
                <w:sz w:val="24"/>
                <w:szCs w:val="24"/>
              </w:rPr>
            </w:pPr>
          </w:p>
        </w:tc>
        <w:tc>
          <w:tcPr>
            <w:tcW w:w="1134" w:type="dxa"/>
            <w:vAlign w:val="center"/>
          </w:tcPr>
          <w:p w14:paraId="6804D180" w14:textId="77777777" w:rsidR="0064072D" w:rsidRPr="00845A4E" w:rsidRDefault="0064072D" w:rsidP="0064072D">
            <w:pPr>
              <w:jc w:val="center"/>
              <w:rPr>
                <w:rFonts w:cstheme="minorHAnsi"/>
                <w:color w:val="0070C0"/>
                <w:sz w:val="24"/>
                <w:szCs w:val="24"/>
              </w:rPr>
            </w:pPr>
          </w:p>
        </w:tc>
        <w:tc>
          <w:tcPr>
            <w:tcW w:w="1559" w:type="dxa"/>
            <w:vAlign w:val="center"/>
          </w:tcPr>
          <w:p w14:paraId="1BE6012E" w14:textId="77777777" w:rsidR="0064072D" w:rsidRPr="00845A4E" w:rsidRDefault="0064072D" w:rsidP="0064072D">
            <w:pPr>
              <w:jc w:val="center"/>
              <w:rPr>
                <w:rFonts w:cstheme="minorHAnsi"/>
                <w:color w:val="0070C0"/>
                <w:sz w:val="24"/>
                <w:szCs w:val="24"/>
              </w:rPr>
            </w:pPr>
          </w:p>
        </w:tc>
        <w:tc>
          <w:tcPr>
            <w:tcW w:w="1559" w:type="dxa"/>
            <w:vAlign w:val="center"/>
          </w:tcPr>
          <w:p w14:paraId="61C807D8" w14:textId="77777777" w:rsidR="0064072D" w:rsidRPr="00845A4E" w:rsidRDefault="0064072D" w:rsidP="0064072D">
            <w:pPr>
              <w:jc w:val="center"/>
              <w:rPr>
                <w:rFonts w:cstheme="minorHAnsi"/>
                <w:color w:val="0070C0"/>
                <w:sz w:val="24"/>
                <w:szCs w:val="24"/>
              </w:rPr>
            </w:pPr>
          </w:p>
        </w:tc>
        <w:tc>
          <w:tcPr>
            <w:tcW w:w="1418" w:type="dxa"/>
            <w:vAlign w:val="center"/>
          </w:tcPr>
          <w:p w14:paraId="51E1C3E8" w14:textId="77777777" w:rsidR="0064072D" w:rsidRPr="00845A4E" w:rsidRDefault="0064072D" w:rsidP="0064072D">
            <w:pPr>
              <w:jc w:val="center"/>
              <w:rPr>
                <w:rFonts w:cstheme="minorHAnsi"/>
                <w:color w:val="0070C0"/>
                <w:sz w:val="24"/>
                <w:szCs w:val="24"/>
              </w:rPr>
            </w:pPr>
          </w:p>
        </w:tc>
        <w:tc>
          <w:tcPr>
            <w:tcW w:w="1273" w:type="dxa"/>
            <w:vAlign w:val="center"/>
          </w:tcPr>
          <w:p w14:paraId="5D257E56" w14:textId="77777777" w:rsidR="0064072D" w:rsidRPr="00845A4E" w:rsidRDefault="0064072D" w:rsidP="0064072D">
            <w:pPr>
              <w:jc w:val="center"/>
              <w:rPr>
                <w:rFonts w:cstheme="minorHAnsi"/>
                <w:color w:val="0070C0"/>
                <w:sz w:val="24"/>
                <w:szCs w:val="24"/>
              </w:rPr>
            </w:pPr>
          </w:p>
        </w:tc>
      </w:tr>
      <w:tr w:rsidR="0064072D" w:rsidRPr="00845A4E" w14:paraId="0A8937A3" w14:textId="77777777" w:rsidTr="0064072D">
        <w:trPr>
          <w:trHeight w:val="244"/>
        </w:trPr>
        <w:tc>
          <w:tcPr>
            <w:tcW w:w="1696" w:type="dxa"/>
            <w:vMerge/>
            <w:vAlign w:val="center"/>
          </w:tcPr>
          <w:p w14:paraId="18AB45C5" w14:textId="77777777" w:rsidR="0064072D" w:rsidRPr="00845A4E" w:rsidRDefault="0064072D" w:rsidP="0064072D">
            <w:pPr>
              <w:rPr>
                <w:rFonts w:cstheme="minorHAnsi"/>
                <w:color w:val="0070C0"/>
                <w:sz w:val="24"/>
                <w:szCs w:val="24"/>
              </w:rPr>
            </w:pPr>
          </w:p>
        </w:tc>
        <w:tc>
          <w:tcPr>
            <w:tcW w:w="426" w:type="dxa"/>
          </w:tcPr>
          <w:p w14:paraId="7DA04625" w14:textId="77777777" w:rsidR="0064072D" w:rsidRPr="00845A4E" w:rsidRDefault="0064072D" w:rsidP="0064072D">
            <w:pPr>
              <w:jc w:val="center"/>
              <w:rPr>
                <w:rFonts w:cstheme="minorHAnsi"/>
                <w:color w:val="0070C0"/>
                <w:sz w:val="24"/>
                <w:szCs w:val="24"/>
              </w:rPr>
            </w:pPr>
            <w:r>
              <w:rPr>
                <w:rFonts w:cstheme="minorHAnsi"/>
                <w:color w:val="0070C0"/>
                <w:sz w:val="24"/>
                <w:szCs w:val="24"/>
              </w:rPr>
              <w:t>B</w:t>
            </w:r>
          </w:p>
        </w:tc>
        <w:tc>
          <w:tcPr>
            <w:tcW w:w="992" w:type="dxa"/>
            <w:vAlign w:val="center"/>
          </w:tcPr>
          <w:p w14:paraId="08AFF766" w14:textId="77777777" w:rsidR="0064072D" w:rsidRPr="00845A4E" w:rsidRDefault="0064072D" w:rsidP="0064072D">
            <w:pPr>
              <w:jc w:val="center"/>
              <w:rPr>
                <w:rFonts w:cstheme="minorHAnsi"/>
                <w:color w:val="0070C0"/>
                <w:sz w:val="24"/>
                <w:szCs w:val="24"/>
              </w:rPr>
            </w:pPr>
          </w:p>
        </w:tc>
        <w:tc>
          <w:tcPr>
            <w:tcW w:w="1134" w:type="dxa"/>
            <w:vAlign w:val="center"/>
          </w:tcPr>
          <w:p w14:paraId="61B2C491" w14:textId="77777777" w:rsidR="0064072D" w:rsidRPr="00845A4E" w:rsidRDefault="0064072D" w:rsidP="0064072D">
            <w:pPr>
              <w:jc w:val="center"/>
              <w:rPr>
                <w:rFonts w:cstheme="minorHAnsi"/>
                <w:color w:val="0070C0"/>
                <w:sz w:val="24"/>
                <w:szCs w:val="24"/>
              </w:rPr>
            </w:pPr>
          </w:p>
        </w:tc>
        <w:tc>
          <w:tcPr>
            <w:tcW w:w="1559" w:type="dxa"/>
            <w:vAlign w:val="center"/>
          </w:tcPr>
          <w:p w14:paraId="222BD794" w14:textId="77777777" w:rsidR="0064072D" w:rsidRPr="00845A4E" w:rsidRDefault="0064072D" w:rsidP="0064072D">
            <w:pPr>
              <w:jc w:val="center"/>
              <w:rPr>
                <w:rFonts w:cstheme="minorHAnsi"/>
                <w:color w:val="0070C0"/>
                <w:sz w:val="24"/>
                <w:szCs w:val="24"/>
              </w:rPr>
            </w:pPr>
          </w:p>
        </w:tc>
        <w:tc>
          <w:tcPr>
            <w:tcW w:w="1559" w:type="dxa"/>
            <w:vAlign w:val="center"/>
          </w:tcPr>
          <w:p w14:paraId="06FA07A2" w14:textId="77777777" w:rsidR="0064072D" w:rsidRPr="00845A4E" w:rsidRDefault="0064072D" w:rsidP="0064072D">
            <w:pPr>
              <w:jc w:val="center"/>
              <w:rPr>
                <w:rFonts w:cstheme="minorHAnsi"/>
                <w:color w:val="0070C0"/>
                <w:sz w:val="24"/>
                <w:szCs w:val="24"/>
              </w:rPr>
            </w:pPr>
          </w:p>
        </w:tc>
        <w:tc>
          <w:tcPr>
            <w:tcW w:w="1418" w:type="dxa"/>
            <w:vAlign w:val="center"/>
          </w:tcPr>
          <w:p w14:paraId="4103948A" w14:textId="77777777" w:rsidR="0064072D" w:rsidRPr="00845A4E" w:rsidRDefault="0064072D" w:rsidP="0064072D">
            <w:pPr>
              <w:jc w:val="center"/>
              <w:rPr>
                <w:rFonts w:cstheme="minorHAnsi"/>
                <w:color w:val="0070C0"/>
                <w:sz w:val="24"/>
                <w:szCs w:val="24"/>
              </w:rPr>
            </w:pPr>
          </w:p>
        </w:tc>
        <w:tc>
          <w:tcPr>
            <w:tcW w:w="1273" w:type="dxa"/>
            <w:vAlign w:val="center"/>
          </w:tcPr>
          <w:p w14:paraId="41663EEF" w14:textId="77777777" w:rsidR="0064072D" w:rsidRPr="00845A4E" w:rsidRDefault="0064072D" w:rsidP="0064072D">
            <w:pPr>
              <w:jc w:val="center"/>
              <w:rPr>
                <w:rFonts w:cstheme="minorHAnsi"/>
                <w:color w:val="0070C0"/>
                <w:sz w:val="24"/>
                <w:szCs w:val="24"/>
              </w:rPr>
            </w:pPr>
          </w:p>
        </w:tc>
      </w:tr>
      <w:tr w:rsidR="0064072D" w:rsidRPr="00845A4E" w14:paraId="3FA74FE6" w14:textId="77777777" w:rsidTr="0064072D">
        <w:trPr>
          <w:trHeight w:val="244"/>
        </w:trPr>
        <w:tc>
          <w:tcPr>
            <w:tcW w:w="1696" w:type="dxa"/>
            <w:vMerge/>
            <w:vAlign w:val="center"/>
          </w:tcPr>
          <w:p w14:paraId="4D280F67" w14:textId="77777777" w:rsidR="0064072D" w:rsidRPr="00845A4E" w:rsidRDefault="0064072D" w:rsidP="0064072D">
            <w:pPr>
              <w:rPr>
                <w:rFonts w:cstheme="minorHAnsi"/>
                <w:color w:val="0070C0"/>
                <w:sz w:val="24"/>
                <w:szCs w:val="24"/>
              </w:rPr>
            </w:pPr>
          </w:p>
        </w:tc>
        <w:tc>
          <w:tcPr>
            <w:tcW w:w="426" w:type="dxa"/>
          </w:tcPr>
          <w:p w14:paraId="14E3BC2F" w14:textId="77777777" w:rsidR="0064072D" w:rsidRPr="00845A4E" w:rsidRDefault="0064072D" w:rsidP="0064072D">
            <w:pPr>
              <w:jc w:val="center"/>
              <w:rPr>
                <w:rFonts w:cstheme="minorHAnsi"/>
                <w:color w:val="0070C0"/>
                <w:sz w:val="24"/>
                <w:szCs w:val="24"/>
              </w:rPr>
            </w:pPr>
            <w:r>
              <w:rPr>
                <w:rFonts w:cstheme="minorHAnsi"/>
                <w:color w:val="0070C0"/>
                <w:sz w:val="24"/>
                <w:szCs w:val="24"/>
              </w:rPr>
              <w:t>C</w:t>
            </w:r>
          </w:p>
        </w:tc>
        <w:tc>
          <w:tcPr>
            <w:tcW w:w="992" w:type="dxa"/>
            <w:vAlign w:val="center"/>
          </w:tcPr>
          <w:p w14:paraId="7FB721C6" w14:textId="77777777" w:rsidR="0064072D" w:rsidRPr="00845A4E" w:rsidRDefault="0064072D" w:rsidP="0064072D">
            <w:pPr>
              <w:jc w:val="center"/>
              <w:rPr>
                <w:rFonts w:cstheme="minorHAnsi"/>
                <w:color w:val="0070C0"/>
                <w:sz w:val="24"/>
                <w:szCs w:val="24"/>
              </w:rPr>
            </w:pPr>
          </w:p>
        </w:tc>
        <w:tc>
          <w:tcPr>
            <w:tcW w:w="1134" w:type="dxa"/>
            <w:vAlign w:val="center"/>
          </w:tcPr>
          <w:p w14:paraId="2F97ACCE" w14:textId="77777777" w:rsidR="0064072D" w:rsidRPr="00845A4E" w:rsidRDefault="0064072D" w:rsidP="0064072D">
            <w:pPr>
              <w:jc w:val="center"/>
              <w:rPr>
                <w:rFonts w:cstheme="minorHAnsi"/>
                <w:color w:val="0070C0"/>
                <w:sz w:val="24"/>
                <w:szCs w:val="24"/>
              </w:rPr>
            </w:pPr>
          </w:p>
        </w:tc>
        <w:tc>
          <w:tcPr>
            <w:tcW w:w="1559" w:type="dxa"/>
            <w:vAlign w:val="center"/>
          </w:tcPr>
          <w:p w14:paraId="68CD28AF" w14:textId="77777777" w:rsidR="0064072D" w:rsidRPr="00845A4E" w:rsidRDefault="0064072D" w:rsidP="0064072D">
            <w:pPr>
              <w:jc w:val="center"/>
              <w:rPr>
                <w:rFonts w:cstheme="minorHAnsi"/>
                <w:color w:val="0070C0"/>
                <w:sz w:val="24"/>
                <w:szCs w:val="24"/>
              </w:rPr>
            </w:pPr>
          </w:p>
        </w:tc>
        <w:tc>
          <w:tcPr>
            <w:tcW w:w="1559" w:type="dxa"/>
            <w:vAlign w:val="center"/>
          </w:tcPr>
          <w:p w14:paraId="219EB737" w14:textId="77777777" w:rsidR="0064072D" w:rsidRPr="00845A4E" w:rsidRDefault="0064072D" w:rsidP="0064072D">
            <w:pPr>
              <w:jc w:val="center"/>
              <w:rPr>
                <w:rFonts w:cstheme="minorHAnsi"/>
                <w:color w:val="0070C0"/>
                <w:sz w:val="24"/>
                <w:szCs w:val="24"/>
              </w:rPr>
            </w:pPr>
          </w:p>
        </w:tc>
        <w:tc>
          <w:tcPr>
            <w:tcW w:w="1418" w:type="dxa"/>
            <w:vAlign w:val="center"/>
          </w:tcPr>
          <w:p w14:paraId="60E77333" w14:textId="77777777" w:rsidR="0064072D" w:rsidRPr="00845A4E" w:rsidRDefault="0064072D" w:rsidP="0064072D">
            <w:pPr>
              <w:jc w:val="center"/>
              <w:rPr>
                <w:rFonts w:cstheme="minorHAnsi"/>
                <w:color w:val="0070C0"/>
                <w:sz w:val="24"/>
                <w:szCs w:val="24"/>
              </w:rPr>
            </w:pPr>
          </w:p>
        </w:tc>
        <w:tc>
          <w:tcPr>
            <w:tcW w:w="1273" w:type="dxa"/>
            <w:vAlign w:val="center"/>
          </w:tcPr>
          <w:p w14:paraId="2A3B4A8A" w14:textId="77777777" w:rsidR="0064072D" w:rsidRPr="00845A4E" w:rsidRDefault="0064072D" w:rsidP="0064072D">
            <w:pPr>
              <w:jc w:val="center"/>
              <w:rPr>
                <w:rFonts w:cstheme="minorHAnsi"/>
                <w:color w:val="0070C0"/>
                <w:sz w:val="24"/>
                <w:szCs w:val="24"/>
              </w:rPr>
            </w:pPr>
          </w:p>
        </w:tc>
      </w:tr>
      <w:tr w:rsidR="0064072D" w:rsidRPr="00845A4E" w14:paraId="6471F5D0" w14:textId="77777777" w:rsidTr="0064072D">
        <w:trPr>
          <w:trHeight w:val="244"/>
        </w:trPr>
        <w:tc>
          <w:tcPr>
            <w:tcW w:w="1696" w:type="dxa"/>
            <w:vMerge w:val="restart"/>
            <w:vAlign w:val="center"/>
          </w:tcPr>
          <w:p w14:paraId="10B0F423" w14:textId="77777777" w:rsidR="0064072D" w:rsidRPr="00845A4E" w:rsidRDefault="0064072D" w:rsidP="0064072D">
            <w:pPr>
              <w:rPr>
                <w:rFonts w:cstheme="minorHAnsi"/>
                <w:color w:val="0070C0"/>
                <w:sz w:val="24"/>
                <w:szCs w:val="24"/>
              </w:rPr>
            </w:pPr>
            <w:r w:rsidRPr="00845A4E">
              <w:rPr>
                <w:rFonts w:cstheme="minorHAnsi"/>
                <w:color w:val="0070C0"/>
                <w:sz w:val="24"/>
                <w:szCs w:val="24"/>
              </w:rPr>
              <w:t>Sociale</w:t>
            </w:r>
          </w:p>
        </w:tc>
        <w:tc>
          <w:tcPr>
            <w:tcW w:w="426" w:type="dxa"/>
          </w:tcPr>
          <w:p w14:paraId="6F92A46D" w14:textId="77777777" w:rsidR="0064072D" w:rsidRPr="00845A4E" w:rsidRDefault="0064072D" w:rsidP="0064072D">
            <w:pPr>
              <w:jc w:val="center"/>
              <w:rPr>
                <w:rFonts w:cstheme="minorHAnsi"/>
                <w:color w:val="0070C0"/>
                <w:sz w:val="24"/>
                <w:szCs w:val="24"/>
              </w:rPr>
            </w:pPr>
            <w:r>
              <w:rPr>
                <w:rFonts w:cstheme="minorHAnsi"/>
                <w:color w:val="0070C0"/>
                <w:sz w:val="24"/>
                <w:szCs w:val="24"/>
              </w:rPr>
              <w:t>A</w:t>
            </w:r>
          </w:p>
        </w:tc>
        <w:tc>
          <w:tcPr>
            <w:tcW w:w="992" w:type="dxa"/>
            <w:vAlign w:val="center"/>
          </w:tcPr>
          <w:p w14:paraId="67BACEE6" w14:textId="77777777" w:rsidR="0064072D" w:rsidRPr="00845A4E" w:rsidRDefault="0064072D" w:rsidP="0064072D">
            <w:pPr>
              <w:jc w:val="center"/>
              <w:rPr>
                <w:rFonts w:cstheme="minorHAnsi"/>
                <w:color w:val="0070C0"/>
                <w:sz w:val="24"/>
                <w:szCs w:val="24"/>
              </w:rPr>
            </w:pPr>
          </w:p>
        </w:tc>
        <w:tc>
          <w:tcPr>
            <w:tcW w:w="1134" w:type="dxa"/>
            <w:vAlign w:val="center"/>
          </w:tcPr>
          <w:p w14:paraId="04A03D94" w14:textId="77777777" w:rsidR="0064072D" w:rsidRPr="00845A4E" w:rsidRDefault="0064072D" w:rsidP="0064072D">
            <w:pPr>
              <w:jc w:val="center"/>
              <w:rPr>
                <w:rFonts w:cstheme="minorHAnsi"/>
                <w:color w:val="0070C0"/>
                <w:sz w:val="24"/>
                <w:szCs w:val="24"/>
              </w:rPr>
            </w:pPr>
          </w:p>
        </w:tc>
        <w:tc>
          <w:tcPr>
            <w:tcW w:w="1559" w:type="dxa"/>
            <w:vAlign w:val="center"/>
          </w:tcPr>
          <w:p w14:paraId="1266F916" w14:textId="77777777" w:rsidR="0064072D" w:rsidRPr="00845A4E" w:rsidRDefault="0064072D" w:rsidP="0064072D">
            <w:pPr>
              <w:jc w:val="center"/>
              <w:rPr>
                <w:rFonts w:cstheme="minorHAnsi"/>
                <w:color w:val="0070C0"/>
                <w:sz w:val="24"/>
                <w:szCs w:val="24"/>
              </w:rPr>
            </w:pPr>
          </w:p>
        </w:tc>
        <w:tc>
          <w:tcPr>
            <w:tcW w:w="1559" w:type="dxa"/>
            <w:vAlign w:val="center"/>
          </w:tcPr>
          <w:p w14:paraId="136E7BD0" w14:textId="77777777" w:rsidR="0064072D" w:rsidRPr="00845A4E" w:rsidRDefault="0064072D" w:rsidP="0064072D">
            <w:pPr>
              <w:jc w:val="center"/>
              <w:rPr>
                <w:rFonts w:cstheme="minorHAnsi"/>
                <w:color w:val="0070C0"/>
                <w:sz w:val="24"/>
                <w:szCs w:val="24"/>
              </w:rPr>
            </w:pPr>
          </w:p>
        </w:tc>
        <w:tc>
          <w:tcPr>
            <w:tcW w:w="1418" w:type="dxa"/>
            <w:vAlign w:val="center"/>
          </w:tcPr>
          <w:p w14:paraId="1090A498" w14:textId="77777777" w:rsidR="0064072D" w:rsidRPr="00845A4E" w:rsidRDefault="0064072D" w:rsidP="0064072D">
            <w:pPr>
              <w:jc w:val="center"/>
              <w:rPr>
                <w:rFonts w:cstheme="minorHAnsi"/>
                <w:color w:val="0070C0"/>
                <w:sz w:val="24"/>
                <w:szCs w:val="24"/>
              </w:rPr>
            </w:pPr>
          </w:p>
        </w:tc>
        <w:tc>
          <w:tcPr>
            <w:tcW w:w="1273" w:type="dxa"/>
            <w:vAlign w:val="center"/>
          </w:tcPr>
          <w:p w14:paraId="18072061" w14:textId="77777777" w:rsidR="0064072D" w:rsidRPr="00845A4E" w:rsidRDefault="0064072D" w:rsidP="0064072D">
            <w:pPr>
              <w:jc w:val="center"/>
              <w:rPr>
                <w:rFonts w:cstheme="minorHAnsi"/>
                <w:color w:val="0070C0"/>
                <w:sz w:val="24"/>
                <w:szCs w:val="24"/>
              </w:rPr>
            </w:pPr>
          </w:p>
        </w:tc>
      </w:tr>
      <w:tr w:rsidR="0064072D" w:rsidRPr="00845A4E" w14:paraId="58239192" w14:textId="77777777" w:rsidTr="0064072D">
        <w:trPr>
          <w:trHeight w:val="244"/>
        </w:trPr>
        <w:tc>
          <w:tcPr>
            <w:tcW w:w="1696" w:type="dxa"/>
            <w:vMerge/>
            <w:vAlign w:val="center"/>
          </w:tcPr>
          <w:p w14:paraId="02F01ED5" w14:textId="77777777" w:rsidR="0064072D" w:rsidRPr="00845A4E" w:rsidRDefault="0064072D" w:rsidP="0064072D">
            <w:pPr>
              <w:rPr>
                <w:rFonts w:cstheme="minorHAnsi"/>
                <w:color w:val="0070C0"/>
                <w:sz w:val="24"/>
                <w:szCs w:val="24"/>
              </w:rPr>
            </w:pPr>
          </w:p>
        </w:tc>
        <w:tc>
          <w:tcPr>
            <w:tcW w:w="426" w:type="dxa"/>
          </w:tcPr>
          <w:p w14:paraId="50DB84EE" w14:textId="77777777" w:rsidR="0064072D" w:rsidRPr="00845A4E" w:rsidRDefault="0064072D" w:rsidP="0064072D">
            <w:pPr>
              <w:jc w:val="center"/>
              <w:rPr>
                <w:rFonts w:cstheme="minorHAnsi"/>
                <w:color w:val="0070C0"/>
                <w:sz w:val="24"/>
                <w:szCs w:val="24"/>
              </w:rPr>
            </w:pPr>
            <w:r>
              <w:rPr>
                <w:rFonts w:cstheme="minorHAnsi"/>
                <w:color w:val="0070C0"/>
                <w:sz w:val="24"/>
                <w:szCs w:val="24"/>
              </w:rPr>
              <w:t>B</w:t>
            </w:r>
          </w:p>
        </w:tc>
        <w:tc>
          <w:tcPr>
            <w:tcW w:w="992" w:type="dxa"/>
            <w:vAlign w:val="center"/>
          </w:tcPr>
          <w:p w14:paraId="1087771B" w14:textId="77777777" w:rsidR="0064072D" w:rsidRPr="00845A4E" w:rsidRDefault="0064072D" w:rsidP="0064072D">
            <w:pPr>
              <w:jc w:val="center"/>
              <w:rPr>
                <w:rFonts w:cstheme="minorHAnsi"/>
                <w:color w:val="0070C0"/>
                <w:sz w:val="24"/>
                <w:szCs w:val="24"/>
              </w:rPr>
            </w:pPr>
          </w:p>
        </w:tc>
        <w:tc>
          <w:tcPr>
            <w:tcW w:w="1134" w:type="dxa"/>
            <w:vAlign w:val="center"/>
          </w:tcPr>
          <w:p w14:paraId="37F10CB8" w14:textId="77777777" w:rsidR="0064072D" w:rsidRPr="00845A4E" w:rsidRDefault="0064072D" w:rsidP="0064072D">
            <w:pPr>
              <w:jc w:val="center"/>
              <w:rPr>
                <w:rFonts w:cstheme="minorHAnsi"/>
                <w:color w:val="0070C0"/>
                <w:sz w:val="24"/>
                <w:szCs w:val="24"/>
              </w:rPr>
            </w:pPr>
          </w:p>
        </w:tc>
        <w:tc>
          <w:tcPr>
            <w:tcW w:w="1559" w:type="dxa"/>
            <w:vAlign w:val="center"/>
          </w:tcPr>
          <w:p w14:paraId="3581B461" w14:textId="77777777" w:rsidR="0064072D" w:rsidRPr="00845A4E" w:rsidRDefault="0064072D" w:rsidP="0064072D">
            <w:pPr>
              <w:jc w:val="center"/>
              <w:rPr>
                <w:rFonts w:cstheme="minorHAnsi"/>
                <w:color w:val="0070C0"/>
                <w:sz w:val="24"/>
                <w:szCs w:val="24"/>
              </w:rPr>
            </w:pPr>
          </w:p>
        </w:tc>
        <w:tc>
          <w:tcPr>
            <w:tcW w:w="1559" w:type="dxa"/>
            <w:vAlign w:val="center"/>
          </w:tcPr>
          <w:p w14:paraId="4BF1B64B" w14:textId="77777777" w:rsidR="0064072D" w:rsidRPr="00845A4E" w:rsidRDefault="0064072D" w:rsidP="0064072D">
            <w:pPr>
              <w:jc w:val="center"/>
              <w:rPr>
                <w:rFonts w:cstheme="minorHAnsi"/>
                <w:color w:val="0070C0"/>
                <w:sz w:val="24"/>
                <w:szCs w:val="24"/>
              </w:rPr>
            </w:pPr>
          </w:p>
        </w:tc>
        <w:tc>
          <w:tcPr>
            <w:tcW w:w="1418" w:type="dxa"/>
            <w:vAlign w:val="center"/>
          </w:tcPr>
          <w:p w14:paraId="12EB38E9" w14:textId="77777777" w:rsidR="0064072D" w:rsidRPr="00845A4E" w:rsidRDefault="0064072D" w:rsidP="0064072D">
            <w:pPr>
              <w:jc w:val="center"/>
              <w:rPr>
                <w:rFonts w:cstheme="minorHAnsi"/>
                <w:color w:val="0070C0"/>
                <w:sz w:val="24"/>
                <w:szCs w:val="24"/>
              </w:rPr>
            </w:pPr>
          </w:p>
        </w:tc>
        <w:tc>
          <w:tcPr>
            <w:tcW w:w="1273" w:type="dxa"/>
            <w:vAlign w:val="center"/>
          </w:tcPr>
          <w:p w14:paraId="64F2F811" w14:textId="77777777" w:rsidR="0064072D" w:rsidRPr="00845A4E" w:rsidRDefault="0064072D" w:rsidP="0064072D">
            <w:pPr>
              <w:jc w:val="center"/>
              <w:rPr>
                <w:rFonts w:cstheme="minorHAnsi"/>
                <w:color w:val="0070C0"/>
                <w:sz w:val="24"/>
                <w:szCs w:val="24"/>
              </w:rPr>
            </w:pPr>
          </w:p>
        </w:tc>
      </w:tr>
      <w:tr w:rsidR="0064072D" w:rsidRPr="00845A4E" w14:paraId="2DFB2D02" w14:textId="77777777" w:rsidTr="0064072D">
        <w:trPr>
          <w:trHeight w:val="244"/>
        </w:trPr>
        <w:tc>
          <w:tcPr>
            <w:tcW w:w="1696" w:type="dxa"/>
            <w:vMerge/>
            <w:vAlign w:val="center"/>
          </w:tcPr>
          <w:p w14:paraId="67946F5E" w14:textId="77777777" w:rsidR="0064072D" w:rsidRPr="00845A4E" w:rsidRDefault="0064072D" w:rsidP="0064072D">
            <w:pPr>
              <w:rPr>
                <w:rFonts w:cstheme="minorHAnsi"/>
                <w:color w:val="0070C0"/>
                <w:sz w:val="24"/>
                <w:szCs w:val="24"/>
              </w:rPr>
            </w:pPr>
          </w:p>
        </w:tc>
        <w:tc>
          <w:tcPr>
            <w:tcW w:w="426" w:type="dxa"/>
          </w:tcPr>
          <w:p w14:paraId="4481677A" w14:textId="77777777" w:rsidR="0064072D" w:rsidRPr="00845A4E" w:rsidRDefault="0064072D" w:rsidP="0064072D">
            <w:pPr>
              <w:jc w:val="center"/>
              <w:rPr>
                <w:rFonts w:cstheme="minorHAnsi"/>
                <w:color w:val="0070C0"/>
                <w:sz w:val="24"/>
                <w:szCs w:val="24"/>
              </w:rPr>
            </w:pPr>
            <w:r>
              <w:rPr>
                <w:rFonts w:cstheme="minorHAnsi"/>
                <w:color w:val="0070C0"/>
                <w:sz w:val="24"/>
                <w:szCs w:val="24"/>
              </w:rPr>
              <w:t>C</w:t>
            </w:r>
          </w:p>
        </w:tc>
        <w:tc>
          <w:tcPr>
            <w:tcW w:w="992" w:type="dxa"/>
            <w:vAlign w:val="center"/>
          </w:tcPr>
          <w:p w14:paraId="336B969A" w14:textId="77777777" w:rsidR="0064072D" w:rsidRPr="00845A4E" w:rsidRDefault="0064072D" w:rsidP="0064072D">
            <w:pPr>
              <w:jc w:val="center"/>
              <w:rPr>
                <w:rFonts w:cstheme="minorHAnsi"/>
                <w:color w:val="0070C0"/>
                <w:sz w:val="24"/>
                <w:szCs w:val="24"/>
              </w:rPr>
            </w:pPr>
          </w:p>
        </w:tc>
        <w:tc>
          <w:tcPr>
            <w:tcW w:w="1134" w:type="dxa"/>
            <w:vAlign w:val="center"/>
          </w:tcPr>
          <w:p w14:paraId="417D5F46" w14:textId="77777777" w:rsidR="0064072D" w:rsidRPr="00845A4E" w:rsidRDefault="0064072D" w:rsidP="0064072D">
            <w:pPr>
              <w:jc w:val="center"/>
              <w:rPr>
                <w:rFonts w:cstheme="minorHAnsi"/>
                <w:color w:val="0070C0"/>
                <w:sz w:val="24"/>
                <w:szCs w:val="24"/>
              </w:rPr>
            </w:pPr>
          </w:p>
        </w:tc>
        <w:tc>
          <w:tcPr>
            <w:tcW w:w="1559" w:type="dxa"/>
            <w:vAlign w:val="center"/>
          </w:tcPr>
          <w:p w14:paraId="01BCC54B" w14:textId="77777777" w:rsidR="0064072D" w:rsidRPr="00845A4E" w:rsidRDefault="0064072D" w:rsidP="0064072D">
            <w:pPr>
              <w:jc w:val="center"/>
              <w:rPr>
                <w:rFonts w:cstheme="minorHAnsi"/>
                <w:color w:val="0070C0"/>
                <w:sz w:val="24"/>
                <w:szCs w:val="24"/>
              </w:rPr>
            </w:pPr>
          </w:p>
        </w:tc>
        <w:tc>
          <w:tcPr>
            <w:tcW w:w="1559" w:type="dxa"/>
            <w:vAlign w:val="center"/>
          </w:tcPr>
          <w:p w14:paraId="41E97EF3" w14:textId="77777777" w:rsidR="0064072D" w:rsidRPr="00845A4E" w:rsidRDefault="0064072D" w:rsidP="0064072D">
            <w:pPr>
              <w:jc w:val="center"/>
              <w:rPr>
                <w:rFonts w:cstheme="minorHAnsi"/>
                <w:color w:val="0070C0"/>
                <w:sz w:val="24"/>
                <w:szCs w:val="24"/>
              </w:rPr>
            </w:pPr>
          </w:p>
        </w:tc>
        <w:tc>
          <w:tcPr>
            <w:tcW w:w="1418" w:type="dxa"/>
            <w:vAlign w:val="center"/>
          </w:tcPr>
          <w:p w14:paraId="35B80CAB" w14:textId="77777777" w:rsidR="0064072D" w:rsidRPr="00845A4E" w:rsidRDefault="0064072D" w:rsidP="0064072D">
            <w:pPr>
              <w:jc w:val="center"/>
              <w:rPr>
                <w:rFonts w:cstheme="minorHAnsi"/>
                <w:color w:val="0070C0"/>
                <w:sz w:val="24"/>
                <w:szCs w:val="24"/>
              </w:rPr>
            </w:pPr>
          </w:p>
        </w:tc>
        <w:tc>
          <w:tcPr>
            <w:tcW w:w="1273" w:type="dxa"/>
            <w:vAlign w:val="center"/>
          </w:tcPr>
          <w:p w14:paraId="70CAC52C" w14:textId="77777777" w:rsidR="0064072D" w:rsidRPr="00845A4E" w:rsidRDefault="0064072D" w:rsidP="0064072D">
            <w:pPr>
              <w:jc w:val="center"/>
              <w:rPr>
                <w:rFonts w:cstheme="minorHAnsi"/>
                <w:color w:val="0070C0"/>
                <w:sz w:val="24"/>
                <w:szCs w:val="24"/>
              </w:rPr>
            </w:pPr>
          </w:p>
        </w:tc>
      </w:tr>
      <w:tr w:rsidR="0064072D" w:rsidRPr="00845A4E" w14:paraId="696DDFAC" w14:textId="77777777" w:rsidTr="0064072D">
        <w:trPr>
          <w:trHeight w:val="244"/>
        </w:trPr>
        <w:tc>
          <w:tcPr>
            <w:tcW w:w="1696" w:type="dxa"/>
            <w:vMerge w:val="restart"/>
            <w:vAlign w:val="center"/>
          </w:tcPr>
          <w:p w14:paraId="17FA81AB" w14:textId="77777777" w:rsidR="0064072D" w:rsidRPr="00845A4E" w:rsidRDefault="0064072D" w:rsidP="0064072D">
            <w:pPr>
              <w:rPr>
                <w:rFonts w:cstheme="minorHAnsi"/>
                <w:color w:val="0070C0"/>
                <w:sz w:val="24"/>
                <w:szCs w:val="24"/>
              </w:rPr>
            </w:pPr>
            <w:r w:rsidRPr="00845A4E">
              <w:rPr>
                <w:rFonts w:cstheme="minorHAnsi"/>
                <w:color w:val="0070C0"/>
                <w:sz w:val="24"/>
                <w:szCs w:val="24"/>
              </w:rPr>
              <w:t>Culturelle</w:t>
            </w:r>
          </w:p>
        </w:tc>
        <w:tc>
          <w:tcPr>
            <w:tcW w:w="426" w:type="dxa"/>
          </w:tcPr>
          <w:p w14:paraId="004D2BBB" w14:textId="77777777" w:rsidR="0064072D" w:rsidRPr="00845A4E" w:rsidRDefault="0064072D" w:rsidP="0064072D">
            <w:pPr>
              <w:jc w:val="center"/>
              <w:rPr>
                <w:rFonts w:cstheme="minorHAnsi"/>
                <w:color w:val="0070C0"/>
                <w:sz w:val="24"/>
                <w:szCs w:val="24"/>
              </w:rPr>
            </w:pPr>
            <w:r>
              <w:rPr>
                <w:rFonts w:cstheme="minorHAnsi"/>
                <w:color w:val="0070C0"/>
                <w:sz w:val="24"/>
                <w:szCs w:val="24"/>
              </w:rPr>
              <w:t>A</w:t>
            </w:r>
          </w:p>
        </w:tc>
        <w:tc>
          <w:tcPr>
            <w:tcW w:w="992" w:type="dxa"/>
            <w:vAlign w:val="center"/>
          </w:tcPr>
          <w:p w14:paraId="2B9357A9" w14:textId="77777777" w:rsidR="0064072D" w:rsidRPr="00845A4E" w:rsidRDefault="0064072D" w:rsidP="0064072D">
            <w:pPr>
              <w:jc w:val="center"/>
              <w:rPr>
                <w:rFonts w:cstheme="minorHAnsi"/>
                <w:color w:val="0070C0"/>
                <w:sz w:val="24"/>
                <w:szCs w:val="24"/>
              </w:rPr>
            </w:pPr>
          </w:p>
        </w:tc>
        <w:tc>
          <w:tcPr>
            <w:tcW w:w="1134" w:type="dxa"/>
            <w:vAlign w:val="center"/>
          </w:tcPr>
          <w:p w14:paraId="4E96C71C" w14:textId="77777777" w:rsidR="0064072D" w:rsidRPr="00845A4E" w:rsidRDefault="0064072D" w:rsidP="0064072D">
            <w:pPr>
              <w:jc w:val="center"/>
              <w:rPr>
                <w:rFonts w:cstheme="minorHAnsi"/>
                <w:color w:val="0070C0"/>
                <w:sz w:val="24"/>
                <w:szCs w:val="24"/>
              </w:rPr>
            </w:pPr>
          </w:p>
        </w:tc>
        <w:tc>
          <w:tcPr>
            <w:tcW w:w="1559" w:type="dxa"/>
            <w:vAlign w:val="center"/>
          </w:tcPr>
          <w:p w14:paraId="096167CC" w14:textId="77777777" w:rsidR="0064072D" w:rsidRPr="00845A4E" w:rsidRDefault="0064072D" w:rsidP="0064072D">
            <w:pPr>
              <w:jc w:val="center"/>
              <w:rPr>
                <w:rFonts w:cstheme="minorHAnsi"/>
                <w:color w:val="0070C0"/>
                <w:sz w:val="24"/>
                <w:szCs w:val="24"/>
              </w:rPr>
            </w:pPr>
          </w:p>
        </w:tc>
        <w:tc>
          <w:tcPr>
            <w:tcW w:w="1559" w:type="dxa"/>
            <w:vAlign w:val="center"/>
          </w:tcPr>
          <w:p w14:paraId="78D7C2CA" w14:textId="77777777" w:rsidR="0064072D" w:rsidRPr="00845A4E" w:rsidRDefault="0064072D" w:rsidP="0064072D">
            <w:pPr>
              <w:jc w:val="center"/>
              <w:rPr>
                <w:rFonts w:cstheme="minorHAnsi"/>
                <w:color w:val="0070C0"/>
                <w:sz w:val="24"/>
                <w:szCs w:val="24"/>
              </w:rPr>
            </w:pPr>
          </w:p>
        </w:tc>
        <w:tc>
          <w:tcPr>
            <w:tcW w:w="1418" w:type="dxa"/>
            <w:vAlign w:val="center"/>
          </w:tcPr>
          <w:p w14:paraId="0858BCBE" w14:textId="77777777" w:rsidR="0064072D" w:rsidRPr="00845A4E" w:rsidRDefault="0064072D" w:rsidP="0064072D">
            <w:pPr>
              <w:jc w:val="center"/>
              <w:rPr>
                <w:rFonts w:cstheme="minorHAnsi"/>
                <w:color w:val="0070C0"/>
                <w:sz w:val="24"/>
                <w:szCs w:val="24"/>
              </w:rPr>
            </w:pPr>
          </w:p>
        </w:tc>
        <w:tc>
          <w:tcPr>
            <w:tcW w:w="1273" w:type="dxa"/>
            <w:vAlign w:val="center"/>
          </w:tcPr>
          <w:p w14:paraId="4F4D7427" w14:textId="77777777" w:rsidR="0064072D" w:rsidRPr="00845A4E" w:rsidRDefault="0064072D" w:rsidP="0064072D">
            <w:pPr>
              <w:jc w:val="center"/>
              <w:rPr>
                <w:rFonts w:cstheme="minorHAnsi"/>
                <w:color w:val="0070C0"/>
                <w:sz w:val="24"/>
                <w:szCs w:val="24"/>
              </w:rPr>
            </w:pPr>
          </w:p>
        </w:tc>
      </w:tr>
      <w:tr w:rsidR="0064072D" w:rsidRPr="00845A4E" w14:paraId="5F950FA0" w14:textId="77777777" w:rsidTr="0064072D">
        <w:trPr>
          <w:trHeight w:val="244"/>
        </w:trPr>
        <w:tc>
          <w:tcPr>
            <w:tcW w:w="1696" w:type="dxa"/>
            <w:vMerge/>
            <w:vAlign w:val="center"/>
          </w:tcPr>
          <w:p w14:paraId="372AABB7" w14:textId="77777777" w:rsidR="0064072D" w:rsidRPr="00845A4E" w:rsidRDefault="0064072D" w:rsidP="0064072D">
            <w:pPr>
              <w:rPr>
                <w:rFonts w:cstheme="minorHAnsi"/>
                <w:color w:val="0070C0"/>
                <w:sz w:val="24"/>
                <w:szCs w:val="24"/>
              </w:rPr>
            </w:pPr>
          </w:p>
        </w:tc>
        <w:tc>
          <w:tcPr>
            <w:tcW w:w="426" w:type="dxa"/>
          </w:tcPr>
          <w:p w14:paraId="7B0A6A56" w14:textId="77777777" w:rsidR="0064072D" w:rsidRPr="00845A4E" w:rsidRDefault="0064072D" w:rsidP="0064072D">
            <w:pPr>
              <w:jc w:val="center"/>
              <w:rPr>
                <w:rFonts w:cstheme="minorHAnsi"/>
                <w:color w:val="0070C0"/>
                <w:sz w:val="24"/>
                <w:szCs w:val="24"/>
              </w:rPr>
            </w:pPr>
            <w:r>
              <w:rPr>
                <w:rFonts w:cstheme="minorHAnsi"/>
                <w:color w:val="0070C0"/>
                <w:sz w:val="24"/>
                <w:szCs w:val="24"/>
              </w:rPr>
              <w:t>B</w:t>
            </w:r>
          </w:p>
        </w:tc>
        <w:tc>
          <w:tcPr>
            <w:tcW w:w="992" w:type="dxa"/>
            <w:vAlign w:val="center"/>
          </w:tcPr>
          <w:p w14:paraId="599E63CB" w14:textId="77777777" w:rsidR="0064072D" w:rsidRPr="00845A4E" w:rsidRDefault="0064072D" w:rsidP="0064072D">
            <w:pPr>
              <w:jc w:val="center"/>
              <w:rPr>
                <w:rFonts w:cstheme="minorHAnsi"/>
                <w:color w:val="0070C0"/>
                <w:sz w:val="24"/>
                <w:szCs w:val="24"/>
              </w:rPr>
            </w:pPr>
          </w:p>
        </w:tc>
        <w:tc>
          <w:tcPr>
            <w:tcW w:w="1134" w:type="dxa"/>
            <w:vAlign w:val="center"/>
          </w:tcPr>
          <w:p w14:paraId="2C675B02" w14:textId="77777777" w:rsidR="0064072D" w:rsidRPr="00845A4E" w:rsidRDefault="0064072D" w:rsidP="0064072D">
            <w:pPr>
              <w:jc w:val="center"/>
              <w:rPr>
                <w:rFonts w:cstheme="minorHAnsi"/>
                <w:color w:val="0070C0"/>
                <w:sz w:val="24"/>
                <w:szCs w:val="24"/>
              </w:rPr>
            </w:pPr>
          </w:p>
        </w:tc>
        <w:tc>
          <w:tcPr>
            <w:tcW w:w="1559" w:type="dxa"/>
            <w:vAlign w:val="center"/>
          </w:tcPr>
          <w:p w14:paraId="141B23A9" w14:textId="77777777" w:rsidR="0064072D" w:rsidRPr="00845A4E" w:rsidRDefault="0064072D" w:rsidP="0064072D">
            <w:pPr>
              <w:jc w:val="center"/>
              <w:rPr>
                <w:rFonts w:cstheme="minorHAnsi"/>
                <w:color w:val="0070C0"/>
                <w:sz w:val="24"/>
                <w:szCs w:val="24"/>
              </w:rPr>
            </w:pPr>
          </w:p>
        </w:tc>
        <w:tc>
          <w:tcPr>
            <w:tcW w:w="1559" w:type="dxa"/>
            <w:vAlign w:val="center"/>
          </w:tcPr>
          <w:p w14:paraId="7033CC41" w14:textId="77777777" w:rsidR="0064072D" w:rsidRPr="00845A4E" w:rsidRDefault="0064072D" w:rsidP="0064072D">
            <w:pPr>
              <w:jc w:val="center"/>
              <w:rPr>
                <w:rFonts w:cstheme="minorHAnsi"/>
                <w:color w:val="0070C0"/>
                <w:sz w:val="24"/>
                <w:szCs w:val="24"/>
              </w:rPr>
            </w:pPr>
          </w:p>
        </w:tc>
        <w:tc>
          <w:tcPr>
            <w:tcW w:w="1418" w:type="dxa"/>
            <w:vAlign w:val="center"/>
          </w:tcPr>
          <w:p w14:paraId="0E2FCCDB" w14:textId="77777777" w:rsidR="0064072D" w:rsidRPr="00845A4E" w:rsidRDefault="0064072D" w:rsidP="0064072D">
            <w:pPr>
              <w:jc w:val="center"/>
              <w:rPr>
                <w:rFonts w:cstheme="minorHAnsi"/>
                <w:color w:val="0070C0"/>
                <w:sz w:val="24"/>
                <w:szCs w:val="24"/>
              </w:rPr>
            </w:pPr>
          </w:p>
        </w:tc>
        <w:tc>
          <w:tcPr>
            <w:tcW w:w="1273" w:type="dxa"/>
            <w:vAlign w:val="center"/>
          </w:tcPr>
          <w:p w14:paraId="5AD2AF1F" w14:textId="77777777" w:rsidR="0064072D" w:rsidRPr="00845A4E" w:rsidRDefault="0064072D" w:rsidP="0064072D">
            <w:pPr>
              <w:jc w:val="center"/>
              <w:rPr>
                <w:rFonts w:cstheme="minorHAnsi"/>
                <w:color w:val="0070C0"/>
                <w:sz w:val="24"/>
                <w:szCs w:val="24"/>
              </w:rPr>
            </w:pPr>
          </w:p>
        </w:tc>
      </w:tr>
      <w:tr w:rsidR="0064072D" w:rsidRPr="00845A4E" w14:paraId="61F03FAE" w14:textId="77777777" w:rsidTr="0064072D">
        <w:trPr>
          <w:trHeight w:val="244"/>
        </w:trPr>
        <w:tc>
          <w:tcPr>
            <w:tcW w:w="1696" w:type="dxa"/>
            <w:vMerge/>
            <w:vAlign w:val="center"/>
          </w:tcPr>
          <w:p w14:paraId="74856562" w14:textId="77777777" w:rsidR="0064072D" w:rsidRPr="00845A4E" w:rsidRDefault="0064072D" w:rsidP="0064072D">
            <w:pPr>
              <w:rPr>
                <w:rFonts w:cstheme="minorHAnsi"/>
                <w:color w:val="0070C0"/>
                <w:sz w:val="24"/>
                <w:szCs w:val="24"/>
              </w:rPr>
            </w:pPr>
          </w:p>
        </w:tc>
        <w:tc>
          <w:tcPr>
            <w:tcW w:w="426" w:type="dxa"/>
          </w:tcPr>
          <w:p w14:paraId="3C8F4EE6" w14:textId="77777777" w:rsidR="0064072D" w:rsidRPr="00845A4E" w:rsidRDefault="0064072D" w:rsidP="0064072D">
            <w:pPr>
              <w:jc w:val="center"/>
              <w:rPr>
                <w:rFonts w:cstheme="minorHAnsi"/>
                <w:color w:val="0070C0"/>
                <w:sz w:val="24"/>
                <w:szCs w:val="24"/>
              </w:rPr>
            </w:pPr>
            <w:r>
              <w:rPr>
                <w:rFonts w:cstheme="minorHAnsi"/>
                <w:color w:val="0070C0"/>
                <w:sz w:val="24"/>
                <w:szCs w:val="24"/>
              </w:rPr>
              <w:t>C</w:t>
            </w:r>
          </w:p>
        </w:tc>
        <w:tc>
          <w:tcPr>
            <w:tcW w:w="992" w:type="dxa"/>
            <w:vAlign w:val="center"/>
          </w:tcPr>
          <w:p w14:paraId="60D28F6A" w14:textId="77777777" w:rsidR="0064072D" w:rsidRPr="00845A4E" w:rsidRDefault="0064072D" w:rsidP="0064072D">
            <w:pPr>
              <w:jc w:val="center"/>
              <w:rPr>
                <w:rFonts w:cstheme="minorHAnsi"/>
                <w:color w:val="0070C0"/>
                <w:sz w:val="24"/>
                <w:szCs w:val="24"/>
              </w:rPr>
            </w:pPr>
          </w:p>
        </w:tc>
        <w:tc>
          <w:tcPr>
            <w:tcW w:w="1134" w:type="dxa"/>
            <w:vAlign w:val="center"/>
          </w:tcPr>
          <w:p w14:paraId="08D4C8C0" w14:textId="77777777" w:rsidR="0064072D" w:rsidRPr="00845A4E" w:rsidRDefault="0064072D" w:rsidP="0064072D">
            <w:pPr>
              <w:jc w:val="center"/>
              <w:rPr>
                <w:rFonts w:cstheme="minorHAnsi"/>
                <w:color w:val="0070C0"/>
                <w:sz w:val="24"/>
                <w:szCs w:val="24"/>
              </w:rPr>
            </w:pPr>
          </w:p>
        </w:tc>
        <w:tc>
          <w:tcPr>
            <w:tcW w:w="1559" w:type="dxa"/>
            <w:vAlign w:val="center"/>
          </w:tcPr>
          <w:p w14:paraId="66262F29" w14:textId="77777777" w:rsidR="0064072D" w:rsidRPr="00845A4E" w:rsidRDefault="0064072D" w:rsidP="0064072D">
            <w:pPr>
              <w:jc w:val="center"/>
              <w:rPr>
                <w:rFonts w:cstheme="minorHAnsi"/>
                <w:color w:val="0070C0"/>
                <w:sz w:val="24"/>
                <w:szCs w:val="24"/>
              </w:rPr>
            </w:pPr>
          </w:p>
        </w:tc>
        <w:tc>
          <w:tcPr>
            <w:tcW w:w="1559" w:type="dxa"/>
            <w:vAlign w:val="center"/>
          </w:tcPr>
          <w:p w14:paraId="61EC27B0" w14:textId="77777777" w:rsidR="0064072D" w:rsidRPr="00845A4E" w:rsidRDefault="0064072D" w:rsidP="0064072D">
            <w:pPr>
              <w:jc w:val="center"/>
              <w:rPr>
                <w:rFonts w:cstheme="minorHAnsi"/>
                <w:color w:val="0070C0"/>
                <w:sz w:val="24"/>
                <w:szCs w:val="24"/>
              </w:rPr>
            </w:pPr>
          </w:p>
        </w:tc>
        <w:tc>
          <w:tcPr>
            <w:tcW w:w="1418" w:type="dxa"/>
            <w:vAlign w:val="center"/>
          </w:tcPr>
          <w:p w14:paraId="3BBB6514" w14:textId="77777777" w:rsidR="0064072D" w:rsidRPr="00845A4E" w:rsidRDefault="0064072D" w:rsidP="0064072D">
            <w:pPr>
              <w:jc w:val="center"/>
              <w:rPr>
                <w:rFonts w:cstheme="minorHAnsi"/>
                <w:color w:val="0070C0"/>
                <w:sz w:val="24"/>
                <w:szCs w:val="24"/>
              </w:rPr>
            </w:pPr>
          </w:p>
        </w:tc>
        <w:tc>
          <w:tcPr>
            <w:tcW w:w="1273" w:type="dxa"/>
            <w:vAlign w:val="center"/>
          </w:tcPr>
          <w:p w14:paraId="1F217773" w14:textId="77777777" w:rsidR="0064072D" w:rsidRPr="00845A4E" w:rsidRDefault="0064072D" w:rsidP="0064072D">
            <w:pPr>
              <w:jc w:val="center"/>
              <w:rPr>
                <w:rFonts w:cstheme="minorHAnsi"/>
                <w:color w:val="0070C0"/>
                <w:sz w:val="24"/>
                <w:szCs w:val="24"/>
              </w:rPr>
            </w:pPr>
          </w:p>
        </w:tc>
      </w:tr>
      <w:tr w:rsidR="0064072D" w:rsidRPr="00845A4E" w14:paraId="2DA64E0D" w14:textId="77777777" w:rsidTr="0064072D">
        <w:trPr>
          <w:trHeight w:val="256"/>
        </w:trPr>
        <w:tc>
          <w:tcPr>
            <w:tcW w:w="1696" w:type="dxa"/>
            <w:vAlign w:val="center"/>
          </w:tcPr>
          <w:p w14:paraId="58C7EC4C" w14:textId="77777777" w:rsidR="0064072D" w:rsidRPr="00845A4E" w:rsidRDefault="0064072D" w:rsidP="0038081A">
            <w:pPr>
              <w:rPr>
                <w:rFonts w:cstheme="minorHAnsi"/>
                <w:color w:val="0070C0"/>
                <w:sz w:val="24"/>
                <w:szCs w:val="24"/>
              </w:rPr>
            </w:pPr>
            <w:r w:rsidRPr="00845A4E">
              <w:rPr>
                <w:rFonts w:cstheme="minorHAnsi"/>
                <w:color w:val="0070C0"/>
                <w:sz w:val="24"/>
                <w:szCs w:val="24"/>
              </w:rPr>
              <w:t>Autres</w:t>
            </w:r>
          </w:p>
        </w:tc>
        <w:tc>
          <w:tcPr>
            <w:tcW w:w="426" w:type="dxa"/>
          </w:tcPr>
          <w:p w14:paraId="08C103A4" w14:textId="77777777" w:rsidR="0064072D" w:rsidRPr="00845A4E" w:rsidRDefault="0064072D" w:rsidP="00201F6B">
            <w:pPr>
              <w:jc w:val="center"/>
              <w:rPr>
                <w:rFonts w:cstheme="minorHAnsi"/>
                <w:color w:val="0070C0"/>
                <w:sz w:val="24"/>
                <w:szCs w:val="24"/>
              </w:rPr>
            </w:pPr>
          </w:p>
        </w:tc>
        <w:tc>
          <w:tcPr>
            <w:tcW w:w="992" w:type="dxa"/>
            <w:vAlign w:val="center"/>
          </w:tcPr>
          <w:p w14:paraId="6FB570DC" w14:textId="77777777" w:rsidR="0064072D" w:rsidRPr="00845A4E" w:rsidRDefault="0064072D" w:rsidP="00201F6B">
            <w:pPr>
              <w:jc w:val="center"/>
              <w:rPr>
                <w:rFonts w:cstheme="minorHAnsi"/>
                <w:color w:val="0070C0"/>
                <w:sz w:val="24"/>
                <w:szCs w:val="24"/>
              </w:rPr>
            </w:pPr>
          </w:p>
        </w:tc>
        <w:tc>
          <w:tcPr>
            <w:tcW w:w="1134" w:type="dxa"/>
            <w:vAlign w:val="center"/>
          </w:tcPr>
          <w:p w14:paraId="1EB7904D" w14:textId="77777777" w:rsidR="0064072D" w:rsidRPr="00845A4E" w:rsidRDefault="0064072D" w:rsidP="00201F6B">
            <w:pPr>
              <w:jc w:val="center"/>
              <w:rPr>
                <w:rFonts w:cstheme="minorHAnsi"/>
                <w:color w:val="0070C0"/>
                <w:sz w:val="24"/>
                <w:szCs w:val="24"/>
              </w:rPr>
            </w:pPr>
          </w:p>
        </w:tc>
        <w:tc>
          <w:tcPr>
            <w:tcW w:w="1559" w:type="dxa"/>
            <w:vAlign w:val="center"/>
          </w:tcPr>
          <w:p w14:paraId="03278E80" w14:textId="77777777" w:rsidR="0064072D" w:rsidRPr="00845A4E" w:rsidRDefault="0064072D" w:rsidP="00201F6B">
            <w:pPr>
              <w:jc w:val="center"/>
              <w:rPr>
                <w:rFonts w:cstheme="minorHAnsi"/>
                <w:color w:val="0070C0"/>
                <w:sz w:val="24"/>
                <w:szCs w:val="24"/>
              </w:rPr>
            </w:pPr>
          </w:p>
        </w:tc>
        <w:tc>
          <w:tcPr>
            <w:tcW w:w="1559" w:type="dxa"/>
            <w:vAlign w:val="center"/>
          </w:tcPr>
          <w:p w14:paraId="1F9284A4" w14:textId="77777777" w:rsidR="0064072D" w:rsidRPr="00845A4E" w:rsidRDefault="0064072D" w:rsidP="00201F6B">
            <w:pPr>
              <w:jc w:val="center"/>
              <w:rPr>
                <w:rFonts w:cstheme="minorHAnsi"/>
                <w:color w:val="0070C0"/>
                <w:sz w:val="24"/>
                <w:szCs w:val="24"/>
              </w:rPr>
            </w:pPr>
          </w:p>
        </w:tc>
        <w:tc>
          <w:tcPr>
            <w:tcW w:w="1418" w:type="dxa"/>
            <w:vAlign w:val="center"/>
          </w:tcPr>
          <w:p w14:paraId="52F74DA3" w14:textId="77777777" w:rsidR="0064072D" w:rsidRPr="00845A4E" w:rsidRDefault="0064072D" w:rsidP="00201F6B">
            <w:pPr>
              <w:jc w:val="center"/>
              <w:rPr>
                <w:rFonts w:cstheme="minorHAnsi"/>
                <w:color w:val="0070C0"/>
                <w:sz w:val="24"/>
                <w:szCs w:val="24"/>
              </w:rPr>
            </w:pPr>
          </w:p>
        </w:tc>
        <w:tc>
          <w:tcPr>
            <w:tcW w:w="1273" w:type="dxa"/>
            <w:vAlign w:val="center"/>
          </w:tcPr>
          <w:p w14:paraId="746A50AF" w14:textId="77777777" w:rsidR="0064072D" w:rsidRPr="00845A4E" w:rsidRDefault="0064072D" w:rsidP="00201F6B">
            <w:pPr>
              <w:jc w:val="center"/>
              <w:rPr>
                <w:rFonts w:cstheme="minorHAnsi"/>
                <w:color w:val="0070C0"/>
                <w:sz w:val="24"/>
                <w:szCs w:val="24"/>
              </w:rPr>
            </w:pPr>
          </w:p>
        </w:tc>
      </w:tr>
    </w:tbl>
    <w:p w14:paraId="600D0197" w14:textId="77777777" w:rsidR="00201F6B" w:rsidRPr="00845A4E" w:rsidRDefault="00201F6B" w:rsidP="002E3BB4">
      <w:pPr>
        <w:spacing w:after="0"/>
        <w:jc w:val="both"/>
        <w:rPr>
          <w:rFonts w:cstheme="minorHAnsi"/>
          <w:color w:val="0070C0"/>
          <w:sz w:val="24"/>
          <w:szCs w:val="24"/>
        </w:rPr>
      </w:pPr>
    </w:p>
    <w:p w14:paraId="6E02F8E3" w14:textId="77777777" w:rsidR="0038081A" w:rsidRPr="00E262DC" w:rsidRDefault="00E262DC" w:rsidP="002E3BB4">
      <w:pPr>
        <w:spacing w:after="0"/>
        <w:jc w:val="both"/>
        <w:rPr>
          <w:b/>
          <w:bCs/>
          <w:color w:val="0070C0"/>
          <w:sz w:val="24"/>
          <w:szCs w:val="24"/>
        </w:rPr>
      </w:pPr>
      <w:r w:rsidRPr="00E262DC">
        <w:rPr>
          <w:b/>
          <w:bCs/>
          <w:color w:val="0070C0"/>
          <w:sz w:val="24"/>
          <w:szCs w:val="24"/>
        </w:rPr>
        <w:t>Inclure ici la pyramide des âges</w:t>
      </w:r>
      <w:r>
        <w:rPr>
          <w:b/>
          <w:bCs/>
          <w:color w:val="0070C0"/>
          <w:sz w:val="24"/>
          <w:szCs w:val="24"/>
        </w:rPr>
        <w:t xml:space="preserve"> (effectifs par sexe et âge)</w:t>
      </w:r>
      <w:r w:rsidRPr="00E262DC">
        <w:rPr>
          <w:b/>
          <w:bCs/>
          <w:color w:val="0070C0"/>
          <w:sz w:val="24"/>
          <w:szCs w:val="24"/>
        </w:rPr>
        <w:t xml:space="preserve">. </w:t>
      </w:r>
    </w:p>
    <w:p w14:paraId="0313000C" w14:textId="77777777" w:rsidR="00E262DC" w:rsidRPr="00845A4E" w:rsidRDefault="00E262DC" w:rsidP="002E3BB4">
      <w:pPr>
        <w:spacing w:after="0"/>
        <w:jc w:val="both"/>
        <w:rPr>
          <w:color w:val="0070C0"/>
          <w:sz w:val="24"/>
          <w:szCs w:val="24"/>
        </w:rPr>
      </w:pPr>
    </w:p>
    <w:p w14:paraId="0AF58F46" w14:textId="77777777" w:rsidR="00615A82" w:rsidRPr="00845A4E" w:rsidRDefault="0038081A" w:rsidP="002E3BB4">
      <w:pPr>
        <w:spacing w:after="0"/>
        <w:jc w:val="both"/>
        <w:rPr>
          <w:i/>
          <w:iCs/>
          <w:sz w:val="24"/>
          <w:szCs w:val="24"/>
          <w:u w:val="single"/>
        </w:rPr>
      </w:pPr>
      <w:r w:rsidRPr="00845A4E">
        <w:rPr>
          <w:i/>
          <w:iCs/>
          <w:sz w:val="24"/>
          <w:szCs w:val="24"/>
          <w:u w:val="single"/>
        </w:rPr>
        <w:t xml:space="preserve">2 – </w:t>
      </w:r>
      <w:r w:rsidR="00E262DC">
        <w:rPr>
          <w:i/>
          <w:iCs/>
          <w:sz w:val="24"/>
          <w:szCs w:val="24"/>
          <w:u w:val="single"/>
        </w:rPr>
        <w:t>P</w:t>
      </w:r>
      <w:r w:rsidR="00002037" w:rsidRPr="00845A4E">
        <w:rPr>
          <w:i/>
          <w:iCs/>
          <w:sz w:val="24"/>
          <w:szCs w:val="24"/>
          <w:u w:val="single"/>
        </w:rPr>
        <w:t>rojections de mouvements de personnels</w:t>
      </w:r>
      <w:r w:rsidR="005D13B4" w:rsidRPr="00845A4E">
        <w:rPr>
          <w:i/>
          <w:iCs/>
          <w:sz w:val="24"/>
          <w:szCs w:val="24"/>
          <w:u w:val="single"/>
        </w:rPr>
        <w:t> :</w:t>
      </w:r>
    </w:p>
    <w:p w14:paraId="09862BC7" w14:textId="77777777" w:rsidR="005D13B4" w:rsidRPr="00845A4E" w:rsidRDefault="005D13B4" w:rsidP="002E3BB4">
      <w:pPr>
        <w:spacing w:after="0"/>
        <w:jc w:val="both"/>
        <w:rPr>
          <w:i/>
          <w:iCs/>
          <w:sz w:val="24"/>
          <w:szCs w:val="24"/>
          <w:u w:val="single"/>
        </w:rPr>
      </w:pPr>
    </w:p>
    <w:p w14:paraId="7B4A365D" w14:textId="77777777" w:rsidR="00201F6B" w:rsidRPr="00845A4E" w:rsidRDefault="005D13B4" w:rsidP="002E3BB4">
      <w:pPr>
        <w:spacing w:after="0"/>
        <w:jc w:val="both"/>
        <w:rPr>
          <w:color w:val="0070C0"/>
          <w:sz w:val="24"/>
          <w:szCs w:val="24"/>
        </w:rPr>
      </w:pPr>
      <w:r w:rsidRPr="00845A4E">
        <w:rPr>
          <w:color w:val="0070C0"/>
          <w:sz w:val="24"/>
          <w:szCs w:val="24"/>
        </w:rPr>
        <w:t xml:space="preserve">Sortants </w:t>
      </w:r>
      <w:r w:rsidR="00E262DC">
        <w:rPr>
          <w:color w:val="0070C0"/>
          <w:sz w:val="24"/>
          <w:szCs w:val="24"/>
        </w:rPr>
        <w:t xml:space="preserve">par filière </w:t>
      </w:r>
      <w:r w:rsidRPr="00845A4E">
        <w:rPr>
          <w:color w:val="0070C0"/>
          <w:sz w:val="24"/>
          <w:szCs w:val="24"/>
        </w:rPr>
        <w:t>(sorties des effectifs) :</w:t>
      </w:r>
    </w:p>
    <w:tbl>
      <w:tblPr>
        <w:tblStyle w:val="Grilledutableau"/>
        <w:tblW w:w="0" w:type="auto"/>
        <w:tblLook w:val="04A0" w:firstRow="1" w:lastRow="0" w:firstColumn="1" w:lastColumn="0" w:noHBand="0" w:noVBand="1"/>
      </w:tblPr>
      <w:tblGrid>
        <w:gridCol w:w="862"/>
        <w:gridCol w:w="1000"/>
        <w:gridCol w:w="1000"/>
        <w:gridCol w:w="849"/>
        <w:gridCol w:w="1131"/>
        <w:gridCol w:w="1544"/>
        <w:gridCol w:w="1576"/>
        <w:gridCol w:w="1055"/>
      </w:tblGrid>
      <w:tr w:rsidR="00E262DC" w:rsidRPr="00845A4E" w14:paraId="39998796" w14:textId="77777777" w:rsidTr="005438CE">
        <w:tc>
          <w:tcPr>
            <w:tcW w:w="862" w:type="dxa"/>
          </w:tcPr>
          <w:p w14:paraId="691490DC" w14:textId="77777777" w:rsidR="00E262DC" w:rsidRPr="00845A4E" w:rsidRDefault="00E262DC" w:rsidP="002E3BB4">
            <w:pPr>
              <w:jc w:val="both"/>
              <w:rPr>
                <w:color w:val="0070C0"/>
                <w:sz w:val="24"/>
                <w:szCs w:val="24"/>
              </w:rPr>
            </w:pPr>
          </w:p>
        </w:tc>
        <w:tc>
          <w:tcPr>
            <w:tcW w:w="1000" w:type="dxa"/>
          </w:tcPr>
          <w:p w14:paraId="550643A1" w14:textId="77777777" w:rsidR="00E262DC" w:rsidRPr="00845A4E" w:rsidRDefault="00E262DC" w:rsidP="002E3BB4">
            <w:pPr>
              <w:jc w:val="both"/>
              <w:rPr>
                <w:color w:val="0070C0"/>
                <w:sz w:val="24"/>
                <w:szCs w:val="24"/>
              </w:rPr>
            </w:pPr>
            <w:r>
              <w:rPr>
                <w:color w:val="0070C0"/>
                <w:sz w:val="24"/>
                <w:szCs w:val="24"/>
              </w:rPr>
              <w:t>Filières</w:t>
            </w:r>
          </w:p>
        </w:tc>
        <w:tc>
          <w:tcPr>
            <w:tcW w:w="1000" w:type="dxa"/>
          </w:tcPr>
          <w:p w14:paraId="6C5D4D0E" w14:textId="77777777" w:rsidR="00E262DC" w:rsidRPr="00845A4E" w:rsidRDefault="00E262DC" w:rsidP="002E3BB4">
            <w:pPr>
              <w:jc w:val="both"/>
              <w:rPr>
                <w:color w:val="0070C0"/>
                <w:sz w:val="24"/>
                <w:szCs w:val="24"/>
              </w:rPr>
            </w:pPr>
            <w:r w:rsidRPr="00845A4E">
              <w:rPr>
                <w:color w:val="0070C0"/>
                <w:sz w:val="24"/>
                <w:szCs w:val="24"/>
              </w:rPr>
              <w:t>Retraite</w:t>
            </w:r>
          </w:p>
        </w:tc>
        <w:tc>
          <w:tcPr>
            <w:tcW w:w="849" w:type="dxa"/>
          </w:tcPr>
          <w:p w14:paraId="5261FC8F" w14:textId="77777777" w:rsidR="00E262DC" w:rsidRPr="00845A4E" w:rsidRDefault="00E262DC" w:rsidP="002E3BB4">
            <w:pPr>
              <w:jc w:val="both"/>
              <w:rPr>
                <w:color w:val="0070C0"/>
                <w:sz w:val="24"/>
                <w:szCs w:val="24"/>
              </w:rPr>
            </w:pPr>
            <w:r w:rsidRPr="00845A4E">
              <w:rPr>
                <w:color w:val="0070C0"/>
                <w:sz w:val="24"/>
                <w:szCs w:val="24"/>
              </w:rPr>
              <w:t>Fin CDD</w:t>
            </w:r>
          </w:p>
        </w:tc>
        <w:tc>
          <w:tcPr>
            <w:tcW w:w="1131" w:type="dxa"/>
          </w:tcPr>
          <w:p w14:paraId="1422D823" w14:textId="77777777" w:rsidR="00E262DC" w:rsidRPr="00845A4E" w:rsidRDefault="00E262DC" w:rsidP="002E3BB4">
            <w:pPr>
              <w:jc w:val="both"/>
              <w:rPr>
                <w:color w:val="0070C0"/>
                <w:sz w:val="24"/>
                <w:szCs w:val="24"/>
              </w:rPr>
            </w:pPr>
            <w:r w:rsidRPr="00845A4E">
              <w:rPr>
                <w:color w:val="0070C0"/>
                <w:sz w:val="24"/>
                <w:szCs w:val="24"/>
              </w:rPr>
              <w:t>Mutation</w:t>
            </w:r>
          </w:p>
        </w:tc>
        <w:tc>
          <w:tcPr>
            <w:tcW w:w="1544" w:type="dxa"/>
          </w:tcPr>
          <w:p w14:paraId="17CA768E" w14:textId="77777777" w:rsidR="00E262DC" w:rsidRPr="00845A4E" w:rsidRDefault="00E262DC" w:rsidP="002E3BB4">
            <w:pPr>
              <w:jc w:val="both"/>
              <w:rPr>
                <w:color w:val="0070C0"/>
                <w:sz w:val="24"/>
                <w:szCs w:val="24"/>
              </w:rPr>
            </w:pPr>
            <w:r w:rsidRPr="00845A4E">
              <w:rPr>
                <w:color w:val="0070C0"/>
                <w:sz w:val="24"/>
                <w:szCs w:val="24"/>
              </w:rPr>
              <w:t>Détachement</w:t>
            </w:r>
          </w:p>
        </w:tc>
        <w:tc>
          <w:tcPr>
            <w:tcW w:w="1576" w:type="dxa"/>
          </w:tcPr>
          <w:p w14:paraId="4D32F622" w14:textId="77777777" w:rsidR="00E262DC" w:rsidRPr="00845A4E" w:rsidRDefault="00E262DC" w:rsidP="002E3BB4">
            <w:pPr>
              <w:jc w:val="both"/>
              <w:rPr>
                <w:color w:val="0070C0"/>
                <w:sz w:val="24"/>
                <w:szCs w:val="24"/>
              </w:rPr>
            </w:pPr>
            <w:r w:rsidRPr="00845A4E">
              <w:rPr>
                <w:color w:val="0070C0"/>
                <w:sz w:val="24"/>
                <w:szCs w:val="24"/>
              </w:rPr>
              <w:t>Mutualisation</w:t>
            </w:r>
          </w:p>
        </w:tc>
        <w:tc>
          <w:tcPr>
            <w:tcW w:w="895" w:type="dxa"/>
          </w:tcPr>
          <w:p w14:paraId="37195A4F" w14:textId="77777777" w:rsidR="00E262DC" w:rsidRDefault="00E262DC" w:rsidP="002E3BB4">
            <w:pPr>
              <w:jc w:val="both"/>
              <w:rPr>
                <w:color w:val="0070C0"/>
                <w:sz w:val="24"/>
                <w:szCs w:val="24"/>
              </w:rPr>
            </w:pPr>
            <w:r w:rsidRPr="00845A4E">
              <w:rPr>
                <w:color w:val="0070C0"/>
                <w:sz w:val="24"/>
                <w:szCs w:val="24"/>
              </w:rPr>
              <w:t>Autres</w:t>
            </w:r>
          </w:p>
          <w:p w14:paraId="62AA4803" w14:textId="77777777" w:rsidR="00E262DC" w:rsidRPr="00845A4E" w:rsidRDefault="00E262DC" w:rsidP="002E3BB4">
            <w:pPr>
              <w:jc w:val="both"/>
              <w:rPr>
                <w:color w:val="0070C0"/>
                <w:sz w:val="24"/>
                <w:szCs w:val="24"/>
              </w:rPr>
            </w:pPr>
            <w:r>
              <w:rPr>
                <w:color w:val="0070C0"/>
                <w:sz w:val="24"/>
                <w:szCs w:val="24"/>
              </w:rPr>
              <w:t>(dispo…)</w:t>
            </w:r>
          </w:p>
        </w:tc>
      </w:tr>
      <w:tr w:rsidR="00E262DC" w:rsidRPr="00845A4E" w14:paraId="3E14EA82" w14:textId="77777777" w:rsidTr="005438CE">
        <w:tc>
          <w:tcPr>
            <w:tcW w:w="862" w:type="dxa"/>
            <w:vMerge w:val="restart"/>
          </w:tcPr>
          <w:p w14:paraId="51F35FEE" w14:textId="77777777" w:rsidR="00E262DC" w:rsidRPr="00845A4E" w:rsidRDefault="00E262DC" w:rsidP="00002037">
            <w:pPr>
              <w:jc w:val="both"/>
              <w:rPr>
                <w:color w:val="0070C0"/>
                <w:sz w:val="24"/>
                <w:szCs w:val="24"/>
              </w:rPr>
            </w:pPr>
            <w:r w:rsidRPr="00845A4E">
              <w:rPr>
                <w:color w:val="0070C0"/>
                <w:sz w:val="24"/>
                <w:szCs w:val="24"/>
              </w:rPr>
              <w:t>2021</w:t>
            </w:r>
          </w:p>
        </w:tc>
        <w:tc>
          <w:tcPr>
            <w:tcW w:w="1000" w:type="dxa"/>
          </w:tcPr>
          <w:p w14:paraId="00B41085" w14:textId="77777777" w:rsidR="00E262DC" w:rsidRPr="00845A4E" w:rsidRDefault="00E262DC" w:rsidP="002E3BB4">
            <w:pPr>
              <w:jc w:val="both"/>
              <w:rPr>
                <w:color w:val="0070C0"/>
                <w:sz w:val="24"/>
                <w:szCs w:val="24"/>
              </w:rPr>
            </w:pPr>
            <w:r>
              <w:rPr>
                <w:color w:val="0070C0"/>
                <w:sz w:val="24"/>
                <w:szCs w:val="24"/>
              </w:rPr>
              <w:t>Adm</w:t>
            </w:r>
          </w:p>
        </w:tc>
        <w:tc>
          <w:tcPr>
            <w:tcW w:w="1000" w:type="dxa"/>
          </w:tcPr>
          <w:p w14:paraId="16EA76BE" w14:textId="77777777" w:rsidR="00E262DC" w:rsidRPr="00845A4E" w:rsidRDefault="00E262DC" w:rsidP="002E3BB4">
            <w:pPr>
              <w:jc w:val="both"/>
              <w:rPr>
                <w:color w:val="0070C0"/>
                <w:sz w:val="24"/>
                <w:szCs w:val="24"/>
              </w:rPr>
            </w:pPr>
          </w:p>
        </w:tc>
        <w:tc>
          <w:tcPr>
            <w:tcW w:w="849" w:type="dxa"/>
          </w:tcPr>
          <w:p w14:paraId="3BDA01E2" w14:textId="77777777" w:rsidR="00E262DC" w:rsidRPr="00845A4E" w:rsidRDefault="00E262DC" w:rsidP="002E3BB4">
            <w:pPr>
              <w:jc w:val="both"/>
              <w:rPr>
                <w:color w:val="0070C0"/>
                <w:sz w:val="24"/>
                <w:szCs w:val="24"/>
              </w:rPr>
            </w:pPr>
          </w:p>
        </w:tc>
        <w:tc>
          <w:tcPr>
            <w:tcW w:w="1131" w:type="dxa"/>
          </w:tcPr>
          <w:p w14:paraId="35871C8C" w14:textId="77777777" w:rsidR="00E262DC" w:rsidRPr="00845A4E" w:rsidRDefault="00E262DC" w:rsidP="002E3BB4">
            <w:pPr>
              <w:jc w:val="both"/>
              <w:rPr>
                <w:color w:val="0070C0"/>
                <w:sz w:val="24"/>
                <w:szCs w:val="24"/>
              </w:rPr>
            </w:pPr>
          </w:p>
        </w:tc>
        <w:tc>
          <w:tcPr>
            <w:tcW w:w="1544" w:type="dxa"/>
          </w:tcPr>
          <w:p w14:paraId="1B5EF623" w14:textId="77777777" w:rsidR="00E262DC" w:rsidRPr="00845A4E" w:rsidRDefault="00E262DC" w:rsidP="002E3BB4">
            <w:pPr>
              <w:jc w:val="both"/>
              <w:rPr>
                <w:color w:val="0070C0"/>
                <w:sz w:val="24"/>
                <w:szCs w:val="24"/>
              </w:rPr>
            </w:pPr>
          </w:p>
        </w:tc>
        <w:tc>
          <w:tcPr>
            <w:tcW w:w="1576" w:type="dxa"/>
          </w:tcPr>
          <w:p w14:paraId="251556F0" w14:textId="77777777" w:rsidR="00E262DC" w:rsidRPr="00845A4E" w:rsidRDefault="00E262DC" w:rsidP="002E3BB4">
            <w:pPr>
              <w:jc w:val="both"/>
              <w:rPr>
                <w:color w:val="0070C0"/>
                <w:sz w:val="24"/>
                <w:szCs w:val="24"/>
              </w:rPr>
            </w:pPr>
          </w:p>
        </w:tc>
        <w:tc>
          <w:tcPr>
            <w:tcW w:w="895" w:type="dxa"/>
          </w:tcPr>
          <w:p w14:paraId="3EB4EDD5" w14:textId="77777777" w:rsidR="00E262DC" w:rsidRPr="00845A4E" w:rsidRDefault="00E262DC" w:rsidP="002E3BB4">
            <w:pPr>
              <w:jc w:val="both"/>
              <w:rPr>
                <w:color w:val="0070C0"/>
                <w:sz w:val="24"/>
                <w:szCs w:val="24"/>
              </w:rPr>
            </w:pPr>
          </w:p>
        </w:tc>
      </w:tr>
      <w:tr w:rsidR="00E262DC" w:rsidRPr="00845A4E" w14:paraId="097713FE" w14:textId="77777777" w:rsidTr="005438CE">
        <w:tc>
          <w:tcPr>
            <w:tcW w:w="862" w:type="dxa"/>
            <w:vMerge/>
          </w:tcPr>
          <w:p w14:paraId="437546CE" w14:textId="77777777" w:rsidR="00E262DC" w:rsidRPr="00845A4E" w:rsidRDefault="00E262DC" w:rsidP="00002037">
            <w:pPr>
              <w:jc w:val="both"/>
              <w:rPr>
                <w:color w:val="0070C0"/>
                <w:sz w:val="24"/>
                <w:szCs w:val="24"/>
              </w:rPr>
            </w:pPr>
          </w:p>
        </w:tc>
        <w:tc>
          <w:tcPr>
            <w:tcW w:w="1000" w:type="dxa"/>
          </w:tcPr>
          <w:p w14:paraId="052A34EA" w14:textId="77777777" w:rsidR="00E262DC" w:rsidRPr="00845A4E" w:rsidRDefault="00E262DC" w:rsidP="002E3BB4">
            <w:pPr>
              <w:jc w:val="both"/>
              <w:rPr>
                <w:color w:val="0070C0"/>
                <w:sz w:val="24"/>
                <w:szCs w:val="24"/>
              </w:rPr>
            </w:pPr>
            <w:r>
              <w:rPr>
                <w:color w:val="0070C0"/>
                <w:sz w:val="24"/>
                <w:szCs w:val="24"/>
              </w:rPr>
              <w:t>Tech</w:t>
            </w:r>
          </w:p>
        </w:tc>
        <w:tc>
          <w:tcPr>
            <w:tcW w:w="1000" w:type="dxa"/>
          </w:tcPr>
          <w:p w14:paraId="3F3CB3F3" w14:textId="77777777" w:rsidR="00E262DC" w:rsidRPr="00845A4E" w:rsidRDefault="00E262DC" w:rsidP="002E3BB4">
            <w:pPr>
              <w:jc w:val="both"/>
              <w:rPr>
                <w:color w:val="0070C0"/>
                <w:sz w:val="24"/>
                <w:szCs w:val="24"/>
              </w:rPr>
            </w:pPr>
          </w:p>
        </w:tc>
        <w:tc>
          <w:tcPr>
            <w:tcW w:w="849" w:type="dxa"/>
          </w:tcPr>
          <w:p w14:paraId="16D03AEF" w14:textId="77777777" w:rsidR="00E262DC" w:rsidRPr="00845A4E" w:rsidRDefault="00E262DC" w:rsidP="002E3BB4">
            <w:pPr>
              <w:jc w:val="both"/>
              <w:rPr>
                <w:color w:val="0070C0"/>
                <w:sz w:val="24"/>
                <w:szCs w:val="24"/>
              </w:rPr>
            </w:pPr>
          </w:p>
        </w:tc>
        <w:tc>
          <w:tcPr>
            <w:tcW w:w="1131" w:type="dxa"/>
          </w:tcPr>
          <w:p w14:paraId="4D71AB81" w14:textId="77777777" w:rsidR="00E262DC" w:rsidRPr="00845A4E" w:rsidRDefault="00E262DC" w:rsidP="002E3BB4">
            <w:pPr>
              <w:jc w:val="both"/>
              <w:rPr>
                <w:color w:val="0070C0"/>
                <w:sz w:val="24"/>
                <w:szCs w:val="24"/>
              </w:rPr>
            </w:pPr>
          </w:p>
        </w:tc>
        <w:tc>
          <w:tcPr>
            <w:tcW w:w="1544" w:type="dxa"/>
          </w:tcPr>
          <w:p w14:paraId="1CCD550C" w14:textId="77777777" w:rsidR="00E262DC" w:rsidRPr="00845A4E" w:rsidRDefault="00E262DC" w:rsidP="002E3BB4">
            <w:pPr>
              <w:jc w:val="both"/>
              <w:rPr>
                <w:color w:val="0070C0"/>
                <w:sz w:val="24"/>
                <w:szCs w:val="24"/>
              </w:rPr>
            </w:pPr>
          </w:p>
        </w:tc>
        <w:tc>
          <w:tcPr>
            <w:tcW w:w="1576" w:type="dxa"/>
          </w:tcPr>
          <w:p w14:paraId="0C447764" w14:textId="77777777" w:rsidR="00E262DC" w:rsidRPr="00845A4E" w:rsidRDefault="00E262DC" w:rsidP="002E3BB4">
            <w:pPr>
              <w:jc w:val="both"/>
              <w:rPr>
                <w:color w:val="0070C0"/>
                <w:sz w:val="24"/>
                <w:szCs w:val="24"/>
              </w:rPr>
            </w:pPr>
          </w:p>
        </w:tc>
        <w:tc>
          <w:tcPr>
            <w:tcW w:w="895" w:type="dxa"/>
          </w:tcPr>
          <w:p w14:paraId="39A4FC7D" w14:textId="77777777" w:rsidR="00E262DC" w:rsidRPr="00845A4E" w:rsidRDefault="00E262DC" w:rsidP="002E3BB4">
            <w:pPr>
              <w:jc w:val="both"/>
              <w:rPr>
                <w:color w:val="0070C0"/>
                <w:sz w:val="24"/>
                <w:szCs w:val="24"/>
              </w:rPr>
            </w:pPr>
          </w:p>
        </w:tc>
      </w:tr>
      <w:tr w:rsidR="00E262DC" w:rsidRPr="00845A4E" w14:paraId="5F1B80FB" w14:textId="77777777" w:rsidTr="005438CE">
        <w:tc>
          <w:tcPr>
            <w:tcW w:w="862" w:type="dxa"/>
            <w:vMerge/>
          </w:tcPr>
          <w:p w14:paraId="38469CD0" w14:textId="77777777" w:rsidR="00E262DC" w:rsidRPr="00845A4E" w:rsidRDefault="00E262DC" w:rsidP="00002037">
            <w:pPr>
              <w:jc w:val="both"/>
              <w:rPr>
                <w:color w:val="0070C0"/>
                <w:sz w:val="24"/>
                <w:szCs w:val="24"/>
              </w:rPr>
            </w:pPr>
          </w:p>
        </w:tc>
        <w:tc>
          <w:tcPr>
            <w:tcW w:w="1000" w:type="dxa"/>
          </w:tcPr>
          <w:p w14:paraId="07FAB17B" w14:textId="77777777" w:rsidR="00E262DC" w:rsidRPr="00845A4E" w:rsidRDefault="00E262DC" w:rsidP="002E3BB4">
            <w:pPr>
              <w:jc w:val="both"/>
              <w:rPr>
                <w:color w:val="0070C0"/>
                <w:sz w:val="24"/>
                <w:szCs w:val="24"/>
              </w:rPr>
            </w:pPr>
            <w:r>
              <w:rPr>
                <w:color w:val="0070C0"/>
                <w:sz w:val="24"/>
                <w:szCs w:val="24"/>
              </w:rPr>
              <w:t>Sociale</w:t>
            </w:r>
          </w:p>
        </w:tc>
        <w:tc>
          <w:tcPr>
            <w:tcW w:w="1000" w:type="dxa"/>
          </w:tcPr>
          <w:p w14:paraId="37776DF6" w14:textId="77777777" w:rsidR="00E262DC" w:rsidRPr="00845A4E" w:rsidRDefault="00E262DC" w:rsidP="002E3BB4">
            <w:pPr>
              <w:jc w:val="both"/>
              <w:rPr>
                <w:color w:val="0070C0"/>
                <w:sz w:val="24"/>
                <w:szCs w:val="24"/>
              </w:rPr>
            </w:pPr>
          </w:p>
        </w:tc>
        <w:tc>
          <w:tcPr>
            <w:tcW w:w="849" w:type="dxa"/>
          </w:tcPr>
          <w:p w14:paraId="7BC24BA2" w14:textId="77777777" w:rsidR="00E262DC" w:rsidRPr="00845A4E" w:rsidRDefault="00E262DC" w:rsidP="002E3BB4">
            <w:pPr>
              <w:jc w:val="both"/>
              <w:rPr>
                <w:color w:val="0070C0"/>
                <w:sz w:val="24"/>
                <w:szCs w:val="24"/>
              </w:rPr>
            </w:pPr>
          </w:p>
        </w:tc>
        <w:tc>
          <w:tcPr>
            <w:tcW w:w="1131" w:type="dxa"/>
          </w:tcPr>
          <w:p w14:paraId="67DC7AD0" w14:textId="77777777" w:rsidR="00E262DC" w:rsidRPr="00845A4E" w:rsidRDefault="00E262DC" w:rsidP="002E3BB4">
            <w:pPr>
              <w:jc w:val="both"/>
              <w:rPr>
                <w:color w:val="0070C0"/>
                <w:sz w:val="24"/>
                <w:szCs w:val="24"/>
              </w:rPr>
            </w:pPr>
          </w:p>
        </w:tc>
        <w:tc>
          <w:tcPr>
            <w:tcW w:w="1544" w:type="dxa"/>
          </w:tcPr>
          <w:p w14:paraId="10606C3C" w14:textId="77777777" w:rsidR="00E262DC" w:rsidRPr="00845A4E" w:rsidRDefault="00E262DC" w:rsidP="002E3BB4">
            <w:pPr>
              <w:jc w:val="both"/>
              <w:rPr>
                <w:color w:val="0070C0"/>
                <w:sz w:val="24"/>
                <w:szCs w:val="24"/>
              </w:rPr>
            </w:pPr>
          </w:p>
        </w:tc>
        <w:tc>
          <w:tcPr>
            <w:tcW w:w="1576" w:type="dxa"/>
          </w:tcPr>
          <w:p w14:paraId="5E24F823" w14:textId="77777777" w:rsidR="00E262DC" w:rsidRPr="00845A4E" w:rsidRDefault="00E262DC" w:rsidP="002E3BB4">
            <w:pPr>
              <w:jc w:val="both"/>
              <w:rPr>
                <w:color w:val="0070C0"/>
                <w:sz w:val="24"/>
                <w:szCs w:val="24"/>
              </w:rPr>
            </w:pPr>
          </w:p>
        </w:tc>
        <w:tc>
          <w:tcPr>
            <w:tcW w:w="895" w:type="dxa"/>
          </w:tcPr>
          <w:p w14:paraId="4B503559" w14:textId="77777777" w:rsidR="00E262DC" w:rsidRPr="00845A4E" w:rsidRDefault="00E262DC" w:rsidP="002E3BB4">
            <w:pPr>
              <w:jc w:val="both"/>
              <w:rPr>
                <w:color w:val="0070C0"/>
                <w:sz w:val="24"/>
                <w:szCs w:val="24"/>
              </w:rPr>
            </w:pPr>
          </w:p>
        </w:tc>
      </w:tr>
      <w:tr w:rsidR="00E262DC" w:rsidRPr="00845A4E" w14:paraId="4A2A8261" w14:textId="77777777" w:rsidTr="005438CE">
        <w:tc>
          <w:tcPr>
            <w:tcW w:w="862" w:type="dxa"/>
            <w:vMerge/>
          </w:tcPr>
          <w:p w14:paraId="3D2FFB5E" w14:textId="77777777" w:rsidR="00E262DC" w:rsidRPr="00845A4E" w:rsidRDefault="00E262DC" w:rsidP="00002037">
            <w:pPr>
              <w:jc w:val="both"/>
              <w:rPr>
                <w:color w:val="0070C0"/>
                <w:sz w:val="24"/>
                <w:szCs w:val="24"/>
              </w:rPr>
            </w:pPr>
          </w:p>
        </w:tc>
        <w:tc>
          <w:tcPr>
            <w:tcW w:w="1000" w:type="dxa"/>
          </w:tcPr>
          <w:p w14:paraId="74CB2B59" w14:textId="77777777" w:rsidR="00E262DC" w:rsidRPr="00845A4E" w:rsidRDefault="00E262DC" w:rsidP="002E3BB4">
            <w:pPr>
              <w:jc w:val="both"/>
              <w:rPr>
                <w:color w:val="0070C0"/>
                <w:sz w:val="24"/>
                <w:szCs w:val="24"/>
              </w:rPr>
            </w:pPr>
            <w:r>
              <w:rPr>
                <w:color w:val="0070C0"/>
                <w:sz w:val="24"/>
                <w:szCs w:val="24"/>
              </w:rPr>
              <w:t>Cult</w:t>
            </w:r>
          </w:p>
        </w:tc>
        <w:tc>
          <w:tcPr>
            <w:tcW w:w="1000" w:type="dxa"/>
          </w:tcPr>
          <w:p w14:paraId="314AEC3F" w14:textId="77777777" w:rsidR="00E262DC" w:rsidRPr="00845A4E" w:rsidRDefault="00E262DC" w:rsidP="002E3BB4">
            <w:pPr>
              <w:jc w:val="both"/>
              <w:rPr>
                <w:color w:val="0070C0"/>
                <w:sz w:val="24"/>
                <w:szCs w:val="24"/>
              </w:rPr>
            </w:pPr>
          </w:p>
        </w:tc>
        <w:tc>
          <w:tcPr>
            <w:tcW w:w="849" w:type="dxa"/>
          </w:tcPr>
          <w:p w14:paraId="2255EA8E" w14:textId="77777777" w:rsidR="00E262DC" w:rsidRPr="00845A4E" w:rsidRDefault="00E262DC" w:rsidP="002E3BB4">
            <w:pPr>
              <w:jc w:val="both"/>
              <w:rPr>
                <w:color w:val="0070C0"/>
                <w:sz w:val="24"/>
                <w:szCs w:val="24"/>
              </w:rPr>
            </w:pPr>
          </w:p>
        </w:tc>
        <w:tc>
          <w:tcPr>
            <w:tcW w:w="1131" w:type="dxa"/>
          </w:tcPr>
          <w:p w14:paraId="55140FDE" w14:textId="77777777" w:rsidR="00E262DC" w:rsidRPr="00845A4E" w:rsidRDefault="00E262DC" w:rsidP="002E3BB4">
            <w:pPr>
              <w:jc w:val="both"/>
              <w:rPr>
                <w:color w:val="0070C0"/>
                <w:sz w:val="24"/>
                <w:szCs w:val="24"/>
              </w:rPr>
            </w:pPr>
          </w:p>
        </w:tc>
        <w:tc>
          <w:tcPr>
            <w:tcW w:w="1544" w:type="dxa"/>
          </w:tcPr>
          <w:p w14:paraId="7DB1A005" w14:textId="77777777" w:rsidR="00E262DC" w:rsidRPr="00845A4E" w:rsidRDefault="00E262DC" w:rsidP="002E3BB4">
            <w:pPr>
              <w:jc w:val="both"/>
              <w:rPr>
                <w:color w:val="0070C0"/>
                <w:sz w:val="24"/>
                <w:szCs w:val="24"/>
              </w:rPr>
            </w:pPr>
          </w:p>
        </w:tc>
        <w:tc>
          <w:tcPr>
            <w:tcW w:w="1576" w:type="dxa"/>
          </w:tcPr>
          <w:p w14:paraId="2254E0FF" w14:textId="77777777" w:rsidR="00E262DC" w:rsidRPr="00845A4E" w:rsidRDefault="00E262DC" w:rsidP="002E3BB4">
            <w:pPr>
              <w:jc w:val="both"/>
              <w:rPr>
                <w:color w:val="0070C0"/>
                <w:sz w:val="24"/>
                <w:szCs w:val="24"/>
              </w:rPr>
            </w:pPr>
          </w:p>
        </w:tc>
        <w:tc>
          <w:tcPr>
            <w:tcW w:w="895" w:type="dxa"/>
          </w:tcPr>
          <w:p w14:paraId="2D484FCF" w14:textId="77777777" w:rsidR="00E262DC" w:rsidRPr="00845A4E" w:rsidRDefault="00E262DC" w:rsidP="002E3BB4">
            <w:pPr>
              <w:jc w:val="both"/>
              <w:rPr>
                <w:color w:val="0070C0"/>
                <w:sz w:val="24"/>
                <w:szCs w:val="24"/>
              </w:rPr>
            </w:pPr>
          </w:p>
        </w:tc>
      </w:tr>
      <w:tr w:rsidR="00E262DC" w:rsidRPr="00845A4E" w14:paraId="6D19A432" w14:textId="77777777" w:rsidTr="005438CE">
        <w:tc>
          <w:tcPr>
            <w:tcW w:w="862" w:type="dxa"/>
            <w:vMerge w:val="restart"/>
          </w:tcPr>
          <w:p w14:paraId="5BD89655" w14:textId="77777777" w:rsidR="00E262DC" w:rsidRPr="00845A4E" w:rsidRDefault="00E262DC" w:rsidP="00E262DC">
            <w:pPr>
              <w:jc w:val="both"/>
              <w:rPr>
                <w:color w:val="0070C0"/>
                <w:sz w:val="24"/>
                <w:szCs w:val="24"/>
              </w:rPr>
            </w:pPr>
            <w:r w:rsidRPr="00845A4E">
              <w:rPr>
                <w:color w:val="0070C0"/>
                <w:sz w:val="24"/>
                <w:szCs w:val="24"/>
              </w:rPr>
              <w:t>2022</w:t>
            </w:r>
          </w:p>
        </w:tc>
        <w:tc>
          <w:tcPr>
            <w:tcW w:w="1000" w:type="dxa"/>
          </w:tcPr>
          <w:p w14:paraId="1F0C2594" w14:textId="77777777" w:rsidR="00E262DC" w:rsidRPr="00845A4E" w:rsidRDefault="00E262DC" w:rsidP="00E262DC">
            <w:pPr>
              <w:jc w:val="both"/>
              <w:rPr>
                <w:color w:val="0070C0"/>
                <w:sz w:val="24"/>
                <w:szCs w:val="24"/>
              </w:rPr>
            </w:pPr>
            <w:r>
              <w:rPr>
                <w:color w:val="0070C0"/>
                <w:sz w:val="24"/>
                <w:szCs w:val="24"/>
              </w:rPr>
              <w:t>Adm</w:t>
            </w:r>
          </w:p>
        </w:tc>
        <w:tc>
          <w:tcPr>
            <w:tcW w:w="1000" w:type="dxa"/>
          </w:tcPr>
          <w:p w14:paraId="300A6B6B" w14:textId="77777777" w:rsidR="00E262DC" w:rsidRPr="00845A4E" w:rsidRDefault="00E262DC" w:rsidP="00E262DC">
            <w:pPr>
              <w:jc w:val="both"/>
              <w:rPr>
                <w:color w:val="0070C0"/>
                <w:sz w:val="24"/>
                <w:szCs w:val="24"/>
              </w:rPr>
            </w:pPr>
          </w:p>
        </w:tc>
        <w:tc>
          <w:tcPr>
            <w:tcW w:w="849" w:type="dxa"/>
          </w:tcPr>
          <w:p w14:paraId="1AC7BABF" w14:textId="77777777" w:rsidR="00E262DC" w:rsidRPr="00845A4E" w:rsidRDefault="00E262DC" w:rsidP="00E262DC">
            <w:pPr>
              <w:jc w:val="both"/>
              <w:rPr>
                <w:color w:val="0070C0"/>
                <w:sz w:val="24"/>
                <w:szCs w:val="24"/>
              </w:rPr>
            </w:pPr>
          </w:p>
        </w:tc>
        <w:tc>
          <w:tcPr>
            <w:tcW w:w="1131" w:type="dxa"/>
          </w:tcPr>
          <w:p w14:paraId="7B53E0D0" w14:textId="77777777" w:rsidR="00E262DC" w:rsidRPr="00845A4E" w:rsidRDefault="00E262DC" w:rsidP="00E262DC">
            <w:pPr>
              <w:jc w:val="both"/>
              <w:rPr>
                <w:color w:val="0070C0"/>
                <w:sz w:val="24"/>
                <w:szCs w:val="24"/>
              </w:rPr>
            </w:pPr>
          </w:p>
        </w:tc>
        <w:tc>
          <w:tcPr>
            <w:tcW w:w="1544" w:type="dxa"/>
          </w:tcPr>
          <w:p w14:paraId="5BE48AF0" w14:textId="77777777" w:rsidR="00E262DC" w:rsidRPr="00845A4E" w:rsidRDefault="00E262DC" w:rsidP="00E262DC">
            <w:pPr>
              <w:jc w:val="both"/>
              <w:rPr>
                <w:color w:val="0070C0"/>
                <w:sz w:val="24"/>
                <w:szCs w:val="24"/>
              </w:rPr>
            </w:pPr>
          </w:p>
        </w:tc>
        <w:tc>
          <w:tcPr>
            <w:tcW w:w="1576" w:type="dxa"/>
          </w:tcPr>
          <w:p w14:paraId="69B3114C" w14:textId="77777777" w:rsidR="00E262DC" w:rsidRPr="00845A4E" w:rsidRDefault="00E262DC" w:rsidP="00E262DC">
            <w:pPr>
              <w:jc w:val="both"/>
              <w:rPr>
                <w:color w:val="0070C0"/>
                <w:sz w:val="24"/>
                <w:szCs w:val="24"/>
              </w:rPr>
            </w:pPr>
          </w:p>
        </w:tc>
        <w:tc>
          <w:tcPr>
            <w:tcW w:w="895" w:type="dxa"/>
          </w:tcPr>
          <w:p w14:paraId="15AB70F8" w14:textId="77777777" w:rsidR="00E262DC" w:rsidRPr="00845A4E" w:rsidRDefault="00E262DC" w:rsidP="00E262DC">
            <w:pPr>
              <w:jc w:val="both"/>
              <w:rPr>
                <w:color w:val="0070C0"/>
                <w:sz w:val="24"/>
                <w:szCs w:val="24"/>
              </w:rPr>
            </w:pPr>
          </w:p>
        </w:tc>
      </w:tr>
      <w:tr w:rsidR="00E262DC" w:rsidRPr="00845A4E" w14:paraId="491D82D5" w14:textId="77777777" w:rsidTr="005438CE">
        <w:tc>
          <w:tcPr>
            <w:tcW w:w="862" w:type="dxa"/>
            <w:vMerge/>
          </w:tcPr>
          <w:p w14:paraId="0BBD04A8" w14:textId="77777777" w:rsidR="00E262DC" w:rsidRPr="00845A4E" w:rsidRDefault="00E262DC" w:rsidP="00E262DC">
            <w:pPr>
              <w:jc w:val="both"/>
              <w:rPr>
                <w:color w:val="0070C0"/>
                <w:sz w:val="24"/>
                <w:szCs w:val="24"/>
              </w:rPr>
            </w:pPr>
          </w:p>
        </w:tc>
        <w:tc>
          <w:tcPr>
            <w:tcW w:w="1000" w:type="dxa"/>
          </w:tcPr>
          <w:p w14:paraId="6D68697C" w14:textId="77777777" w:rsidR="00E262DC" w:rsidRPr="00845A4E" w:rsidRDefault="00E262DC" w:rsidP="00E262DC">
            <w:pPr>
              <w:jc w:val="both"/>
              <w:rPr>
                <w:color w:val="0070C0"/>
                <w:sz w:val="24"/>
                <w:szCs w:val="24"/>
              </w:rPr>
            </w:pPr>
            <w:r>
              <w:rPr>
                <w:color w:val="0070C0"/>
                <w:sz w:val="24"/>
                <w:szCs w:val="24"/>
              </w:rPr>
              <w:t>Tech</w:t>
            </w:r>
          </w:p>
        </w:tc>
        <w:tc>
          <w:tcPr>
            <w:tcW w:w="1000" w:type="dxa"/>
          </w:tcPr>
          <w:p w14:paraId="59A3ACB0" w14:textId="77777777" w:rsidR="00E262DC" w:rsidRPr="00845A4E" w:rsidRDefault="00E262DC" w:rsidP="00E262DC">
            <w:pPr>
              <w:jc w:val="both"/>
              <w:rPr>
                <w:color w:val="0070C0"/>
                <w:sz w:val="24"/>
                <w:szCs w:val="24"/>
              </w:rPr>
            </w:pPr>
          </w:p>
        </w:tc>
        <w:tc>
          <w:tcPr>
            <w:tcW w:w="849" w:type="dxa"/>
          </w:tcPr>
          <w:p w14:paraId="7724B27A" w14:textId="77777777" w:rsidR="00E262DC" w:rsidRPr="00845A4E" w:rsidRDefault="00E262DC" w:rsidP="00E262DC">
            <w:pPr>
              <w:jc w:val="both"/>
              <w:rPr>
                <w:color w:val="0070C0"/>
                <w:sz w:val="24"/>
                <w:szCs w:val="24"/>
              </w:rPr>
            </w:pPr>
          </w:p>
        </w:tc>
        <w:tc>
          <w:tcPr>
            <w:tcW w:w="1131" w:type="dxa"/>
          </w:tcPr>
          <w:p w14:paraId="55DFEAA7" w14:textId="77777777" w:rsidR="00E262DC" w:rsidRPr="00845A4E" w:rsidRDefault="00E262DC" w:rsidP="00E262DC">
            <w:pPr>
              <w:jc w:val="both"/>
              <w:rPr>
                <w:color w:val="0070C0"/>
                <w:sz w:val="24"/>
                <w:szCs w:val="24"/>
              </w:rPr>
            </w:pPr>
          </w:p>
        </w:tc>
        <w:tc>
          <w:tcPr>
            <w:tcW w:w="1544" w:type="dxa"/>
          </w:tcPr>
          <w:p w14:paraId="0A39FE16" w14:textId="77777777" w:rsidR="00E262DC" w:rsidRPr="00845A4E" w:rsidRDefault="00E262DC" w:rsidP="00E262DC">
            <w:pPr>
              <w:jc w:val="both"/>
              <w:rPr>
                <w:color w:val="0070C0"/>
                <w:sz w:val="24"/>
                <w:szCs w:val="24"/>
              </w:rPr>
            </w:pPr>
          </w:p>
        </w:tc>
        <w:tc>
          <w:tcPr>
            <w:tcW w:w="1576" w:type="dxa"/>
          </w:tcPr>
          <w:p w14:paraId="6DD5374E" w14:textId="77777777" w:rsidR="00E262DC" w:rsidRPr="00845A4E" w:rsidRDefault="00E262DC" w:rsidP="00E262DC">
            <w:pPr>
              <w:jc w:val="both"/>
              <w:rPr>
                <w:color w:val="0070C0"/>
                <w:sz w:val="24"/>
                <w:szCs w:val="24"/>
              </w:rPr>
            </w:pPr>
          </w:p>
        </w:tc>
        <w:tc>
          <w:tcPr>
            <w:tcW w:w="895" w:type="dxa"/>
          </w:tcPr>
          <w:p w14:paraId="27B796B6" w14:textId="77777777" w:rsidR="00E262DC" w:rsidRPr="00845A4E" w:rsidRDefault="00E262DC" w:rsidP="00E262DC">
            <w:pPr>
              <w:jc w:val="both"/>
              <w:rPr>
                <w:color w:val="0070C0"/>
                <w:sz w:val="24"/>
                <w:szCs w:val="24"/>
              </w:rPr>
            </w:pPr>
          </w:p>
        </w:tc>
      </w:tr>
      <w:tr w:rsidR="00E262DC" w:rsidRPr="00845A4E" w14:paraId="7F1C3318" w14:textId="77777777" w:rsidTr="005438CE">
        <w:tc>
          <w:tcPr>
            <w:tcW w:w="862" w:type="dxa"/>
            <w:vMerge/>
          </w:tcPr>
          <w:p w14:paraId="0C31007F" w14:textId="77777777" w:rsidR="00E262DC" w:rsidRPr="00845A4E" w:rsidRDefault="00E262DC" w:rsidP="00E262DC">
            <w:pPr>
              <w:jc w:val="both"/>
              <w:rPr>
                <w:color w:val="0070C0"/>
                <w:sz w:val="24"/>
                <w:szCs w:val="24"/>
              </w:rPr>
            </w:pPr>
          </w:p>
        </w:tc>
        <w:tc>
          <w:tcPr>
            <w:tcW w:w="1000" w:type="dxa"/>
          </w:tcPr>
          <w:p w14:paraId="4EECB6D1" w14:textId="77777777" w:rsidR="00E262DC" w:rsidRPr="00845A4E" w:rsidRDefault="00E262DC" w:rsidP="00E262DC">
            <w:pPr>
              <w:jc w:val="both"/>
              <w:rPr>
                <w:color w:val="0070C0"/>
                <w:sz w:val="24"/>
                <w:szCs w:val="24"/>
              </w:rPr>
            </w:pPr>
            <w:r>
              <w:rPr>
                <w:color w:val="0070C0"/>
                <w:sz w:val="24"/>
                <w:szCs w:val="24"/>
              </w:rPr>
              <w:t>Sociale</w:t>
            </w:r>
          </w:p>
        </w:tc>
        <w:tc>
          <w:tcPr>
            <w:tcW w:w="1000" w:type="dxa"/>
          </w:tcPr>
          <w:p w14:paraId="6A2E4FFB" w14:textId="77777777" w:rsidR="00E262DC" w:rsidRPr="00845A4E" w:rsidRDefault="00E262DC" w:rsidP="00E262DC">
            <w:pPr>
              <w:jc w:val="both"/>
              <w:rPr>
                <w:color w:val="0070C0"/>
                <w:sz w:val="24"/>
                <w:szCs w:val="24"/>
              </w:rPr>
            </w:pPr>
          </w:p>
        </w:tc>
        <w:tc>
          <w:tcPr>
            <w:tcW w:w="849" w:type="dxa"/>
          </w:tcPr>
          <w:p w14:paraId="0DBF4B25" w14:textId="77777777" w:rsidR="00E262DC" w:rsidRPr="00845A4E" w:rsidRDefault="00E262DC" w:rsidP="00E262DC">
            <w:pPr>
              <w:jc w:val="both"/>
              <w:rPr>
                <w:color w:val="0070C0"/>
                <w:sz w:val="24"/>
                <w:szCs w:val="24"/>
              </w:rPr>
            </w:pPr>
          </w:p>
        </w:tc>
        <w:tc>
          <w:tcPr>
            <w:tcW w:w="1131" w:type="dxa"/>
          </w:tcPr>
          <w:p w14:paraId="7EB280B0" w14:textId="77777777" w:rsidR="00E262DC" w:rsidRPr="00845A4E" w:rsidRDefault="00E262DC" w:rsidP="00E262DC">
            <w:pPr>
              <w:jc w:val="both"/>
              <w:rPr>
                <w:color w:val="0070C0"/>
                <w:sz w:val="24"/>
                <w:szCs w:val="24"/>
              </w:rPr>
            </w:pPr>
          </w:p>
        </w:tc>
        <w:tc>
          <w:tcPr>
            <w:tcW w:w="1544" w:type="dxa"/>
          </w:tcPr>
          <w:p w14:paraId="20FFCD43" w14:textId="77777777" w:rsidR="00E262DC" w:rsidRPr="00845A4E" w:rsidRDefault="00E262DC" w:rsidP="00E262DC">
            <w:pPr>
              <w:jc w:val="both"/>
              <w:rPr>
                <w:color w:val="0070C0"/>
                <w:sz w:val="24"/>
                <w:szCs w:val="24"/>
              </w:rPr>
            </w:pPr>
          </w:p>
        </w:tc>
        <w:tc>
          <w:tcPr>
            <w:tcW w:w="1576" w:type="dxa"/>
          </w:tcPr>
          <w:p w14:paraId="1072376B" w14:textId="77777777" w:rsidR="00E262DC" w:rsidRPr="00845A4E" w:rsidRDefault="00E262DC" w:rsidP="00E262DC">
            <w:pPr>
              <w:jc w:val="both"/>
              <w:rPr>
                <w:color w:val="0070C0"/>
                <w:sz w:val="24"/>
                <w:szCs w:val="24"/>
              </w:rPr>
            </w:pPr>
          </w:p>
        </w:tc>
        <w:tc>
          <w:tcPr>
            <w:tcW w:w="895" w:type="dxa"/>
          </w:tcPr>
          <w:p w14:paraId="08C4C091" w14:textId="77777777" w:rsidR="00E262DC" w:rsidRPr="00845A4E" w:rsidRDefault="00E262DC" w:rsidP="00E262DC">
            <w:pPr>
              <w:jc w:val="both"/>
              <w:rPr>
                <w:color w:val="0070C0"/>
                <w:sz w:val="24"/>
                <w:szCs w:val="24"/>
              </w:rPr>
            </w:pPr>
          </w:p>
        </w:tc>
      </w:tr>
      <w:tr w:rsidR="00E262DC" w:rsidRPr="00845A4E" w14:paraId="7F40CD73" w14:textId="77777777" w:rsidTr="005438CE">
        <w:tc>
          <w:tcPr>
            <w:tcW w:w="862" w:type="dxa"/>
            <w:vMerge/>
          </w:tcPr>
          <w:p w14:paraId="77E1174D" w14:textId="77777777" w:rsidR="00E262DC" w:rsidRPr="00845A4E" w:rsidRDefault="00E262DC" w:rsidP="00E262DC">
            <w:pPr>
              <w:jc w:val="both"/>
              <w:rPr>
                <w:color w:val="0070C0"/>
                <w:sz w:val="24"/>
                <w:szCs w:val="24"/>
              </w:rPr>
            </w:pPr>
          </w:p>
        </w:tc>
        <w:tc>
          <w:tcPr>
            <w:tcW w:w="1000" w:type="dxa"/>
          </w:tcPr>
          <w:p w14:paraId="1147E148" w14:textId="77777777" w:rsidR="00E262DC" w:rsidRPr="00845A4E" w:rsidRDefault="00E262DC" w:rsidP="00E262DC">
            <w:pPr>
              <w:jc w:val="both"/>
              <w:rPr>
                <w:color w:val="0070C0"/>
                <w:sz w:val="24"/>
                <w:szCs w:val="24"/>
              </w:rPr>
            </w:pPr>
            <w:r>
              <w:rPr>
                <w:color w:val="0070C0"/>
                <w:sz w:val="24"/>
                <w:szCs w:val="24"/>
              </w:rPr>
              <w:t>Cult</w:t>
            </w:r>
          </w:p>
        </w:tc>
        <w:tc>
          <w:tcPr>
            <w:tcW w:w="1000" w:type="dxa"/>
          </w:tcPr>
          <w:p w14:paraId="0D9A47D3" w14:textId="77777777" w:rsidR="00E262DC" w:rsidRPr="00845A4E" w:rsidRDefault="00E262DC" w:rsidP="00E262DC">
            <w:pPr>
              <w:jc w:val="both"/>
              <w:rPr>
                <w:color w:val="0070C0"/>
                <w:sz w:val="24"/>
                <w:szCs w:val="24"/>
              </w:rPr>
            </w:pPr>
          </w:p>
        </w:tc>
        <w:tc>
          <w:tcPr>
            <w:tcW w:w="849" w:type="dxa"/>
          </w:tcPr>
          <w:p w14:paraId="72C213C2" w14:textId="77777777" w:rsidR="00E262DC" w:rsidRPr="00845A4E" w:rsidRDefault="00E262DC" w:rsidP="00E262DC">
            <w:pPr>
              <w:jc w:val="both"/>
              <w:rPr>
                <w:color w:val="0070C0"/>
                <w:sz w:val="24"/>
                <w:szCs w:val="24"/>
              </w:rPr>
            </w:pPr>
          </w:p>
        </w:tc>
        <w:tc>
          <w:tcPr>
            <w:tcW w:w="1131" w:type="dxa"/>
          </w:tcPr>
          <w:p w14:paraId="1A7CFCD4" w14:textId="77777777" w:rsidR="00E262DC" w:rsidRPr="00845A4E" w:rsidRDefault="00E262DC" w:rsidP="00E262DC">
            <w:pPr>
              <w:jc w:val="both"/>
              <w:rPr>
                <w:color w:val="0070C0"/>
                <w:sz w:val="24"/>
                <w:szCs w:val="24"/>
              </w:rPr>
            </w:pPr>
          </w:p>
        </w:tc>
        <w:tc>
          <w:tcPr>
            <w:tcW w:w="1544" w:type="dxa"/>
          </w:tcPr>
          <w:p w14:paraId="47FC1487" w14:textId="77777777" w:rsidR="00E262DC" w:rsidRPr="00845A4E" w:rsidRDefault="00E262DC" w:rsidP="00E262DC">
            <w:pPr>
              <w:jc w:val="both"/>
              <w:rPr>
                <w:color w:val="0070C0"/>
                <w:sz w:val="24"/>
                <w:szCs w:val="24"/>
              </w:rPr>
            </w:pPr>
          </w:p>
        </w:tc>
        <w:tc>
          <w:tcPr>
            <w:tcW w:w="1576" w:type="dxa"/>
          </w:tcPr>
          <w:p w14:paraId="2CAC4BC5" w14:textId="77777777" w:rsidR="00E262DC" w:rsidRPr="00845A4E" w:rsidRDefault="00E262DC" w:rsidP="00E262DC">
            <w:pPr>
              <w:jc w:val="both"/>
              <w:rPr>
                <w:color w:val="0070C0"/>
                <w:sz w:val="24"/>
                <w:szCs w:val="24"/>
              </w:rPr>
            </w:pPr>
          </w:p>
        </w:tc>
        <w:tc>
          <w:tcPr>
            <w:tcW w:w="895" w:type="dxa"/>
          </w:tcPr>
          <w:p w14:paraId="68E39E67" w14:textId="77777777" w:rsidR="00E262DC" w:rsidRPr="00845A4E" w:rsidRDefault="00E262DC" w:rsidP="00E262DC">
            <w:pPr>
              <w:jc w:val="both"/>
              <w:rPr>
                <w:color w:val="0070C0"/>
                <w:sz w:val="24"/>
                <w:szCs w:val="24"/>
              </w:rPr>
            </w:pPr>
          </w:p>
        </w:tc>
      </w:tr>
      <w:tr w:rsidR="00E262DC" w:rsidRPr="00845A4E" w14:paraId="79CD3C80" w14:textId="77777777" w:rsidTr="005438CE">
        <w:tc>
          <w:tcPr>
            <w:tcW w:w="862" w:type="dxa"/>
            <w:vMerge w:val="restart"/>
          </w:tcPr>
          <w:p w14:paraId="7416B487" w14:textId="77777777" w:rsidR="00E262DC" w:rsidRPr="00845A4E" w:rsidRDefault="00E262DC" w:rsidP="00E262DC">
            <w:pPr>
              <w:jc w:val="both"/>
              <w:rPr>
                <w:color w:val="0070C0"/>
                <w:sz w:val="24"/>
                <w:szCs w:val="24"/>
              </w:rPr>
            </w:pPr>
            <w:r w:rsidRPr="00845A4E">
              <w:rPr>
                <w:color w:val="0070C0"/>
                <w:sz w:val="24"/>
                <w:szCs w:val="24"/>
              </w:rPr>
              <w:t>2023</w:t>
            </w:r>
          </w:p>
        </w:tc>
        <w:tc>
          <w:tcPr>
            <w:tcW w:w="1000" w:type="dxa"/>
          </w:tcPr>
          <w:p w14:paraId="261893B5" w14:textId="77777777" w:rsidR="00E262DC" w:rsidRPr="00845A4E" w:rsidRDefault="00E262DC" w:rsidP="00E262DC">
            <w:pPr>
              <w:jc w:val="both"/>
              <w:rPr>
                <w:color w:val="0070C0"/>
                <w:sz w:val="24"/>
                <w:szCs w:val="24"/>
              </w:rPr>
            </w:pPr>
            <w:r>
              <w:rPr>
                <w:color w:val="0070C0"/>
                <w:sz w:val="24"/>
                <w:szCs w:val="24"/>
              </w:rPr>
              <w:t>Adm</w:t>
            </w:r>
          </w:p>
        </w:tc>
        <w:tc>
          <w:tcPr>
            <w:tcW w:w="1000" w:type="dxa"/>
          </w:tcPr>
          <w:p w14:paraId="17E7598D" w14:textId="77777777" w:rsidR="00E262DC" w:rsidRPr="00845A4E" w:rsidRDefault="00E262DC" w:rsidP="00E262DC">
            <w:pPr>
              <w:jc w:val="both"/>
              <w:rPr>
                <w:color w:val="0070C0"/>
                <w:sz w:val="24"/>
                <w:szCs w:val="24"/>
              </w:rPr>
            </w:pPr>
          </w:p>
        </w:tc>
        <w:tc>
          <w:tcPr>
            <w:tcW w:w="849" w:type="dxa"/>
          </w:tcPr>
          <w:p w14:paraId="2163450D" w14:textId="77777777" w:rsidR="00E262DC" w:rsidRPr="00845A4E" w:rsidRDefault="00E262DC" w:rsidP="00E262DC">
            <w:pPr>
              <w:jc w:val="both"/>
              <w:rPr>
                <w:color w:val="0070C0"/>
                <w:sz w:val="24"/>
                <w:szCs w:val="24"/>
              </w:rPr>
            </w:pPr>
          </w:p>
        </w:tc>
        <w:tc>
          <w:tcPr>
            <w:tcW w:w="1131" w:type="dxa"/>
          </w:tcPr>
          <w:p w14:paraId="785CBA7E" w14:textId="77777777" w:rsidR="00E262DC" w:rsidRPr="00845A4E" w:rsidRDefault="00E262DC" w:rsidP="00E262DC">
            <w:pPr>
              <w:jc w:val="both"/>
              <w:rPr>
                <w:color w:val="0070C0"/>
                <w:sz w:val="24"/>
                <w:szCs w:val="24"/>
              </w:rPr>
            </w:pPr>
          </w:p>
        </w:tc>
        <w:tc>
          <w:tcPr>
            <w:tcW w:w="1544" w:type="dxa"/>
          </w:tcPr>
          <w:p w14:paraId="186B6B83" w14:textId="77777777" w:rsidR="00E262DC" w:rsidRPr="00845A4E" w:rsidRDefault="00E262DC" w:rsidP="00E262DC">
            <w:pPr>
              <w:jc w:val="both"/>
              <w:rPr>
                <w:color w:val="0070C0"/>
                <w:sz w:val="24"/>
                <w:szCs w:val="24"/>
              </w:rPr>
            </w:pPr>
          </w:p>
        </w:tc>
        <w:tc>
          <w:tcPr>
            <w:tcW w:w="1576" w:type="dxa"/>
          </w:tcPr>
          <w:p w14:paraId="6C083E41" w14:textId="77777777" w:rsidR="00E262DC" w:rsidRPr="00845A4E" w:rsidRDefault="00E262DC" w:rsidP="00E262DC">
            <w:pPr>
              <w:jc w:val="both"/>
              <w:rPr>
                <w:color w:val="0070C0"/>
                <w:sz w:val="24"/>
                <w:szCs w:val="24"/>
              </w:rPr>
            </w:pPr>
          </w:p>
        </w:tc>
        <w:tc>
          <w:tcPr>
            <w:tcW w:w="895" w:type="dxa"/>
          </w:tcPr>
          <w:p w14:paraId="13493043" w14:textId="77777777" w:rsidR="00E262DC" w:rsidRPr="00845A4E" w:rsidRDefault="00E262DC" w:rsidP="00E262DC">
            <w:pPr>
              <w:jc w:val="both"/>
              <w:rPr>
                <w:color w:val="0070C0"/>
                <w:sz w:val="24"/>
                <w:szCs w:val="24"/>
              </w:rPr>
            </w:pPr>
          </w:p>
        </w:tc>
      </w:tr>
      <w:tr w:rsidR="00E262DC" w:rsidRPr="00845A4E" w14:paraId="50EB1CA5" w14:textId="77777777" w:rsidTr="005438CE">
        <w:tc>
          <w:tcPr>
            <w:tcW w:w="862" w:type="dxa"/>
            <w:vMerge/>
          </w:tcPr>
          <w:p w14:paraId="5196E340" w14:textId="77777777" w:rsidR="00E262DC" w:rsidRPr="00845A4E" w:rsidRDefault="00E262DC" w:rsidP="00E262DC">
            <w:pPr>
              <w:jc w:val="both"/>
              <w:rPr>
                <w:color w:val="0070C0"/>
                <w:sz w:val="24"/>
                <w:szCs w:val="24"/>
              </w:rPr>
            </w:pPr>
          </w:p>
        </w:tc>
        <w:tc>
          <w:tcPr>
            <w:tcW w:w="1000" w:type="dxa"/>
          </w:tcPr>
          <w:p w14:paraId="2498E5B1" w14:textId="77777777" w:rsidR="00E262DC" w:rsidRPr="00845A4E" w:rsidRDefault="00E262DC" w:rsidP="00E262DC">
            <w:pPr>
              <w:jc w:val="both"/>
              <w:rPr>
                <w:color w:val="0070C0"/>
                <w:sz w:val="24"/>
                <w:szCs w:val="24"/>
              </w:rPr>
            </w:pPr>
            <w:r>
              <w:rPr>
                <w:color w:val="0070C0"/>
                <w:sz w:val="24"/>
                <w:szCs w:val="24"/>
              </w:rPr>
              <w:t>Tech</w:t>
            </w:r>
          </w:p>
        </w:tc>
        <w:tc>
          <w:tcPr>
            <w:tcW w:w="1000" w:type="dxa"/>
          </w:tcPr>
          <w:p w14:paraId="18B0902B" w14:textId="77777777" w:rsidR="00E262DC" w:rsidRPr="00845A4E" w:rsidRDefault="00E262DC" w:rsidP="00E262DC">
            <w:pPr>
              <w:jc w:val="both"/>
              <w:rPr>
                <w:color w:val="0070C0"/>
                <w:sz w:val="24"/>
                <w:szCs w:val="24"/>
              </w:rPr>
            </w:pPr>
          </w:p>
        </w:tc>
        <w:tc>
          <w:tcPr>
            <w:tcW w:w="849" w:type="dxa"/>
          </w:tcPr>
          <w:p w14:paraId="4897856E" w14:textId="77777777" w:rsidR="00E262DC" w:rsidRPr="00845A4E" w:rsidRDefault="00E262DC" w:rsidP="00E262DC">
            <w:pPr>
              <w:jc w:val="both"/>
              <w:rPr>
                <w:color w:val="0070C0"/>
                <w:sz w:val="24"/>
                <w:szCs w:val="24"/>
              </w:rPr>
            </w:pPr>
          </w:p>
        </w:tc>
        <w:tc>
          <w:tcPr>
            <w:tcW w:w="1131" w:type="dxa"/>
          </w:tcPr>
          <w:p w14:paraId="77E6B58F" w14:textId="77777777" w:rsidR="00E262DC" w:rsidRPr="00845A4E" w:rsidRDefault="00E262DC" w:rsidP="00E262DC">
            <w:pPr>
              <w:jc w:val="both"/>
              <w:rPr>
                <w:color w:val="0070C0"/>
                <w:sz w:val="24"/>
                <w:szCs w:val="24"/>
              </w:rPr>
            </w:pPr>
          </w:p>
        </w:tc>
        <w:tc>
          <w:tcPr>
            <w:tcW w:w="1544" w:type="dxa"/>
          </w:tcPr>
          <w:p w14:paraId="68D01EAA" w14:textId="77777777" w:rsidR="00E262DC" w:rsidRPr="00845A4E" w:rsidRDefault="00E262DC" w:rsidP="00E262DC">
            <w:pPr>
              <w:jc w:val="both"/>
              <w:rPr>
                <w:color w:val="0070C0"/>
                <w:sz w:val="24"/>
                <w:szCs w:val="24"/>
              </w:rPr>
            </w:pPr>
          </w:p>
        </w:tc>
        <w:tc>
          <w:tcPr>
            <w:tcW w:w="1576" w:type="dxa"/>
          </w:tcPr>
          <w:p w14:paraId="1335595F" w14:textId="77777777" w:rsidR="00E262DC" w:rsidRPr="00845A4E" w:rsidRDefault="00E262DC" w:rsidP="00E262DC">
            <w:pPr>
              <w:jc w:val="both"/>
              <w:rPr>
                <w:color w:val="0070C0"/>
                <w:sz w:val="24"/>
                <w:szCs w:val="24"/>
              </w:rPr>
            </w:pPr>
          </w:p>
        </w:tc>
        <w:tc>
          <w:tcPr>
            <w:tcW w:w="895" w:type="dxa"/>
          </w:tcPr>
          <w:p w14:paraId="00B23D6D" w14:textId="77777777" w:rsidR="00E262DC" w:rsidRPr="00845A4E" w:rsidRDefault="00E262DC" w:rsidP="00E262DC">
            <w:pPr>
              <w:jc w:val="both"/>
              <w:rPr>
                <w:color w:val="0070C0"/>
                <w:sz w:val="24"/>
                <w:szCs w:val="24"/>
              </w:rPr>
            </w:pPr>
          </w:p>
        </w:tc>
      </w:tr>
      <w:tr w:rsidR="00E262DC" w:rsidRPr="00845A4E" w14:paraId="1391F939" w14:textId="77777777" w:rsidTr="005438CE">
        <w:tc>
          <w:tcPr>
            <w:tcW w:w="862" w:type="dxa"/>
            <w:vMerge/>
          </w:tcPr>
          <w:p w14:paraId="66B6B98F" w14:textId="77777777" w:rsidR="00E262DC" w:rsidRPr="00845A4E" w:rsidRDefault="00E262DC" w:rsidP="00E262DC">
            <w:pPr>
              <w:jc w:val="both"/>
              <w:rPr>
                <w:color w:val="0070C0"/>
                <w:sz w:val="24"/>
                <w:szCs w:val="24"/>
              </w:rPr>
            </w:pPr>
          </w:p>
        </w:tc>
        <w:tc>
          <w:tcPr>
            <w:tcW w:w="1000" w:type="dxa"/>
          </w:tcPr>
          <w:p w14:paraId="0AF9A388" w14:textId="77777777" w:rsidR="00E262DC" w:rsidRPr="00845A4E" w:rsidRDefault="00E262DC" w:rsidP="00E262DC">
            <w:pPr>
              <w:jc w:val="both"/>
              <w:rPr>
                <w:color w:val="0070C0"/>
                <w:sz w:val="24"/>
                <w:szCs w:val="24"/>
              </w:rPr>
            </w:pPr>
            <w:r>
              <w:rPr>
                <w:color w:val="0070C0"/>
                <w:sz w:val="24"/>
                <w:szCs w:val="24"/>
              </w:rPr>
              <w:t>Sociale</w:t>
            </w:r>
          </w:p>
        </w:tc>
        <w:tc>
          <w:tcPr>
            <w:tcW w:w="1000" w:type="dxa"/>
          </w:tcPr>
          <w:p w14:paraId="26034032" w14:textId="77777777" w:rsidR="00E262DC" w:rsidRPr="00845A4E" w:rsidRDefault="00E262DC" w:rsidP="00E262DC">
            <w:pPr>
              <w:jc w:val="both"/>
              <w:rPr>
                <w:color w:val="0070C0"/>
                <w:sz w:val="24"/>
                <w:szCs w:val="24"/>
              </w:rPr>
            </w:pPr>
          </w:p>
        </w:tc>
        <w:tc>
          <w:tcPr>
            <w:tcW w:w="849" w:type="dxa"/>
          </w:tcPr>
          <w:p w14:paraId="65C282F2" w14:textId="77777777" w:rsidR="00E262DC" w:rsidRPr="00845A4E" w:rsidRDefault="00E262DC" w:rsidP="00E262DC">
            <w:pPr>
              <w:jc w:val="both"/>
              <w:rPr>
                <w:color w:val="0070C0"/>
                <w:sz w:val="24"/>
                <w:szCs w:val="24"/>
              </w:rPr>
            </w:pPr>
          </w:p>
        </w:tc>
        <w:tc>
          <w:tcPr>
            <w:tcW w:w="1131" w:type="dxa"/>
          </w:tcPr>
          <w:p w14:paraId="7226745F" w14:textId="77777777" w:rsidR="00E262DC" w:rsidRPr="00845A4E" w:rsidRDefault="00E262DC" w:rsidP="00E262DC">
            <w:pPr>
              <w:jc w:val="both"/>
              <w:rPr>
                <w:color w:val="0070C0"/>
                <w:sz w:val="24"/>
                <w:szCs w:val="24"/>
              </w:rPr>
            </w:pPr>
          </w:p>
        </w:tc>
        <w:tc>
          <w:tcPr>
            <w:tcW w:w="1544" w:type="dxa"/>
          </w:tcPr>
          <w:p w14:paraId="484B6762" w14:textId="77777777" w:rsidR="00E262DC" w:rsidRPr="00845A4E" w:rsidRDefault="00E262DC" w:rsidP="00E262DC">
            <w:pPr>
              <w:jc w:val="both"/>
              <w:rPr>
                <w:color w:val="0070C0"/>
                <w:sz w:val="24"/>
                <w:szCs w:val="24"/>
              </w:rPr>
            </w:pPr>
          </w:p>
        </w:tc>
        <w:tc>
          <w:tcPr>
            <w:tcW w:w="1576" w:type="dxa"/>
          </w:tcPr>
          <w:p w14:paraId="0FC9F2A5" w14:textId="77777777" w:rsidR="00E262DC" w:rsidRPr="00845A4E" w:rsidRDefault="00E262DC" w:rsidP="00E262DC">
            <w:pPr>
              <w:jc w:val="both"/>
              <w:rPr>
                <w:color w:val="0070C0"/>
                <w:sz w:val="24"/>
                <w:szCs w:val="24"/>
              </w:rPr>
            </w:pPr>
          </w:p>
        </w:tc>
        <w:tc>
          <w:tcPr>
            <w:tcW w:w="895" w:type="dxa"/>
          </w:tcPr>
          <w:p w14:paraId="516E67D3" w14:textId="77777777" w:rsidR="00E262DC" w:rsidRPr="00845A4E" w:rsidRDefault="00E262DC" w:rsidP="00E262DC">
            <w:pPr>
              <w:jc w:val="both"/>
              <w:rPr>
                <w:color w:val="0070C0"/>
                <w:sz w:val="24"/>
                <w:szCs w:val="24"/>
              </w:rPr>
            </w:pPr>
          </w:p>
        </w:tc>
      </w:tr>
      <w:tr w:rsidR="00E262DC" w:rsidRPr="00845A4E" w14:paraId="6D54DB24" w14:textId="77777777" w:rsidTr="005438CE">
        <w:tc>
          <w:tcPr>
            <w:tcW w:w="862" w:type="dxa"/>
            <w:vMerge/>
          </w:tcPr>
          <w:p w14:paraId="6212C4F0" w14:textId="77777777" w:rsidR="00E262DC" w:rsidRPr="00845A4E" w:rsidRDefault="00E262DC" w:rsidP="00E262DC">
            <w:pPr>
              <w:jc w:val="both"/>
              <w:rPr>
                <w:color w:val="0070C0"/>
                <w:sz w:val="24"/>
                <w:szCs w:val="24"/>
              </w:rPr>
            </w:pPr>
          </w:p>
        </w:tc>
        <w:tc>
          <w:tcPr>
            <w:tcW w:w="1000" w:type="dxa"/>
          </w:tcPr>
          <w:p w14:paraId="051A251A" w14:textId="77777777" w:rsidR="00E262DC" w:rsidRPr="00845A4E" w:rsidRDefault="00E262DC" w:rsidP="00E262DC">
            <w:pPr>
              <w:jc w:val="both"/>
              <w:rPr>
                <w:color w:val="0070C0"/>
                <w:sz w:val="24"/>
                <w:szCs w:val="24"/>
              </w:rPr>
            </w:pPr>
            <w:r>
              <w:rPr>
                <w:color w:val="0070C0"/>
                <w:sz w:val="24"/>
                <w:szCs w:val="24"/>
              </w:rPr>
              <w:t>Cult</w:t>
            </w:r>
          </w:p>
        </w:tc>
        <w:tc>
          <w:tcPr>
            <w:tcW w:w="1000" w:type="dxa"/>
          </w:tcPr>
          <w:p w14:paraId="570DF7DD" w14:textId="77777777" w:rsidR="00E262DC" w:rsidRPr="00845A4E" w:rsidRDefault="00E262DC" w:rsidP="00E262DC">
            <w:pPr>
              <w:jc w:val="both"/>
              <w:rPr>
                <w:color w:val="0070C0"/>
                <w:sz w:val="24"/>
                <w:szCs w:val="24"/>
              </w:rPr>
            </w:pPr>
          </w:p>
        </w:tc>
        <w:tc>
          <w:tcPr>
            <w:tcW w:w="849" w:type="dxa"/>
          </w:tcPr>
          <w:p w14:paraId="4DEAB393" w14:textId="77777777" w:rsidR="00E262DC" w:rsidRPr="00845A4E" w:rsidRDefault="00E262DC" w:rsidP="00E262DC">
            <w:pPr>
              <w:jc w:val="both"/>
              <w:rPr>
                <w:color w:val="0070C0"/>
                <w:sz w:val="24"/>
                <w:szCs w:val="24"/>
              </w:rPr>
            </w:pPr>
          </w:p>
        </w:tc>
        <w:tc>
          <w:tcPr>
            <w:tcW w:w="1131" w:type="dxa"/>
          </w:tcPr>
          <w:p w14:paraId="3FF7E385" w14:textId="77777777" w:rsidR="00E262DC" w:rsidRPr="00845A4E" w:rsidRDefault="00E262DC" w:rsidP="00E262DC">
            <w:pPr>
              <w:jc w:val="both"/>
              <w:rPr>
                <w:color w:val="0070C0"/>
                <w:sz w:val="24"/>
                <w:szCs w:val="24"/>
              </w:rPr>
            </w:pPr>
          </w:p>
        </w:tc>
        <w:tc>
          <w:tcPr>
            <w:tcW w:w="1544" w:type="dxa"/>
          </w:tcPr>
          <w:p w14:paraId="23E04C58" w14:textId="77777777" w:rsidR="00E262DC" w:rsidRPr="00845A4E" w:rsidRDefault="00E262DC" w:rsidP="00E262DC">
            <w:pPr>
              <w:jc w:val="both"/>
              <w:rPr>
                <w:color w:val="0070C0"/>
                <w:sz w:val="24"/>
                <w:szCs w:val="24"/>
              </w:rPr>
            </w:pPr>
          </w:p>
        </w:tc>
        <w:tc>
          <w:tcPr>
            <w:tcW w:w="1576" w:type="dxa"/>
          </w:tcPr>
          <w:p w14:paraId="6EDD9C70" w14:textId="77777777" w:rsidR="00E262DC" w:rsidRPr="00845A4E" w:rsidRDefault="00E262DC" w:rsidP="00E262DC">
            <w:pPr>
              <w:jc w:val="both"/>
              <w:rPr>
                <w:color w:val="0070C0"/>
                <w:sz w:val="24"/>
                <w:szCs w:val="24"/>
              </w:rPr>
            </w:pPr>
          </w:p>
        </w:tc>
        <w:tc>
          <w:tcPr>
            <w:tcW w:w="895" w:type="dxa"/>
          </w:tcPr>
          <w:p w14:paraId="46C77809" w14:textId="77777777" w:rsidR="00E262DC" w:rsidRPr="00845A4E" w:rsidRDefault="00E262DC" w:rsidP="00E262DC">
            <w:pPr>
              <w:jc w:val="both"/>
              <w:rPr>
                <w:color w:val="0070C0"/>
                <w:sz w:val="24"/>
                <w:szCs w:val="24"/>
              </w:rPr>
            </w:pPr>
          </w:p>
        </w:tc>
      </w:tr>
    </w:tbl>
    <w:p w14:paraId="6B67E72A" w14:textId="77777777" w:rsidR="00845A4E" w:rsidRDefault="00845A4E" w:rsidP="002E3BB4">
      <w:pPr>
        <w:spacing w:after="0"/>
        <w:jc w:val="both"/>
        <w:rPr>
          <w:color w:val="0070C0"/>
          <w:sz w:val="24"/>
          <w:szCs w:val="24"/>
        </w:rPr>
      </w:pPr>
    </w:p>
    <w:p w14:paraId="0C1C3677" w14:textId="77777777" w:rsidR="00201F6B" w:rsidRPr="00845A4E" w:rsidRDefault="005D13B4" w:rsidP="002E3BB4">
      <w:pPr>
        <w:spacing w:after="0"/>
        <w:jc w:val="both"/>
        <w:rPr>
          <w:color w:val="0070C0"/>
          <w:sz w:val="24"/>
          <w:szCs w:val="24"/>
        </w:rPr>
      </w:pPr>
      <w:r w:rsidRPr="00845A4E">
        <w:rPr>
          <w:color w:val="0070C0"/>
          <w:sz w:val="24"/>
          <w:szCs w:val="24"/>
        </w:rPr>
        <w:t xml:space="preserve">Entrants </w:t>
      </w:r>
      <w:r w:rsidR="00E262DC">
        <w:rPr>
          <w:color w:val="0070C0"/>
          <w:sz w:val="24"/>
          <w:szCs w:val="24"/>
        </w:rPr>
        <w:t xml:space="preserve">par filière </w:t>
      </w:r>
      <w:r w:rsidRPr="00845A4E">
        <w:rPr>
          <w:color w:val="0070C0"/>
          <w:sz w:val="24"/>
          <w:szCs w:val="24"/>
        </w:rPr>
        <w:t>(entrées d’effectifs) :</w:t>
      </w:r>
    </w:p>
    <w:tbl>
      <w:tblPr>
        <w:tblStyle w:val="Grilledutableau"/>
        <w:tblW w:w="0" w:type="auto"/>
        <w:tblLook w:val="04A0" w:firstRow="1" w:lastRow="0" w:firstColumn="1" w:lastColumn="0" w:noHBand="0" w:noVBand="1"/>
      </w:tblPr>
      <w:tblGrid>
        <w:gridCol w:w="1093"/>
        <w:gridCol w:w="1093"/>
        <w:gridCol w:w="1093"/>
        <w:gridCol w:w="1093"/>
        <w:gridCol w:w="1055"/>
        <w:gridCol w:w="1576"/>
        <w:gridCol w:w="1055"/>
      </w:tblGrid>
      <w:tr w:rsidR="00E262DC" w14:paraId="76744714" w14:textId="77777777" w:rsidTr="00AA1684">
        <w:tc>
          <w:tcPr>
            <w:tcW w:w="1093" w:type="dxa"/>
          </w:tcPr>
          <w:p w14:paraId="31621E9D" w14:textId="77777777" w:rsidR="00E262DC" w:rsidRPr="00845A4E" w:rsidRDefault="00E262DC" w:rsidP="00E262DC">
            <w:pPr>
              <w:jc w:val="both"/>
              <w:rPr>
                <w:color w:val="0070C0"/>
                <w:sz w:val="24"/>
                <w:szCs w:val="24"/>
              </w:rPr>
            </w:pPr>
          </w:p>
        </w:tc>
        <w:tc>
          <w:tcPr>
            <w:tcW w:w="1093" w:type="dxa"/>
          </w:tcPr>
          <w:p w14:paraId="1C3D4D65" w14:textId="77777777" w:rsidR="00E262DC" w:rsidRPr="00845A4E" w:rsidRDefault="00E262DC" w:rsidP="00E262DC">
            <w:pPr>
              <w:jc w:val="both"/>
              <w:rPr>
                <w:color w:val="0070C0"/>
                <w:sz w:val="24"/>
                <w:szCs w:val="24"/>
              </w:rPr>
            </w:pPr>
            <w:r>
              <w:rPr>
                <w:color w:val="0070C0"/>
                <w:sz w:val="24"/>
                <w:szCs w:val="24"/>
              </w:rPr>
              <w:t>Filières</w:t>
            </w:r>
          </w:p>
        </w:tc>
        <w:tc>
          <w:tcPr>
            <w:tcW w:w="1093" w:type="dxa"/>
            <w:vAlign w:val="center"/>
          </w:tcPr>
          <w:p w14:paraId="76CEE5CB" w14:textId="77777777" w:rsidR="00E262DC" w:rsidRPr="00845A4E" w:rsidRDefault="00E262DC" w:rsidP="00E262DC">
            <w:pPr>
              <w:jc w:val="center"/>
              <w:rPr>
                <w:color w:val="0070C0"/>
                <w:sz w:val="24"/>
                <w:szCs w:val="24"/>
              </w:rPr>
            </w:pPr>
            <w:r w:rsidRPr="00845A4E">
              <w:rPr>
                <w:color w:val="0070C0"/>
                <w:sz w:val="24"/>
                <w:szCs w:val="24"/>
              </w:rPr>
              <w:t>Création de poste</w:t>
            </w:r>
          </w:p>
        </w:tc>
        <w:tc>
          <w:tcPr>
            <w:tcW w:w="1093" w:type="dxa"/>
            <w:vAlign w:val="center"/>
          </w:tcPr>
          <w:p w14:paraId="7A528F3C" w14:textId="77777777" w:rsidR="00E262DC" w:rsidRPr="00845A4E" w:rsidRDefault="00E262DC" w:rsidP="00E262DC">
            <w:pPr>
              <w:jc w:val="center"/>
              <w:rPr>
                <w:color w:val="0070C0"/>
                <w:sz w:val="24"/>
                <w:szCs w:val="24"/>
              </w:rPr>
            </w:pPr>
            <w:r w:rsidRPr="00845A4E">
              <w:rPr>
                <w:color w:val="0070C0"/>
                <w:sz w:val="24"/>
                <w:szCs w:val="24"/>
              </w:rPr>
              <w:t>Nouveau</w:t>
            </w:r>
          </w:p>
          <w:p w14:paraId="4C4DDF9E" w14:textId="77777777" w:rsidR="00E262DC" w:rsidRPr="00845A4E" w:rsidRDefault="00E262DC" w:rsidP="00E262DC">
            <w:pPr>
              <w:jc w:val="center"/>
              <w:rPr>
                <w:color w:val="0070C0"/>
                <w:sz w:val="24"/>
                <w:szCs w:val="24"/>
              </w:rPr>
            </w:pPr>
            <w:r w:rsidRPr="00845A4E">
              <w:rPr>
                <w:color w:val="0070C0"/>
                <w:sz w:val="24"/>
                <w:szCs w:val="24"/>
              </w:rPr>
              <w:t>CDD</w:t>
            </w:r>
          </w:p>
        </w:tc>
        <w:tc>
          <w:tcPr>
            <w:tcW w:w="1055" w:type="dxa"/>
            <w:vAlign w:val="center"/>
          </w:tcPr>
          <w:p w14:paraId="62887CC0" w14:textId="77777777" w:rsidR="00E262DC" w:rsidRPr="00845A4E" w:rsidRDefault="00E262DC" w:rsidP="00E262DC">
            <w:pPr>
              <w:jc w:val="center"/>
              <w:rPr>
                <w:color w:val="0070C0"/>
                <w:sz w:val="24"/>
                <w:szCs w:val="24"/>
              </w:rPr>
            </w:pPr>
            <w:r w:rsidRPr="00845A4E">
              <w:rPr>
                <w:color w:val="0070C0"/>
                <w:sz w:val="24"/>
                <w:szCs w:val="24"/>
              </w:rPr>
              <w:t>Mobilité</w:t>
            </w:r>
          </w:p>
        </w:tc>
        <w:tc>
          <w:tcPr>
            <w:tcW w:w="1576" w:type="dxa"/>
            <w:vAlign w:val="center"/>
          </w:tcPr>
          <w:p w14:paraId="2926AF1D" w14:textId="77777777" w:rsidR="00E262DC" w:rsidRPr="00845A4E" w:rsidRDefault="00E262DC" w:rsidP="00E262DC">
            <w:pPr>
              <w:jc w:val="center"/>
              <w:rPr>
                <w:color w:val="0070C0"/>
                <w:sz w:val="24"/>
                <w:szCs w:val="24"/>
              </w:rPr>
            </w:pPr>
            <w:r w:rsidRPr="00845A4E">
              <w:rPr>
                <w:color w:val="0070C0"/>
                <w:sz w:val="24"/>
                <w:szCs w:val="24"/>
              </w:rPr>
              <w:t>Mutualisation</w:t>
            </w:r>
          </w:p>
        </w:tc>
        <w:tc>
          <w:tcPr>
            <w:tcW w:w="895" w:type="dxa"/>
            <w:vAlign w:val="center"/>
          </w:tcPr>
          <w:p w14:paraId="4C18AB73" w14:textId="77777777" w:rsidR="00E262DC" w:rsidRDefault="00E262DC" w:rsidP="00E262DC">
            <w:pPr>
              <w:jc w:val="center"/>
              <w:rPr>
                <w:color w:val="0070C0"/>
                <w:sz w:val="24"/>
                <w:szCs w:val="24"/>
              </w:rPr>
            </w:pPr>
            <w:r w:rsidRPr="00845A4E">
              <w:rPr>
                <w:color w:val="0070C0"/>
                <w:sz w:val="24"/>
                <w:szCs w:val="24"/>
              </w:rPr>
              <w:t>Autre</w:t>
            </w:r>
          </w:p>
          <w:p w14:paraId="6976324B" w14:textId="77777777" w:rsidR="00E262DC" w:rsidRPr="00845A4E" w:rsidRDefault="00E262DC" w:rsidP="00E262DC">
            <w:pPr>
              <w:jc w:val="center"/>
              <w:rPr>
                <w:color w:val="0070C0"/>
                <w:sz w:val="24"/>
                <w:szCs w:val="24"/>
              </w:rPr>
            </w:pPr>
            <w:r>
              <w:rPr>
                <w:color w:val="0070C0"/>
                <w:sz w:val="24"/>
                <w:szCs w:val="24"/>
              </w:rPr>
              <w:t>(dispo…)</w:t>
            </w:r>
          </w:p>
        </w:tc>
      </w:tr>
      <w:tr w:rsidR="00E262DC" w14:paraId="61E99365" w14:textId="77777777" w:rsidTr="00AA1684">
        <w:tc>
          <w:tcPr>
            <w:tcW w:w="1093" w:type="dxa"/>
            <w:vMerge w:val="restart"/>
          </w:tcPr>
          <w:p w14:paraId="65D7B051" w14:textId="77777777" w:rsidR="00E262DC" w:rsidRPr="00845A4E" w:rsidRDefault="00E262DC" w:rsidP="00E262DC">
            <w:pPr>
              <w:jc w:val="both"/>
              <w:rPr>
                <w:color w:val="0070C0"/>
                <w:sz w:val="24"/>
                <w:szCs w:val="24"/>
              </w:rPr>
            </w:pPr>
            <w:r w:rsidRPr="00845A4E">
              <w:rPr>
                <w:color w:val="0070C0"/>
                <w:sz w:val="24"/>
                <w:szCs w:val="24"/>
              </w:rPr>
              <w:t>2021</w:t>
            </w:r>
          </w:p>
        </w:tc>
        <w:tc>
          <w:tcPr>
            <w:tcW w:w="1093" w:type="dxa"/>
          </w:tcPr>
          <w:p w14:paraId="1E93FC8D" w14:textId="77777777" w:rsidR="00E262DC" w:rsidRPr="00845A4E" w:rsidRDefault="00E262DC" w:rsidP="00E262DC">
            <w:pPr>
              <w:jc w:val="both"/>
              <w:rPr>
                <w:color w:val="0070C0"/>
                <w:sz w:val="24"/>
                <w:szCs w:val="24"/>
              </w:rPr>
            </w:pPr>
            <w:r>
              <w:rPr>
                <w:color w:val="0070C0"/>
                <w:sz w:val="24"/>
                <w:szCs w:val="24"/>
              </w:rPr>
              <w:t>Adm</w:t>
            </w:r>
          </w:p>
        </w:tc>
        <w:tc>
          <w:tcPr>
            <w:tcW w:w="1093" w:type="dxa"/>
            <w:vAlign w:val="center"/>
          </w:tcPr>
          <w:p w14:paraId="2E4C80FE" w14:textId="77777777" w:rsidR="00E262DC" w:rsidRPr="00845A4E" w:rsidRDefault="00E262DC" w:rsidP="00E262DC">
            <w:pPr>
              <w:jc w:val="both"/>
              <w:rPr>
                <w:color w:val="0070C0"/>
                <w:sz w:val="24"/>
                <w:szCs w:val="24"/>
              </w:rPr>
            </w:pPr>
          </w:p>
        </w:tc>
        <w:tc>
          <w:tcPr>
            <w:tcW w:w="1093" w:type="dxa"/>
            <w:vAlign w:val="center"/>
          </w:tcPr>
          <w:p w14:paraId="47FD6CF6" w14:textId="77777777" w:rsidR="00E262DC" w:rsidRPr="00845A4E" w:rsidRDefault="00E262DC" w:rsidP="00E262DC">
            <w:pPr>
              <w:jc w:val="both"/>
              <w:rPr>
                <w:color w:val="0070C0"/>
                <w:sz w:val="24"/>
                <w:szCs w:val="24"/>
              </w:rPr>
            </w:pPr>
          </w:p>
        </w:tc>
        <w:tc>
          <w:tcPr>
            <w:tcW w:w="1055" w:type="dxa"/>
            <w:vAlign w:val="center"/>
          </w:tcPr>
          <w:p w14:paraId="6049E74A" w14:textId="77777777" w:rsidR="00E262DC" w:rsidRPr="00845A4E" w:rsidRDefault="00E262DC" w:rsidP="00E262DC">
            <w:pPr>
              <w:jc w:val="both"/>
              <w:rPr>
                <w:color w:val="0070C0"/>
                <w:sz w:val="24"/>
                <w:szCs w:val="24"/>
              </w:rPr>
            </w:pPr>
          </w:p>
        </w:tc>
        <w:tc>
          <w:tcPr>
            <w:tcW w:w="1576" w:type="dxa"/>
            <w:vAlign w:val="center"/>
          </w:tcPr>
          <w:p w14:paraId="0E3AFE7E" w14:textId="77777777" w:rsidR="00E262DC" w:rsidRPr="00845A4E" w:rsidRDefault="00E262DC" w:rsidP="00E262DC">
            <w:pPr>
              <w:jc w:val="both"/>
              <w:rPr>
                <w:color w:val="0070C0"/>
                <w:sz w:val="24"/>
                <w:szCs w:val="24"/>
              </w:rPr>
            </w:pPr>
          </w:p>
        </w:tc>
        <w:tc>
          <w:tcPr>
            <w:tcW w:w="895" w:type="dxa"/>
            <w:vAlign w:val="center"/>
          </w:tcPr>
          <w:p w14:paraId="0841DDE0" w14:textId="77777777" w:rsidR="00E262DC" w:rsidRPr="00845A4E" w:rsidRDefault="00E262DC" w:rsidP="00E262DC">
            <w:pPr>
              <w:jc w:val="both"/>
              <w:rPr>
                <w:color w:val="0070C0"/>
                <w:sz w:val="24"/>
                <w:szCs w:val="24"/>
              </w:rPr>
            </w:pPr>
          </w:p>
        </w:tc>
      </w:tr>
      <w:tr w:rsidR="00E262DC" w14:paraId="534157B7" w14:textId="77777777" w:rsidTr="00AA1684">
        <w:tc>
          <w:tcPr>
            <w:tcW w:w="1093" w:type="dxa"/>
            <w:vMerge/>
          </w:tcPr>
          <w:p w14:paraId="58C86C4C" w14:textId="77777777" w:rsidR="00E262DC" w:rsidRPr="00845A4E" w:rsidRDefault="00E262DC" w:rsidP="00E262DC">
            <w:pPr>
              <w:jc w:val="both"/>
              <w:rPr>
                <w:color w:val="0070C0"/>
                <w:sz w:val="24"/>
                <w:szCs w:val="24"/>
              </w:rPr>
            </w:pPr>
          </w:p>
        </w:tc>
        <w:tc>
          <w:tcPr>
            <w:tcW w:w="1093" w:type="dxa"/>
          </w:tcPr>
          <w:p w14:paraId="1BEF7AF3" w14:textId="77777777" w:rsidR="00E262DC" w:rsidRPr="00845A4E" w:rsidRDefault="00E262DC" w:rsidP="00E262DC">
            <w:pPr>
              <w:jc w:val="both"/>
              <w:rPr>
                <w:color w:val="0070C0"/>
                <w:sz w:val="24"/>
                <w:szCs w:val="24"/>
              </w:rPr>
            </w:pPr>
            <w:r>
              <w:rPr>
                <w:color w:val="0070C0"/>
                <w:sz w:val="24"/>
                <w:szCs w:val="24"/>
              </w:rPr>
              <w:t>Tech</w:t>
            </w:r>
          </w:p>
        </w:tc>
        <w:tc>
          <w:tcPr>
            <w:tcW w:w="1093" w:type="dxa"/>
            <w:vAlign w:val="center"/>
          </w:tcPr>
          <w:p w14:paraId="4D4C7FDD" w14:textId="77777777" w:rsidR="00E262DC" w:rsidRPr="00845A4E" w:rsidRDefault="00E262DC" w:rsidP="00E262DC">
            <w:pPr>
              <w:jc w:val="both"/>
              <w:rPr>
                <w:color w:val="0070C0"/>
                <w:sz w:val="24"/>
                <w:szCs w:val="24"/>
              </w:rPr>
            </w:pPr>
          </w:p>
        </w:tc>
        <w:tc>
          <w:tcPr>
            <w:tcW w:w="1093" w:type="dxa"/>
            <w:vAlign w:val="center"/>
          </w:tcPr>
          <w:p w14:paraId="0AD214FC" w14:textId="77777777" w:rsidR="00E262DC" w:rsidRPr="00845A4E" w:rsidRDefault="00E262DC" w:rsidP="00E262DC">
            <w:pPr>
              <w:jc w:val="both"/>
              <w:rPr>
                <w:color w:val="0070C0"/>
                <w:sz w:val="24"/>
                <w:szCs w:val="24"/>
              </w:rPr>
            </w:pPr>
          </w:p>
        </w:tc>
        <w:tc>
          <w:tcPr>
            <w:tcW w:w="1055" w:type="dxa"/>
            <w:vAlign w:val="center"/>
          </w:tcPr>
          <w:p w14:paraId="387BB6E7" w14:textId="77777777" w:rsidR="00E262DC" w:rsidRPr="00845A4E" w:rsidRDefault="00E262DC" w:rsidP="00E262DC">
            <w:pPr>
              <w:jc w:val="both"/>
              <w:rPr>
                <w:color w:val="0070C0"/>
                <w:sz w:val="24"/>
                <w:szCs w:val="24"/>
              </w:rPr>
            </w:pPr>
          </w:p>
        </w:tc>
        <w:tc>
          <w:tcPr>
            <w:tcW w:w="1576" w:type="dxa"/>
            <w:vAlign w:val="center"/>
          </w:tcPr>
          <w:p w14:paraId="7D248DF6" w14:textId="77777777" w:rsidR="00E262DC" w:rsidRPr="00845A4E" w:rsidRDefault="00E262DC" w:rsidP="00E262DC">
            <w:pPr>
              <w:jc w:val="both"/>
              <w:rPr>
                <w:color w:val="0070C0"/>
                <w:sz w:val="24"/>
                <w:szCs w:val="24"/>
              </w:rPr>
            </w:pPr>
          </w:p>
        </w:tc>
        <w:tc>
          <w:tcPr>
            <w:tcW w:w="895" w:type="dxa"/>
            <w:vAlign w:val="center"/>
          </w:tcPr>
          <w:p w14:paraId="7E671298" w14:textId="77777777" w:rsidR="00E262DC" w:rsidRPr="00845A4E" w:rsidRDefault="00E262DC" w:rsidP="00E262DC">
            <w:pPr>
              <w:jc w:val="both"/>
              <w:rPr>
                <w:color w:val="0070C0"/>
                <w:sz w:val="24"/>
                <w:szCs w:val="24"/>
              </w:rPr>
            </w:pPr>
          </w:p>
        </w:tc>
      </w:tr>
      <w:tr w:rsidR="00E262DC" w14:paraId="198CE487" w14:textId="77777777" w:rsidTr="00AA1684">
        <w:tc>
          <w:tcPr>
            <w:tcW w:w="1093" w:type="dxa"/>
            <w:vMerge/>
          </w:tcPr>
          <w:p w14:paraId="0CCEE31F" w14:textId="77777777" w:rsidR="00E262DC" w:rsidRPr="00845A4E" w:rsidRDefault="00E262DC" w:rsidP="00E262DC">
            <w:pPr>
              <w:jc w:val="both"/>
              <w:rPr>
                <w:color w:val="0070C0"/>
                <w:sz w:val="24"/>
                <w:szCs w:val="24"/>
              </w:rPr>
            </w:pPr>
          </w:p>
        </w:tc>
        <w:tc>
          <w:tcPr>
            <w:tcW w:w="1093" w:type="dxa"/>
          </w:tcPr>
          <w:p w14:paraId="77EBD55B" w14:textId="77777777" w:rsidR="00E262DC" w:rsidRPr="00845A4E" w:rsidRDefault="00E262DC" w:rsidP="00E262DC">
            <w:pPr>
              <w:jc w:val="both"/>
              <w:rPr>
                <w:color w:val="0070C0"/>
                <w:sz w:val="24"/>
                <w:szCs w:val="24"/>
              </w:rPr>
            </w:pPr>
            <w:r>
              <w:rPr>
                <w:color w:val="0070C0"/>
                <w:sz w:val="24"/>
                <w:szCs w:val="24"/>
              </w:rPr>
              <w:t>Sociale</w:t>
            </w:r>
          </w:p>
        </w:tc>
        <w:tc>
          <w:tcPr>
            <w:tcW w:w="1093" w:type="dxa"/>
            <w:vAlign w:val="center"/>
          </w:tcPr>
          <w:p w14:paraId="2D64EDA2" w14:textId="77777777" w:rsidR="00E262DC" w:rsidRPr="00845A4E" w:rsidRDefault="00E262DC" w:rsidP="00E262DC">
            <w:pPr>
              <w:jc w:val="both"/>
              <w:rPr>
                <w:color w:val="0070C0"/>
                <w:sz w:val="24"/>
                <w:szCs w:val="24"/>
              </w:rPr>
            </w:pPr>
          </w:p>
        </w:tc>
        <w:tc>
          <w:tcPr>
            <w:tcW w:w="1093" w:type="dxa"/>
            <w:vAlign w:val="center"/>
          </w:tcPr>
          <w:p w14:paraId="13FD3725" w14:textId="77777777" w:rsidR="00E262DC" w:rsidRPr="00845A4E" w:rsidRDefault="00E262DC" w:rsidP="00E262DC">
            <w:pPr>
              <w:jc w:val="both"/>
              <w:rPr>
                <w:color w:val="0070C0"/>
                <w:sz w:val="24"/>
                <w:szCs w:val="24"/>
              </w:rPr>
            </w:pPr>
          </w:p>
        </w:tc>
        <w:tc>
          <w:tcPr>
            <w:tcW w:w="1055" w:type="dxa"/>
            <w:vAlign w:val="center"/>
          </w:tcPr>
          <w:p w14:paraId="7439515E" w14:textId="77777777" w:rsidR="00E262DC" w:rsidRPr="00845A4E" w:rsidRDefault="00E262DC" w:rsidP="00E262DC">
            <w:pPr>
              <w:jc w:val="both"/>
              <w:rPr>
                <w:color w:val="0070C0"/>
                <w:sz w:val="24"/>
                <w:szCs w:val="24"/>
              </w:rPr>
            </w:pPr>
          </w:p>
        </w:tc>
        <w:tc>
          <w:tcPr>
            <w:tcW w:w="1576" w:type="dxa"/>
            <w:vAlign w:val="center"/>
          </w:tcPr>
          <w:p w14:paraId="55F37590" w14:textId="77777777" w:rsidR="00E262DC" w:rsidRPr="00845A4E" w:rsidRDefault="00E262DC" w:rsidP="00E262DC">
            <w:pPr>
              <w:jc w:val="both"/>
              <w:rPr>
                <w:color w:val="0070C0"/>
                <w:sz w:val="24"/>
                <w:szCs w:val="24"/>
              </w:rPr>
            </w:pPr>
          </w:p>
        </w:tc>
        <w:tc>
          <w:tcPr>
            <w:tcW w:w="895" w:type="dxa"/>
            <w:vAlign w:val="center"/>
          </w:tcPr>
          <w:p w14:paraId="77F1FD3C" w14:textId="77777777" w:rsidR="00E262DC" w:rsidRPr="00845A4E" w:rsidRDefault="00E262DC" w:rsidP="00E262DC">
            <w:pPr>
              <w:jc w:val="both"/>
              <w:rPr>
                <w:color w:val="0070C0"/>
                <w:sz w:val="24"/>
                <w:szCs w:val="24"/>
              </w:rPr>
            </w:pPr>
          </w:p>
        </w:tc>
      </w:tr>
      <w:tr w:rsidR="00E262DC" w14:paraId="23B5C5F2" w14:textId="77777777" w:rsidTr="00AA1684">
        <w:tc>
          <w:tcPr>
            <w:tcW w:w="1093" w:type="dxa"/>
            <w:vMerge/>
          </w:tcPr>
          <w:p w14:paraId="4D27E117" w14:textId="77777777" w:rsidR="00E262DC" w:rsidRPr="00845A4E" w:rsidRDefault="00E262DC" w:rsidP="00E262DC">
            <w:pPr>
              <w:jc w:val="both"/>
              <w:rPr>
                <w:color w:val="0070C0"/>
                <w:sz w:val="24"/>
                <w:szCs w:val="24"/>
              </w:rPr>
            </w:pPr>
          </w:p>
        </w:tc>
        <w:tc>
          <w:tcPr>
            <w:tcW w:w="1093" w:type="dxa"/>
          </w:tcPr>
          <w:p w14:paraId="0DF3053A" w14:textId="77777777" w:rsidR="00E262DC" w:rsidRPr="00845A4E" w:rsidRDefault="00E262DC" w:rsidP="00E262DC">
            <w:pPr>
              <w:jc w:val="both"/>
              <w:rPr>
                <w:color w:val="0070C0"/>
                <w:sz w:val="24"/>
                <w:szCs w:val="24"/>
              </w:rPr>
            </w:pPr>
            <w:r>
              <w:rPr>
                <w:color w:val="0070C0"/>
                <w:sz w:val="24"/>
                <w:szCs w:val="24"/>
              </w:rPr>
              <w:t>Cult</w:t>
            </w:r>
          </w:p>
        </w:tc>
        <w:tc>
          <w:tcPr>
            <w:tcW w:w="1093" w:type="dxa"/>
            <w:vAlign w:val="center"/>
          </w:tcPr>
          <w:p w14:paraId="3F1C3BB1" w14:textId="77777777" w:rsidR="00E262DC" w:rsidRPr="00845A4E" w:rsidRDefault="00E262DC" w:rsidP="00E262DC">
            <w:pPr>
              <w:jc w:val="both"/>
              <w:rPr>
                <w:color w:val="0070C0"/>
                <w:sz w:val="24"/>
                <w:szCs w:val="24"/>
              </w:rPr>
            </w:pPr>
          </w:p>
        </w:tc>
        <w:tc>
          <w:tcPr>
            <w:tcW w:w="1093" w:type="dxa"/>
            <w:vAlign w:val="center"/>
          </w:tcPr>
          <w:p w14:paraId="392AC2ED" w14:textId="77777777" w:rsidR="00E262DC" w:rsidRPr="00845A4E" w:rsidRDefault="00E262DC" w:rsidP="00E262DC">
            <w:pPr>
              <w:jc w:val="both"/>
              <w:rPr>
                <w:color w:val="0070C0"/>
                <w:sz w:val="24"/>
                <w:szCs w:val="24"/>
              </w:rPr>
            </w:pPr>
          </w:p>
        </w:tc>
        <w:tc>
          <w:tcPr>
            <w:tcW w:w="1055" w:type="dxa"/>
            <w:vAlign w:val="center"/>
          </w:tcPr>
          <w:p w14:paraId="3884DED5" w14:textId="77777777" w:rsidR="00E262DC" w:rsidRPr="00845A4E" w:rsidRDefault="00E262DC" w:rsidP="00E262DC">
            <w:pPr>
              <w:jc w:val="both"/>
              <w:rPr>
                <w:color w:val="0070C0"/>
                <w:sz w:val="24"/>
                <w:szCs w:val="24"/>
              </w:rPr>
            </w:pPr>
          </w:p>
        </w:tc>
        <w:tc>
          <w:tcPr>
            <w:tcW w:w="1576" w:type="dxa"/>
            <w:vAlign w:val="center"/>
          </w:tcPr>
          <w:p w14:paraId="5C6557F6" w14:textId="77777777" w:rsidR="00E262DC" w:rsidRPr="00845A4E" w:rsidRDefault="00E262DC" w:rsidP="00E262DC">
            <w:pPr>
              <w:jc w:val="both"/>
              <w:rPr>
                <w:color w:val="0070C0"/>
                <w:sz w:val="24"/>
                <w:szCs w:val="24"/>
              </w:rPr>
            </w:pPr>
          </w:p>
        </w:tc>
        <w:tc>
          <w:tcPr>
            <w:tcW w:w="895" w:type="dxa"/>
            <w:vAlign w:val="center"/>
          </w:tcPr>
          <w:p w14:paraId="36EC5641" w14:textId="77777777" w:rsidR="00E262DC" w:rsidRPr="00845A4E" w:rsidRDefault="00E262DC" w:rsidP="00E262DC">
            <w:pPr>
              <w:jc w:val="both"/>
              <w:rPr>
                <w:color w:val="0070C0"/>
                <w:sz w:val="24"/>
                <w:szCs w:val="24"/>
              </w:rPr>
            </w:pPr>
          </w:p>
        </w:tc>
      </w:tr>
      <w:tr w:rsidR="00E262DC" w14:paraId="6459C977" w14:textId="77777777" w:rsidTr="00AA1684">
        <w:tc>
          <w:tcPr>
            <w:tcW w:w="1093" w:type="dxa"/>
            <w:vMerge w:val="restart"/>
          </w:tcPr>
          <w:p w14:paraId="0F778F96" w14:textId="77777777" w:rsidR="00E262DC" w:rsidRPr="00845A4E" w:rsidRDefault="00E262DC" w:rsidP="00E262DC">
            <w:pPr>
              <w:jc w:val="both"/>
              <w:rPr>
                <w:color w:val="0070C0"/>
                <w:sz w:val="24"/>
                <w:szCs w:val="24"/>
              </w:rPr>
            </w:pPr>
            <w:r w:rsidRPr="00845A4E">
              <w:rPr>
                <w:color w:val="0070C0"/>
                <w:sz w:val="24"/>
                <w:szCs w:val="24"/>
              </w:rPr>
              <w:t>2022</w:t>
            </w:r>
          </w:p>
        </w:tc>
        <w:tc>
          <w:tcPr>
            <w:tcW w:w="1093" w:type="dxa"/>
          </w:tcPr>
          <w:p w14:paraId="78CC2995" w14:textId="77777777" w:rsidR="00E262DC" w:rsidRPr="00845A4E" w:rsidRDefault="00E262DC" w:rsidP="00E262DC">
            <w:pPr>
              <w:jc w:val="both"/>
              <w:rPr>
                <w:color w:val="0070C0"/>
                <w:sz w:val="24"/>
                <w:szCs w:val="24"/>
              </w:rPr>
            </w:pPr>
            <w:r>
              <w:rPr>
                <w:color w:val="0070C0"/>
                <w:sz w:val="24"/>
                <w:szCs w:val="24"/>
              </w:rPr>
              <w:t>Adm</w:t>
            </w:r>
          </w:p>
        </w:tc>
        <w:tc>
          <w:tcPr>
            <w:tcW w:w="1093" w:type="dxa"/>
            <w:vAlign w:val="center"/>
          </w:tcPr>
          <w:p w14:paraId="4B642CE5" w14:textId="77777777" w:rsidR="00E262DC" w:rsidRPr="00845A4E" w:rsidRDefault="00E262DC" w:rsidP="00E262DC">
            <w:pPr>
              <w:jc w:val="both"/>
              <w:rPr>
                <w:color w:val="0070C0"/>
                <w:sz w:val="24"/>
                <w:szCs w:val="24"/>
              </w:rPr>
            </w:pPr>
          </w:p>
        </w:tc>
        <w:tc>
          <w:tcPr>
            <w:tcW w:w="1093" w:type="dxa"/>
            <w:vAlign w:val="center"/>
          </w:tcPr>
          <w:p w14:paraId="5D1B1918" w14:textId="77777777" w:rsidR="00E262DC" w:rsidRPr="00845A4E" w:rsidRDefault="00E262DC" w:rsidP="00E262DC">
            <w:pPr>
              <w:jc w:val="both"/>
              <w:rPr>
                <w:color w:val="0070C0"/>
                <w:sz w:val="24"/>
                <w:szCs w:val="24"/>
              </w:rPr>
            </w:pPr>
          </w:p>
        </w:tc>
        <w:tc>
          <w:tcPr>
            <w:tcW w:w="1055" w:type="dxa"/>
            <w:vAlign w:val="center"/>
          </w:tcPr>
          <w:p w14:paraId="739E87A1" w14:textId="77777777" w:rsidR="00E262DC" w:rsidRPr="00845A4E" w:rsidRDefault="00E262DC" w:rsidP="00E262DC">
            <w:pPr>
              <w:jc w:val="both"/>
              <w:rPr>
                <w:color w:val="0070C0"/>
                <w:sz w:val="24"/>
                <w:szCs w:val="24"/>
              </w:rPr>
            </w:pPr>
          </w:p>
        </w:tc>
        <w:tc>
          <w:tcPr>
            <w:tcW w:w="1576" w:type="dxa"/>
            <w:vAlign w:val="center"/>
          </w:tcPr>
          <w:p w14:paraId="23C62A7E" w14:textId="77777777" w:rsidR="00E262DC" w:rsidRPr="00845A4E" w:rsidRDefault="00E262DC" w:rsidP="00E262DC">
            <w:pPr>
              <w:jc w:val="both"/>
              <w:rPr>
                <w:color w:val="0070C0"/>
                <w:sz w:val="24"/>
                <w:szCs w:val="24"/>
              </w:rPr>
            </w:pPr>
          </w:p>
        </w:tc>
        <w:tc>
          <w:tcPr>
            <w:tcW w:w="895" w:type="dxa"/>
            <w:vAlign w:val="center"/>
          </w:tcPr>
          <w:p w14:paraId="0458F91F" w14:textId="77777777" w:rsidR="00E262DC" w:rsidRPr="00845A4E" w:rsidRDefault="00E262DC" w:rsidP="00E262DC">
            <w:pPr>
              <w:jc w:val="both"/>
              <w:rPr>
                <w:color w:val="0070C0"/>
                <w:sz w:val="24"/>
                <w:szCs w:val="24"/>
              </w:rPr>
            </w:pPr>
          </w:p>
        </w:tc>
      </w:tr>
      <w:tr w:rsidR="00E262DC" w14:paraId="4D2275D0" w14:textId="77777777" w:rsidTr="00AA1684">
        <w:tc>
          <w:tcPr>
            <w:tcW w:w="1093" w:type="dxa"/>
            <w:vMerge/>
          </w:tcPr>
          <w:p w14:paraId="6392C4B4" w14:textId="77777777" w:rsidR="00E262DC" w:rsidRPr="00845A4E" w:rsidRDefault="00E262DC" w:rsidP="00E262DC">
            <w:pPr>
              <w:jc w:val="both"/>
              <w:rPr>
                <w:color w:val="0070C0"/>
                <w:sz w:val="24"/>
                <w:szCs w:val="24"/>
              </w:rPr>
            </w:pPr>
          </w:p>
        </w:tc>
        <w:tc>
          <w:tcPr>
            <w:tcW w:w="1093" w:type="dxa"/>
          </w:tcPr>
          <w:p w14:paraId="10910B81" w14:textId="77777777" w:rsidR="00E262DC" w:rsidRPr="00845A4E" w:rsidRDefault="00E262DC" w:rsidP="00E262DC">
            <w:pPr>
              <w:jc w:val="both"/>
              <w:rPr>
                <w:color w:val="0070C0"/>
                <w:sz w:val="24"/>
                <w:szCs w:val="24"/>
              </w:rPr>
            </w:pPr>
            <w:r>
              <w:rPr>
                <w:color w:val="0070C0"/>
                <w:sz w:val="24"/>
                <w:szCs w:val="24"/>
              </w:rPr>
              <w:t>Tech</w:t>
            </w:r>
          </w:p>
        </w:tc>
        <w:tc>
          <w:tcPr>
            <w:tcW w:w="1093" w:type="dxa"/>
            <w:vAlign w:val="center"/>
          </w:tcPr>
          <w:p w14:paraId="27730CBC" w14:textId="77777777" w:rsidR="00E262DC" w:rsidRPr="00845A4E" w:rsidRDefault="00E262DC" w:rsidP="00E262DC">
            <w:pPr>
              <w:jc w:val="both"/>
              <w:rPr>
                <w:color w:val="0070C0"/>
                <w:sz w:val="24"/>
                <w:szCs w:val="24"/>
              </w:rPr>
            </w:pPr>
          </w:p>
        </w:tc>
        <w:tc>
          <w:tcPr>
            <w:tcW w:w="1093" w:type="dxa"/>
            <w:vAlign w:val="center"/>
          </w:tcPr>
          <w:p w14:paraId="03BC5CF8" w14:textId="77777777" w:rsidR="00E262DC" w:rsidRPr="00845A4E" w:rsidRDefault="00E262DC" w:rsidP="00E262DC">
            <w:pPr>
              <w:jc w:val="both"/>
              <w:rPr>
                <w:color w:val="0070C0"/>
                <w:sz w:val="24"/>
                <w:szCs w:val="24"/>
              </w:rPr>
            </w:pPr>
          </w:p>
        </w:tc>
        <w:tc>
          <w:tcPr>
            <w:tcW w:w="1055" w:type="dxa"/>
            <w:vAlign w:val="center"/>
          </w:tcPr>
          <w:p w14:paraId="6C47534F" w14:textId="77777777" w:rsidR="00E262DC" w:rsidRPr="00845A4E" w:rsidRDefault="00E262DC" w:rsidP="00E262DC">
            <w:pPr>
              <w:jc w:val="both"/>
              <w:rPr>
                <w:color w:val="0070C0"/>
                <w:sz w:val="24"/>
                <w:szCs w:val="24"/>
              </w:rPr>
            </w:pPr>
          </w:p>
        </w:tc>
        <w:tc>
          <w:tcPr>
            <w:tcW w:w="1576" w:type="dxa"/>
            <w:vAlign w:val="center"/>
          </w:tcPr>
          <w:p w14:paraId="0753E6E7" w14:textId="77777777" w:rsidR="00E262DC" w:rsidRPr="00845A4E" w:rsidRDefault="00E262DC" w:rsidP="00E262DC">
            <w:pPr>
              <w:jc w:val="both"/>
              <w:rPr>
                <w:color w:val="0070C0"/>
                <w:sz w:val="24"/>
                <w:szCs w:val="24"/>
              </w:rPr>
            </w:pPr>
          </w:p>
        </w:tc>
        <w:tc>
          <w:tcPr>
            <w:tcW w:w="895" w:type="dxa"/>
            <w:vAlign w:val="center"/>
          </w:tcPr>
          <w:p w14:paraId="38CDE04B" w14:textId="77777777" w:rsidR="00E262DC" w:rsidRPr="00845A4E" w:rsidRDefault="00E262DC" w:rsidP="00E262DC">
            <w:pPr>
              <w:jc w:val="both"/>
              <w:rPr>
                <w:color w:val="0070C0"/>
                <w:sz w:val="24"/>
                <w:szCs w:val="24"/>
              </w:rPr>
            </w:pPr>
          </w:p>
        </w:tc>
      </w:tr>
      <w:tr w:rsidR="00E262DC" w14:paraId="77ACF6C5" w14:textId="77777777" w:rsidTr="00AA1684">
        <w:tc>
          <w:tcPr>
            <w:tcW w:w="1093" w:type="dxa"/>
            <w:vMerge/>
          </w:tcPr>
          <w:p w14:paraId="3E0E7ADD" w14:textId="77777777" w:rsidR="00E262DC" w:rsidRPr="00845A4E" w:rsidRDefault="00E262DC" w:rsidP="00E262DC">
            <w:pPr>
              <w:jc w:val="both"/>
              <w:rPr>
                <w:color w:val="0070C0"/>
                <w:sz w:val="24"/>
                <w:szCs w:val="24"/>
              </w:rPr>
            </w:pPr>
          </w:p>
        </w:tc>
        <w:tc>
          <w:tcPr>
            <w:tcW w:w="1093" w:type="dxa"/>
          </w:tcPr>
          <w:p w14:paraId="4C8C4301" w14:textId="77777777" w:rsidR="00E262DC" w:rsidRPr="00845A4E" w:rsidRDefault="00E262DC" w:rsidP="00E262DC">
            <w:pPr>
              <w:jc w:val="both"/>
              <w:rPr>
                <w:color w:val="0070C0"/>
                <w:sz w:val="24"/>
                <w:szCs w:val="24"/>
              </w:rPr>
            </w:pPr>
            <w:r>
              <w:rPr>
                <w:color w:val="0070C0"/>
                <w:sz w:val="24"/>
                <w:szCs w:val="24"/>
              </w:rPr>
              <w:t>Sociale</w:t>
            </w:r>
          </w:p>
        </w:tc>
        <w:tc>
          <w:tcPr>
            <w:tcW w:w="1093" w:type="dxa"/>
            <w:vAlign w:val="center"/>
          </w:tcPr>
          <w:p w14:paraId="3BF36B95" w14:textId="77777777" w:rsidR="00E262DC" w:rsidRPr="00845A4E" w:rsidRDefault="00E262DC" w:rsidP="00E262DC">
            <w:pPr>
              <w:jc w:val="both"/>
              <w:rPr>
                <w:color w:val="0070C0"/>
                <w:sz w:val="24"/>
                <w:szCs w:val="24"/>
              </w:rPr>
            </w:pPr>
          </w:p>
        </w:tc>
        <w:tc>
          <w:tcPr>
            <w:tcW w:w="1093" w:type="dxa"/>
            <w:vAlign w:val="center"/>
          </w:tcPr>
          <w:p w14:paraId="04731464" w14:textId="77777777" w:rsidR="00E262DC" w:rsidRPr="00845A4E" w:rsidRDefault="00E262DC" w:rsidP="00E262DC">
            <w:pPr>
              <w:jc w:val="both"/>
              <w:rPr>
                <w:color w:val="0070C0"/>
                <w:sz w:val="24"/>
                <w:szCs w:val="24"/>
              </w:rPr>
            </w:pPr>
          </w:p>
        </w:tc>
        <w:tc>
          <w:tcPr>
            <w:tcW w:w="1055" w:type="dxa"/>
            <w:vAlign w:val="center"/>
          </w:tcPr>
          <w:p w14:paraId="4DE1EAF6" w14:textId="77777777" w:rsidR="00E262DC" w:rsidRPr="00845A4E" w:rsidRDefault="00E262DC" w:rsidP="00E262DC">
            <w:pPr>
              <w:jc w:val="both"/>
              <w:rPr>
                <w:color w:val="0070C0"/>
                <w:sz w:val="24"/>
                <w:szCs w:val="24"/>
              </w:rPr>
            </w:pPr>
          </w:p>
        </w:tc>
        <w:tc>
          <w:tcPr>
            <w:tcW w:w="1576" w:type="dxa"/>
            <w:vAlign w:val="center"/>
          </w:tcPr>
          <w:p w14:paraId="6EFFC6C4" w14:textId="77777777" w:rsidR="00E262DC" w:rsidRPr="00845A4E" w:rsidRDefault="00E262DC" w:rsidP="00E262DC">
            <w:pPr>
              <w:jc w:val="both"/>
              <w:rPr>
                <w:color w:val="0070C0"/>
                <w:sz w:val="24"/>
                <w:szCs w:val="24"/>
              </w:rPr>
            </w:pPr>
          </w:p>
        </w:tc>
        <w:tc>
          <w:tcPr>
            <w:tcW w:w="895" w:type="dxa"/>
            <w:vAlign w:val="center"/>
          </w:tcPr>
          <w:p w14:paraId="65794084" w14:textId="77777777" w:rsidR="00E262DC" w:rsidRPr="00845A4E" w:rsidRDefault="00E262DC" w:rsidP="00E262DC">
            <w:pPr>
              <w:jc w:val="both"/>
              <w:rPr>
                <w:color w:val="0070C0"/>
                <w:sz w:val="24"/>
                <w:szCs w:val="24"/>
              </w:rPr>
            </w:pPr>
          </w:p>
        </w:tc>
      </w:tr>
      <w:tr w:rsidR="00E262DC" w14:paraId="512DE3CF" w14:textId="77777777" w:rsidTr="00AA1684">
        <w:tc>
          <w:tcPr>
            <w:tcW w:w="1093" w:type="dxa"/>
            <w:vMerge/>
          </w:tcPr>
          <w:p w14:paraId="4183D635" w14:textId="77777777" w:rsidR="00E262DC" w:rsidRPr="00845A4E" w:rsidRDefault="00E262DC" w:rsidP="00E262DC">
            <w:pPr>
              <w:jc w:val="both"/>
              <w:rPr>
                <w:color w:val="0070C0"/>
                <w:sz w:val="24"/>
                <w:szCs w:val="24"/>
              </w:rPr>
            </w:pPr>
          </w:p>
        </w:tc>
        <w:tc>
          <w:tcPr>
            <w:tcW w:w="1093" w:type="dxa"/>
          </w:tcPr>
          <w:p w14:paraId="79BD85CB" w14:textId="77777777" w:rsidR="00E262DC" w:rsidRPr="00845A4E" w:rsidRDefault="00E262DC" w:rsidP="00E262DC">
            <w:pPr>
              <w:jc w:val="both"/>
              <w:rPr>
                <w:color w:val="0070C0"/>
                <w:sz w:val="24"/>
                <w:szCs w:val="24"/>
              </w:rPr>
            </w:pPr>
            <w:r>
              <w:rPr>
                <w:color w:val="0070C0"/>
                <w:sz w:val="24"/>
                <w:szCs w:val="24"/>
              </w:rPr>
              <w:t>Cult</w:t>
            </w:r>
          </w:p>
        </w:tc>
        <w:tc>
          <w:tcPr>
            <w:tcW w:w="1093" w:type="dxa"/>
            <w:vAlign w:val="center"/>
          </w:tcPr>
          <w:p w14:paraId="76C2B514" w14:textId="77777777" w:rsidR="00E262DC" w:rsidRPr="00845A4E" w:rsidRDefault="00E262DC" w:rsidP="00E262DC">
            <w:pPr>
              <w:jc w:val="both"/>
              <w:rPr>
                <w:color w:val="0070C0"/>
                <w:sz w:val="24"/>
                <w:szCs w:val="24"/>
              </w:rPr>
            </w:pPr>
          </w:p>
        </w:tc>
        <w:tc>
          <w:tcPr>
            <w:tcW w:w="1093" w:type="dxa"/>
            <w:vAlign w:val="center"/>
          </w:tcPr>
          <w:p w14:paraId="26A9B5AE" w14:textId="77777777" w:rsidR="00E262DC" w:rsidRPr="00845A4E" w:rsidRDefault="00E262DC" w:rsidP="00E262DC">
            <w:pPr>
              <w:jc w:val="both"/>
              <w:rPr>
                <w:color w:val="0070C0"/>
                <w:sz w:val="24"/>
                <w:szCs w:val="24"/>
              </w:rPr>
            </w:pPr>
          </w:p>
        </w:tc>
        <w:tc>
          <w:tcPr>
            <w:tcW w:w="1055" w:type="dxa"/>
            <w:vAlign w:val="center"/>
          </w:tcPr>
          <w:p w14:paraId="57AB9FF6" w14:textId="77777777" w:rsidR="00E262DC" w:rsidRPr="00845A4E" w:rsidRDefault="00E262DC" w:rsidP="00E262DC">
            <w:pPr>
              <w:jc w:val="both"/>
              <w:rPr>
                <w:color w:val="0070C0"/>
                <w:sz w:val="24"/>
                <w:szCs w:val="24"/>
              </w:rPr>
            </w:pPr>
          </w:p>
        </w:tc>
        <w:tc>
          <w:tcPr>
            <w:tcW w:w="1576" w:type="dxa"/>
            <w:vAlign w:val="center"/>
          </w:tcPr>
          <w:p w14:paraId="6E2492B5" w14:textId="77777777" w:rsidR="00E262DC" w:rsidRPr="00845A4E" w:rsidRDefault="00E262DC" w:rsidP="00E262DC">
            <w:pPr>
              <w:jc w:val="both"/>
              <w:rPr>
                <w:color w:val="0070C0"/>
                <w:sz w:val="24"/>
                <w:szCs w:val="24"/>
              </w:rPr>
            </w:pPr>
          </w:p>
        </w:tc>
        <w:tc>
          <w:tcPr>
            <w:tcW w:w="895" w:type="dxa"/>
            <w:vAlign w:val="center"/>
          </w:tcPr>
          <w:p w14:paraId="0C1D0AA4" w14:textId="77777777" w:rsidR="00E262DC" w:rsidRPr="00845A4E" w:rsidRDefault="00E262DC" w:rsidP="00E262DC">
            <w:pPr>
              <w:jc w:val="both"/>
              <w:rPr>
                <w:color w:val="0070C0"/>
                <w:sz w:val="24"/>
                <w:szCs w:val="24"/>
              </w:rPr>
            </w:pPr>
          </w:p>
        </w:tc>
      </w:tr>
      <w:tr w:rsidR="00E262DC" w14:paraId="5446FF1E" w14:textId="77777777" w:rsidTr="00AA1684">
        <w:tc>
          <w:tcPr>
            <w:tcW w:w="1093" w:type="dxa"/>
            <w:vMerge w:val="restart"/>
          </w:tcPr>
          <w:p w14:paraId="688958CF" w14:textId="77777777" w:rsidR="00E262DC" w:rsidRPr="00845A4E" w:rsidRDefault="00E262DC" w:rsidP="00E262DC">
            <w:pPr>
              <w:jc w:val="both"/>
              <w:rPr>
                <w:color w:val="0070C0"/>
                <w:sz w:val="24"/>
                <w:szCs w:val="24"/>
              </w:rPr>
            </w:pPr>
            <w:r w:rsidRPr="00845A4E">
              <w:rPr>
                <w:color w:val="0070C0"/>
                <w:sz w:val="24"/>
                <w:szCs w:val="24"/>
              </w:rPr>
              <w:t>2023</w:t>
            </w:r>
          </w:p>
        </w:tc>
        <w:tc>
          <w:tcPr>
            <w:tcW w:w="1093" w:type="dxa"/>
          </w:tcPr>
          <w:p w14:paraId="7820EA84" w14:textId="77777777" w:rsidR="00E262DC" w:rsidRPr="00845A4E" w:rsidRDefault="00E262DC" w:rsidP="00E262DC">
            <w:pPr>
              <w:jc w:val="both"/>
              <w:rPr>
                <w:color w:val="0070C0"/>
                <w:sz w:val="24"/>
                <w:szCs w:val="24"/>
              </w:rPr>
            </w:pPr>
            <w:r>
              <w:rPr>
                <w:color w:val="0070C0"/>
                <w:sz w:val="24"/>
                <w:szCs w:val="24"/>
              </w:rPr>
              <w:t>Adm</w:t>
            </w:r>
          </w:p>
        </w:tc>
        <w:tc>
          <w:tcPr>
            <w:tcW w:w="1093" w:type="dxa"/>
            <w:vAlign w:val="center"/>
          </w:tcPr>
          <w:p w14:paraId="21D1CAAF" w14:textId="77777777" w:rsidR="00E262DC" w:rsidRPr="00845A4E" w:rsidRDefault="00E262DC" w:rsidP="00E262DC">
            <w:pPr>
              <w:jc w:val="both"/>
              <w:rPr>
                <w:color w:val="0070C0"/>
                <w:sz w:val="24"/>
                <w:szCs w:val="24"/>
              </w:rPr>
            </w:pPr>
          </w:p>
        </w:tc>
        <w:tc>
          <w:tcPr>
            <w:tcW w:w="1093" w:type="dxa"/>
            <w:vAlign w:val="center"/>
          </w:tcPr>
          <w:p w14:paraId="08595174" w14:textId="77777777" w:rsidR="00E262DC" w:rsidRPr="00845A4E" w:rsidRDefault="00E262DC" w:rsidP="00E262DC">
            <w:pPr>
              <w:jc w:val="both"/>
              <w:rPr>
                <w:color w:val="0070C0"/>
                <w:sz w:val="24"/>
                <w:szCs w:val="24"/>
              </w:rPr>
            </w:pPr>
          </w:p>
        </w:tc>
        <w:tc>
          <w:tcPr>
            <w:tcW w:w="1055" w:type="dxa"/>
            <w:vAlign w:val="center"/>
          </w:tcPr>
          <w:p w14:paraId="65967341" w14:textId="77777777" w:rsidR="00E262DC" w:rsidRPr="00845A4E" w:rsidRDefault="00E262DC" w:rsidP="00E262DC">
            <w:pPr>
              <w:jc w:val="both"/>
              <w:rPr>
                <w:color w:val="0070C0"/>
                <w:sz w:val="24"/>
                <w:szCs w:val="24"/>
              </w:rPr>
            </w:pPr>
          </w:p>
        </w:tc>
        <w:tc>
          <w:tcPr>
            <w:tcW w:w="1576" w:type="dxa"/>
            <w:vAlign w:val="center"/>
          </w:tcPr>
          <w:p w14:paraId="57D07395" w14:textId="77777777" w:rsidR="00E262DC" w:rsidRPr="00845A4E" w:rsidRDefault="00E262DC" w:rsidP="00E262DC">
            <w:pPr>
              <w:jc w:val="both"/>
              <w:rPr>
                <w:color w:val="0070C0"/>
                <w:sz w:val="24"/>
                <w:szCs w:val="24"/>
              </w:rPr>
            </w:pPr>
          </w:p>
        </w:tc>
        <w:tc>
          <w:tcPr>
            <w:tcW w:w="895" w:type="dxa"/>
            <w:vAlign w:val="center"/>
          </w:tcPr>
          <w:p w14:paraId="72EEF557" w14:textId="77777777" w:rsidR="00E262DC" w:rsidRPr="00845A4E" w:rsidRDefault="00E262DC" w:rsidP="00E262DC">
            <w:pPr>
              <w:jc w:val="both"/>
              <w:rPr>
                <w:color w:val="0070C0"/>
                <w:sz w:val="24"/>
                <w:szCs w:val="24"/>
              </w:rPr>
            </w:pPr>
          </w:p>
        </w:tc>
      </w:tr>
      <w:tr w:rsidR="00E262DC" w14:paraId="2541DD26" w14:textId="77777777" w:rsidTr="00AA1684">
        <w:tc>
          <w:tcPr>
            <w:tcW w:w="1093" w:type="dxa"/>
            <w:vMerge/>
          </w:tcPr>
          <w:p w14:paraId="42B60D1F" w14:textId="77777777" w:rsidR="00E262DC" w:rsidRPr="00845A4E" w:rsidRDefault="00E262DC" w:rsidP="00E262DC">
            <w:pPr>
              <w:jc w:val="both"/>
              <w:rPr>
                <w:color w:val="0070C0"/>
                <w:sz w:val="24"/>
                <w:szCs w:val="24"/>
              </w:rPr>
            </w:pPr>
          </w:p>
        </w:tc>
        <w:tc>
          <w:tcPr>
            <w:tcW w:w="1093" w:type="dxa"/>
          </w:tcPr>
          <w:p w14:paraId="5D223554" w14:textId="77777777" w:rsidR="00E262DC" w:rsidRPr="00845A4E" w:rsidRDefault="00E262DC" w:rsidP="00E262DC">
            <w:pPr>
              <w:jc w:val="both"/>
              <w:rPr>
                <w:color w:val="0070C0"/>
                <w:sz w:val="24"/>
                <w:szCs w:val="24"/>
              </w:rPr>
            </w:pPr>
            <w:r>
              <w:rPr>
                <w:color w:val="0070C0"/>
                <w:sz w:val="24"/>
                <w:szCs w:val="24"/>
              </w:rPr>
              <w:t>Tech</w:t>
            </w:r>
          </w:p>
        </w:tc>
        <w:tc>
          <w:tcPr>
            <w:tcW w:w="1093" w:type="dxa"/>
            <w:vAlign w:val="center"/>
          </w:tcPr>
          <w:p w14:paraId="0464B3E8" w14:textId="77777777" w:rsidR="00E262DC" w:rsidRPr="00845A4E" w:rsidRDefault="00E262DC" w:rsidP="00E262DC">
            <w:pPr>
              <w:jc w:val="both"/>
              <w:rPr>
                <w:color w:val="0070C0"/>
                <w:sz w:val="24"/>
                <w:szCs w:val="24"/>
              </w:rPr>
            </w:pPr>
          </w:p>
        </w:tc>
        <w:tc>
          <w:tcPr>
            <w:tcW w:w="1093" w:type="dxa"/>
            <w:vAlign w:val="center"/>
          </w:tcPr>
          <w:p w14:paraId="26567D56" w14:textId="77777777" w:rsidR="00E262DC" w:rsidRPr="00845A4E" w:rsidRDefault="00E262DC" w:rsidP="00E262DC">
            <w:pPr>
              <w:jc w:val="both"/>
              <w:rPr>
                <w:color w:val="0070C0"/>
                <w:sz w:val="24"/>
                <w:szCs w:val="24"/>
              </w:rPr>
            </w:pPr>
          </w:p>
        </w:tc>
        <w:tc>
          <w:tcPr>
            <w:tcW w:w="1055" w:type="dxa"/>
            <w:vAlign w:val="center"/>
          </w:tcPr>
          <w:p w14:paraId="5F130C9B" w14:textId="77777777" w:rsidR="00E262DC" w:rsidRPr="00845A4E" w:rsidRDefault="00E262DC" w:rsidP="00E262DC">
            <w:pPr>
              <w:jc w:val="both"/>
              <w:rPr>
                <w:color w:val="0070C0"/>
                <w:sz w:val="24"/>
                <w:szCs w:val="24"/>
              </w:rPr>
            </w:pPr>
          </w:p>
        </w:tc>
        <w:tc>
          <w:tcPr>
            <w:tcW w:w="1576" w:type="dxa"/>
            <w:vAlign w:val="center"/>
          </w:tcPr>
          <w:p w14:paraId="78D77145" w14:textId="77777777" w:rsidR="00E262DC" w:rsidRPr="00845A4E" w:rsidRDefault="00E262DC" w:rsidP="00E262DC">
            <w:pPr>
              <w:jc w:val="both"/>
              <w:rPr>
                <w:color w:val="0070C0"/>
                <w:sz w:val="24"/>
                <w:szCs w:val="24"/>
              </w:rPr>
            </w:pPr>
          </w:p>
        </w:tc>
        <w:tc>
          <w:tcPr>
            <w:tcW w:w="895" w:type="dxa"/>
            <w:vAlign w:val="center"/>
          </w:tcPr>
          <w:p w14:paraId="7C215189" w14:textId="77777777" w:rsidR="00E262DC" w:rsidRPr="00845A4E" w:rsidRDefault="00E262DC" w:rsidP="00E262DC">
            <w:pPr>
              <w:jc w:val="both"/>
              <w:rPr>
                <w:color w:val="0070C0"/>
                <w:sz w:val="24"/>
                <w:szCs w:val="24"/>
              </w:rPr>
            </w:pPr>
          </w:p>
        </w:tc>
      </w:tr>
      <w:tr w:rsidR="00E262DC" w14:paraId="2184FA0A" w14:textId="77777777" w:rsidTr="00AA1684">
        <w:tc>
          <w:tcPr>
            <w:tcW w:w="1093" w:type="dxa"/>
            <w:vMerge/>
          </w:tcPr>
          <w:p w14:paraId="6ACDAF54" w14:textId="77777777" w:rsidR="00E262DC" w:rsidRPr="00845A4E" w:rsidRDefault="00E262DC" w:rsidP="00E262DC">
            <w:pPr>
              <w:jc w:val="both"/>
              <w:rPr>
                <w:color w:val="0070C0"/>
                <w:sz w:val="24"/>
                <w:szCs w:val="24"/>
              </w:rPr>
            </w:pPr>
          </w:p>
        </w:tc>
        <w:tc>
          <w:tcPr>
            <w:tcW w:w="1093" w:type="dxa"/>
          </w:tcPr>
          <w:p w14:paraId="6FCC1004" w14:textId="77777777" w:rsidR="00E262DC" w:rsidRPr="00845A4E" w:rsidRDefault="00E262DC" w:rsidP="00E262DC">
            <w:pPr>
              <w:jc w:val="both"/>
              <w:rPr>
                <w:color w:val="0070C0"/>
                <w:sz w:val="24"/>
                <w:szCs w:val="24"/>
              </w:rPr>
            </w:pPr>
            <w:r>
              <w:rPr>
                <w:color w:val="0070C0"/>
                <w:sz w:val="24"/>
                <w:szCs w:val="24"/>
              </w:rPr>
              <w:t>Sociale</w:t>
            </w:r>
          </w:p>
        </w:tc>
        <w:tc>
          <w:tcPr>
            <w:tcW w:w="1093" w:type="dxa"/>
            <w:vAlign w:val="center"/>
          </w:tcPr>
          <w:p w14:paraId="028F55E1" w14:textId="77777777" w:rsidR="00E262DC" w:rsidRPr="00845A4E" w:rsidRDefault="00E262DC" w:rsidP="00E262DC">
            <w:pPr>
              <w:jc w:val="both"/>
              <w:rPr>
                <w:color w:val="0070C0"/>
                <w:sz w:val="24"/>
                <w:szCs w:val="24"/>
              </w:rPr>
            </w:pPr>
          </w:p>
        </w:tc>
        <w:tc>
          <w:tcPr>
            <w:tcW w:w="1093" w:type="dxa"/>
            <w:vAlign w:val="center"/>
          </w:tcPr>
          <w:p w14:paraId="4FDE45EB" w14:textId="77777777" w:rsidR="00E262DC" w:rsidRPr="00845A4E" w:rsidRDefault="00E262DC" w:rsidP="00E262DC">
            <w:pPr>
              <w:jc w:val="both"/>
              <w:rPr>
                <w:color w:val="0070C0"/>
                <w:sz w:val="24"/>
                <w:szCs w:val="24"/>
              </w:rPr>
            </w:pPr>
          </w:p>
        </w:tc>
        <w:tc>
          <w:tcPr>
            <w:tcW w:w="1055" w:type="dxa"/>
            <w:vAlign w:val="center"/>
          </w:tcPr>
          <w:p w14:paraId="1D2D3685" w14:textId="77777777" w:rsidR="00E262DC" w:rsidRPr="00845A4E" w:rsidRDefault="00E262DC" w:rsidP="00E262DC">
            <w:pPr>
              <w:jc w:val="both"/>
              <w:rPr>
                <w:color w:val="0070C0"/>
                <w:sz w:val="24"/>
                <w:szCs w:val="24"/>
              </w:rPr>
            </w:pPr>
          </w:p>
        </w:tc>
        <w:tc>
          <w:tcPr>
            <w:tcW w:w="1576" w:type="dxa"/>
            <w:vAlign w:val="center"/>
          </w:tcPr>
          <w:p w14:paraId="6A91573E" w14:textId="77777777" w:rsidR="00E262DC" w:rsidRPr="00845A4E" w:rsidRDefault="00E262DC" w:rsidP="00E262DC">
            <w:pPr>
              <w:jc w:val="both"/>
              <w:rPr>
                <w:color w:val="0070C0"/>
                <w:sz w:val="24"/>
                <w:szCs w:val="24"/>
              </w:rPr>
            </w:pPr>
          </w:p>
        </w:tc>
        <w:tc>
          <w:tcPr>
            <w:tcW w:w="895" w:type="dxa"/>
            <w:vAlign w:val="center"/>
          </w:tcPr>
          <w:p w14:paraId="64CCD7F0" w14:textId="77777777" w:rsidR="00E262DC" w:rsidRPr="00845A4E" w:rsidRDefault="00E262DC" w:rsidP="00E262DC">
            <w:pPr>
              <w:jc w:val="both"/>
              <w:rPr>
                <w:color w:val="0070C0"/>
                <w:sz w:val="24"/>
                <w:szCs w:val="24"/>
              </w:rPr>
            </w:pPr>
          </w:p>
        </w:tc>
      </w:tr>
      <w:tr w:rsidR="00E262DC" w14:paraId="4B5A62E9" w14:textId="77777777" w:rsidTr="00AA1684">
        <w:tc>
          <w:tcPr>
            <w:tcW w:w="1093" w:type="dxa"/>
            <w:vMerge/>
          </w:tcPr>
          <w:p w14:paraId="05792209" w14:textId="77777777" w:rsidR="00E262DC" w:rsidRPr="00845A4E" w:rsidRDefault="00E262DC" w:rsidP="00E262DC">
            <w:pPr>
              <w:jc w:val="both"/>
              <w:rPr>
                <w:color w:val="0070C0"/>
                <w:sz w:val="24"/>
                <w:szCs w:val="24"/>
              </w:rPr>
            </w:pPr>
          </w:p>
        </w:tc>
        <w:tc>
          <w:tcPr>
            <w:tcW w:w="1093" w:type="dxa"/>
          </w:tcPr>
          <w:p w14:paraId="131B62ED" w14:textId="77777777" w:rsidR="00E262DC" w:rsidRPr="00845A4E" w:rsidRDefault="00E262DC" w:rsidP="00E262DC">
            <w:pPr>
              <w:jc w:val="both"/>
              <w:rPr>
                <w:color w:val="0070C0"/>
                <w:sz w:val="24"/>
                <w:szCs w:val="24"/>
              </w:rPr>
            </w:pPr>
            <w:r>
              <w:rPr>
                <w:color w:val="0070C0"/>
                <w:sz w:val="24"/>
                <w:szCs w:val="24"/>
              </w:rPr>
              <w:t>Cult</w:t>
            </w:r>
          </w:p>
        </w:tc>
        <w:tc>
          <w:tcPr>
            <w:tcW w:w="1093" w:type="dxa"/>
            <w:vAlign w:val="center"/>
          </w:tcPr>
          <w:p w14:paraId="1CAEE5A8" w14:textId="77777777" w:rsidR="00E262DC" w:rsidRPr="00845A4E" w:rsidRDefault="00E262DC" w:rsidP="00E262DC">
            <w:pPr>
              <w:jc w:val="both"/>
              <w:rPr>
                <w:color w:val="0070C0"/>
                <w:sz w:val="24"/>
                <w:szCs w:val="24"/>
              </w:rPr>
            </w:pPr>
          </w:p>
        </w:tc>
        <w:tc>
          <w:tcPr>
            <w:tcW w:w="1093" w:type="dxa"/>
            <w:vAlign w:val="center"/>
          </w:tcPr>
          <w:p w14:paraId="7CAD2369" w14:textId="77777777" w:rsidR="00E262DC" w:rsidRPr="00845A4E" w:rsidRDefault="00E262DC" w:rsidP="00E262DC">
            <w:pPr>
              <w:jc w:val="both"/>
              <w:rPr>
                <w:color w:val="0070C0"/>
                <w:sz w:val="24"/>
                <w:szCs w:val="24"/>
              </w:rPr>
            </w:pPr>
          </w:p>
        </w:tc>
        <w:tc>
          <w:tcPr>
            <w:tcW w:w="1055" w:type="dxa"/>
            <w:vAlign w:val="center"/>
          </w:tcPr>
          <w:p w14:paraId="19347AFE" w14:textId="77777777" w:rsidR="00E262DC" w:rsidRPr="00845A4E" w:rsidRDefault="00E262DC" w:rsidP="00E262DC">
            <w:pPr>
              <w:jc w:val="both"/>
              <w:rPr>
                <w:color w:val="0070C0"/>
                <w:sz w:val="24"/>
                <w:szCs w:val="24"/>
              </w:rPr>
            </w:pPr>
          </w:p>
        </w:tc>
        <w:tc>
          <w:tcPr>
            <w:tcW w:w="1576" w:type="dxa"/>
            <w:vAlign w:val="center"/>
          </w:tcPr>
          <w:p w14:paraId="0D5F21E4" w14:textId="77777777" w:rsidR="00E262DC" w:rsidRPr="00845A4E" w:rsidRDefault="00E262DC" w:rsidP="00E262DC">
            <w:pPr>
              <w:jc w:val="both"/>
              <w:rPr>
                <w:color w:val="0070C0"/>
                <w:sz w:val="24"/>
                <w:szCs w:val="24"/>
              </w:rPr>
            </w:pPr>
          </w:p>
        </w:tc>
        <w:tc>
          <w:tcPr>
            <w:tcW w:w="895" w:type="dxa"/>
            <w:vAlign w:val="center"/>
          </w:tcPr>
          <w:p w14:paraId="15A3E379" w14:textId="77777777" w:rsidR="00E262DC" w:rsidRPr="00845A4E" w:rsidRDefault="00E262DC" w:rsidP="00E262DC">
            <w:pPr>
              <w:jc w:val="both"/>
              <w:rPr>
                <w:color w:val="0070C0"/>
                <w:sz w:val="24"/>
                <w:szCs w:val="24"/>
              </w:rPr>
            </w:pPr>
          </w:p>
        </w:tc>
      </w:tr>
    </w:tbl>
    <w:p w14:paraId="65916932" w14:textId="77777777" w:rsidR="00201F6B" w:rsidRPr="00845A4E" w:rsidRDefault="00201F6B" w:rsidP="002E3BB4">
      <w:pPr>
        <w:spacing w:after="0"/>
        <w:jc w:val="both"/>
        <w:rPr>
          <w:color w:val="0070C0"/>
          <w:sz w:val="24"/>
          <w:szCs w:val="24"/>
        </w:rPr>
      </w:pPr>
    </w:p>
    <w:p w14:paraId="167D9A3A" w14:textId="77777777" w:rsidR="00201F6B" w:rsidRDefault="005D13B4" w:rsidP="002E3BB4">
      <w:pPr>
        <w:spacing w:after="0"/>
        <w:jc w:val="both"/>
        <w:rPr>
          <w:color w:val="0070C0"/>
          <w:sz w:val="24"/>
          <w:szCs w:val="24"/>
        </w:rPr>
      </w:pPr>
      <w:r w:rsidRPr="00845A4E">
        <w:rPr>
          <w:color w:val="0070C0"/>
          <w:sz w:val="24"/>
          <w:szCs w:val="24"/>
        </w:rPr>
        <w:t>Une déclinaison</w:t>
      </w:r>
      <w:r w:rsidR="00615A82" w:rsidRPr="00845A4E">
        <w:rPr>
          <w:color w:val="0070C0"/>
          <w:sz w:val="24"/>
          <w:szCs w:val="24"/>
        </w:rPr>
        <w:t xml:space="preserve"> par services et par sexe </w:t>
      </w:r>
      <w:r w:rsidR="00E262DC">
        <w:rPr>
          <w:color w:val="0070C0"/>
          <w:sz w:val="24"/>
          <w:szCs w:val="24"/>
        </w:rPr>
        <w:t xml:space="preserve">des indicateurs de votre choix </w:t>
      </w:r>
      <w:r w:rsidRPr="00845A4E">
        <w:rPr>
          <w:color w:val="0070C0"/>
          <w:sz w:val="24"/>
          <w:szCs w:val="24"/>
        </w:rPr>
        <w:t>est souhaitable</w:t>
      </w:r>
      <w:r w:rsidR="00E262DC">
        <w:rPr>
          <w:color w:val="0070C0"/>
          <w:sz w:val="24"/>
          <w:szCs w:val="24"/>
        </w:rPr>
        <w:t> :</w:t>
      </w:r>
    </w:p>
    <w:p w14:paraId="6B926E98" w14:textId="77777777" w:rsidR="00E262DC" w:rsidRPr="00845A4E" w:rsidRDefault="00E262DC" w:rsidP="002E3BB4">
      <w:pPr>
        <w:spacing w:after="0"/>
        <w:jc w:val="both"/>
        <w:rPr>
          <w:color w:val="0070C0"/>
          <w:sz w:val="24"/>
          <w:szCs w:val="24"/>
        </w:rPr>
      </w:pPr>
    </w:p>
    <w:tbl>
      <w:tblPr>
        <w:tblStyle w:val="Grilledutableau"/>
        <w:tblW w:w="0" w:type="auto"/>
        <w:tblLook w:val="04A0" w:firstRow="1" w:lastRow="0" w:firstColumn="1" w:lastColumn="0" w:noHBand="0" w:noVBand="1"/>
      </w:tblPr>
      <w:tblGrid>
        <w:gridCol w:w="862"/>
        <w:gridCol w:w="1231"/>
        <w:gridCol w:w="1171"/>
        <w:gridCol w:w="1239"/>
        <w:gridCol w:w="1275"/>
        <w:gridCol w:w="1276"/>
        <w:gridCol w:w="1271"/>
      </w:tblGrid>
      <w:tr w:rsidR="00615A82" w:rsidRPr="00845A4E" w14:paraId="68BC7AB5" w14:textId="77777777" w:rsidTr="007F3687">
        <w:tc>
          <w:tcPr>
            <w:tcW w:w="862" w:type="dxa"/>
            <w:vAlign w:val="center"/>
          </w:tcPr>
          <w:p w14:paraId="6BA9C104" w14:textId="77777777" w:rsidR="00615A82" w:rsidRPr="00845A4E" w:rsidRDefault="00615A82" w:rsidP="0005271D">
            <w:pPr>
              <w:jc w:val="both"/>
              <w:rPr>
                <w:color w:val="0070C0"/>
                <w:sz w:val="24"/>
                <w:szCs w:val="24"/>
              </w:rPr>
            </w:pPr>
          </w:p>
        </w:tc>
        <w:tc>
          <w:tcPr>
            <w:tcW w:w="2402" w:type="dxa"/>
            <w:gridSpan w:val="2"/>
            <w:vAlign w:val="center"/>
          </w:tcPr>
          <w:p w14:paraId="6A5EA3C5" w14:textId="77777777" w:rsidR="00615A82" w:rsidRPr="00845A4E" w:rsidRDefault="00615A82" w:rsidP="007F3687">
            <w:pPr>
              <w:jc w:val="center"/>
              <w:rPr>
                <w:color w:val="0070C0"/>
                <w:sz w:val="24"/>
                <w:szCs w:val="24"/>
              </w:rPr>
            </w:pPr>
            <w:r w:rsidRPr="00845A4E">
              <w:rPr>
                <w:color w:val="0070C0"/>
                <w:sz w:val="24"/>
                <w:szCs w:val="24"/>
              </w:rPr>
              <w:t>Administratif</w:t>
            </w:r>
          </w:p>
          <w:p w14:paraId="4BBDBD5E" w14:textId="77777777" w:rsidR="00615A82" w:rsidRPr="00845A4E" w:rsidRDefault="00615A82" w:rsidP="007F3687">
            <w:pPr>
              <w:jc w:val="center"/>
              <w:rPr>
                <w:color w:val="0070C0"/>
                <w:sz w:val="24"/>
                <w:szCs w:val="24"/>
              </w:rPr>
            </w:pPr>
          </w:p>
        </w:tc>
        <w:tc>
          <w:tcPr>
            <w:tcW w:w="2514" w:type="dxa"/>
            <w:gridSpan w:val="2"/>
            <w:vAlign w:val="center"/>
          </w:tcPr>
          <w:p w14:paraId="4916A234" w14:textId="77777777" w:rsidR="00615A82" w:rsidRPr="00845A4E" w:rsidRDefault="00615A82" w:rsidP="007F3687">
            <w:pPr>
              <w:jc w:val="center"/>
              <w:rPr>
                <w:color w:val="0070C0"/>
                <w:sz w:val="24"/>
                <w:szCs w:val="24"/>
              </w:rPr>
            </w:pPr>
            <w:r w:rsidRPr="00845A4E">
              <w:rPr>
                <w:color w:val="0070C0"/>
                <w:sz w:val="24"/>
                <w:szCs w:val="24"/>
              </w:rPr>
              <w:t>Technique</w:t>
            </w:r>
          </w:p>
          <w:p w14:paraId="045983AE" w14:textId="77777777" w:rsidR="00615A82" w:rsidRPr="00845A4E" w:rsidRDefault="00615A82" w:rsidP="007F3687">
            <w:pPr>
              <w:jc w:val="center"/>
              <w:rPr>
                <w:color w:val="0070C0"/>
                <w:sz w:val="24"/>
                <w:szCs w:val="24"/>
              </w:rPr>
            </w:pPr>
          </w:p>
        </w:tc>
        <w:tc>
          <w:tcPr>
            <w:tcW w:w="2547" w:type="dxa"/>
            <w:gridSpan w:val="2"/>
            <w:vAlign w:val="center"/>
          </w:tcPr>
          <w:p w14:paraId="791D5511" w14:textId="77777777" w:rsidR="00615A82" w:rsidRPr="00845A4E" w:rsidRDefault="00615A82" w:rsidP="007F3687">
            <w:pPr>
              <w:jc w:val="center"/>
              <w:rPr>
                <w:color w:val="0070C0"/>
                <w:sz w:val="24"/>
                <w:szCs w:val="24"/>
              </w:rPr>
            </w:pPr>
            <w:r w:rsidRPr="00845A4E">
              <w:rPr>
                <w:color w:val="0070C0"/>
                <w:sz w:val="24"/>
                <w:szCs w:val="24"/>
              </w:rPr>
              <w:t>Social</w:t>
            </w:r>
          </w:p>
          <w:p w14:paraId="7555697B" w14:textId="77777777" w:rsidR="00615A82" w:rsidRPr="00845A4E" w:rsidRDefault="00615A82" w:rsidP="007F3687">
            <w:pPr>
              <w:jc w:val="center"/>
              <w:rPr>
                <w:color w:val="0070C0"/>
                <w:sz w:val="24"/>
                <w:szCs w:val="24"/>
              </w:rPr>
            </w:pPr>
            <w:r w:rsidRPr="00845A4E">
              <w:rPr>
                <w:color w:val="0070C0"/>
                <w:sz w:val="24"/>
                <w:szCs w:val="24"/>
              </w:rPr>
              <w:t>Autres</w:t>
            </w:r>
          </w:p>
        </w:tc>
      </w:tr>
      <w:tr w:rsidR="00615A82" w:rsidRPr="00845A4E" w14:paraId="217E1EC8" w14:textId="77777777" w:rsidTr="007F3687">
        <w:tc>
          <w:tcPr>
            <w:tcW w:w="862" w:type="dxa"/>
            <w:vAlign w:val="center"/>
          </w:tcPr>
          <w:p w14:paraId="21BC68AB" w14:textId="77777777" w:rsidR="00615A82" w:rsidRPr="00845A4E" w:rsidRDefault="00615A82" w:rsidP="0005271D">
            <w:pPr>
              <w:jc w:val="both"/>
              <w:rPr>
                <w:color w:val="0070C0"/>
                <w:sz w:val="24"/>
                <w:szCs w:val="24"/>
              </w:rPr>
            </w:pPr>
          </w:p>
        </w:tc>
        <w:tc>
          <w:tcPr>
            <w:tcW w:w="1231" w:type="dxa"/>
            <w:vAlign w:val="center"/>
          </w:tcPr>
          <w:p w14:paraId="540825B6" w14:textId="77777777" w:rsidR="00615A82" w:rsidRPr="00845A4E" w:rsidRDefault="00615A82" w:rsidP="007F3687">
            <w:pPr>
              <w:jc w:val="center"/>
              <w:rPr>
                <w:color w:val="0070C0"/>
                <w:sz w:val="24"/>
                <w:szCs w:val="24"/>
              </w:rPr>
            </w:pPr>
            <w:r w:rsidRPr="00845A4E">
              <w:rPr>
                <w:color w:val="0070C0"/>
                <w:sz w:val="24"/>
                <w:szCs w:val="24"/>
              </w:rPr>
              <w:t>Femmes</w:t>
            </w:r>
          </w:p>
        </w:tc>
        <w:tc>
          <w:tcPr>
            <w:tcW w:w="1171" w:type="dxa"/>
            <w:vAlign w:val="center"/>
          </w:tcPr>
          <w:p w14:paraId="579B9CCB" w14:textId="77777777" w:rsidR="00615A82" w:rsidRPr="00845A4E" w:rsidRDefault="00615A82" w:rsidP="007F3687">
            <w:pPr>
              <w:jc w:val="center"/>
              <w:rPr>
                <w:color w:val="0070C0"/>
                <w:sz w:val="24"/>
                <w:szCs w:val="24"/>
              </w:rPr>
            </w:pPr>
            <w:r w:rsidRPr="00845A4E">
              <w:rPr>
                <w:color w:val="0070C0"/>
                <w:sz w:val="24"/>
                <w:szCs w:val="24"/>
              </w:rPr>
              <w:t>Hommes</w:t>
            </w:r>
          </w:p>
        </w:tc>
        <w:tc>
          <w:tcPr>
            <w:tcW w:w="1239" w:type="dxa"/>
            <w:vAlign w:val="center"/>
          </w:tcPr>
          <w:p w14:paraId="07DB043F" w14:textId="77777777" w:rsidR="00615A82" w:rsidRPr="00845A4E" w:rsidRDefault="00615A82" w:rsidP="007F3687">
            <w:pPr>
              <w:jc w:val="center"/>
              <w:rPr>
                <w:color w:val="0070C0"/>
                <w:sz w:val="24"/>
                <w:szCs w:val="24"/>
              </w:rPr>
            </w:pPr>
            <w:r w:rsidRPr="00845A4E">
              <w:rPr>
                <w:color w:val="0070C0"/>
                <w:sz w:val="24"/>
                <w:szCs w:val="24"/>
              </w:rPr>
              <w:t>Femmes</w:t>
            </w:r>
          </w:p>
        </w:tc>
        <w:tc>
          <w:tcPr>
            <w:tcW w:w="1275" w:type="dxa"/>
            <w:vAlign w:val="center"/>
          </w:tcPr>
          <w:p w14:paraId="783E98F5" w14:textId="77777777" w:rsidR="00615A82" w:rsidRPr="00845A4E" w:rsidRDefault="00615A82" w:rsidP="007F3687">
            <w:pPr>
              <w:jc w:val="center"/>
              <w:rPr>
                <w:color w:val="0070C0"/>
                <w:sz w:val="24"/>
                <w:szCs w:val="24"/>
              </w:rPr>
            </w:pPr>
            <w:r w:rsidRPr="00845A4E">
              <w:rPr>
                <w:color w:val="0070C0"/>
                <w:sz w:val="24"/>
                <w:szCs w:val="24"/>
              </w:rPr>
              <w:t>Hommes</w:t>
            </w:r>
          </w:p>
        </w:tc>
        <w:tc>
          <w:tcPr>
            <w:tcW w:w="1276" w:type="dxa"/>
            <w:vAlign w:val="center"/>
          </w:tcPr>
          <w:p w14:paraId="147EF86D" w14:textId="77777777" w:rsidR="00615A82" w:rsidRPr="00845A4E" w:rsidRDefault="00615A82" w:rsidP="007F3687">
            <w:pPr>
              <w:jc w:val="center"/>
              <w:rPr>
                <w:color w:val="0070C0"/>
                <w:sz w:val="24"/>
                <w:szCs w:val="24"/>
              </w:rPr>
            </w:pPr>
            <w:r w:rsidRPr="00845A4E">
              <w:rPr>
                <w:color w:val="0070C0"/>
                <w:sz w:val="24"/>
                <w:szCs w:val="24"/>
              </w:rPr>
              <w:t>Femmes</w:t>
            </w:r>
          </w:p>
        </w:tc>
        <w:tc>
          <w:tcPr>
            <w:tcW w:w="1271" w:type="dxa"/>
            <w:vAlign w:val="center"/>
          </w:tcPr>
          <w:p w14:paraId="660D262B" w14:textId="77777777" w:rsidR="00615A82" w:rsidRPr="00845A4E" w:rsidRDefault="00615A82" w:rsidP="007F3687">
            <w:pPr>
              <w:jc w:val="center"/>
              <w:rPr>
                <w:color w:val="0070C0"/>
                <w:sz w:val="24"/>
                <w:szCs w:val="24"/>
              </w:rPr>
            </w:pPr>
            <w:r w:rsidRPr="00845A4E">
              <w:rPr>
                <w:color w:val="0070C0"/>
                <w:sz w:val="24"/>
                <w:szCs w:val="24"/>
              </w:rPr>
              <w:t>Hommes</w:t>
            </w:r>
          </w:p>
        </w:tc>
      </w:tr>
      <w:tr w:rsidR="00615A82" w:rsidRPr="00845A4E" w14:paraId="5036B3B0" w14:textId="77777777" w:rsidTr="007F3687">
        <w:tc>
          <w:tcPr>
            <w:tcW w:w="862" w:type="dxa"/>
            <w:vAlign w:val="center"/>
          </w:tcPr>
          <w:p w14:paraId="7E6FAC5A" w14:textId="77777777" w:rsidR="00615A82" w:rsidRPr="00845A4E" w:rsidRDefault="00615A82" w:rsidP="0005271D">
            <w:pPr>
              <w:jc w:val="both"/>
              <w:rPr>
                <w:color w:val="0070C0"/>
                <w:sz w:val="24"/>
                <w:szCs w:val="24"/>
              </w:rPr>
            </w:pPr>
            <w:r w:rsidRPr="00845A4E">
              <w:rPr>
                <w:color w:val="0070C0"/>
                <w:sz w:val="24"/>
                <w:szCs w:val="24"/>
              </w:rPr>
              <w:t>2021</w:t>
            </w:r>
          </w:p>
        </w:tc>
        <w:tc>
          <w:tcPr>
            <w:tcW w:w="1231" w:type="dxa"/>
            <w:vAlign w:val="center"/>
          </w:tcPr>
          <w:p w14:paraId="1D3406C3" w14:textId="77777777" w:rsidR="00615A82" w:rsidRPr="00845A4E" w:rsidRDefault="00615A82" w:rsidP="0005271D">
            <w:pPr>
              <w:jc w:val="both"/>
              <w:rPr>
                <w:color w:val="0070C0"/>
                <w:sz w:val="24"/>
                <w:szCs w:val="24"/>
              </w:rPr>
            </w:pPr>
          </w:p>
        </w:tc>
        <w:tc>
          <w:tcPr>
            <w:tcW w:w="1171" w:type="dxa"/>
            <w:vAlign w:val="center"/>
          </w:tcPr>
          <w:p w14:paraId="6FF4294C" w14:textId="77777777" w:rsidR="00615A82" w:rsidRPr="00845A4E" w:rsidRDefault="00615A82" w:rsidP="0005271D">
            <w:pPr>
              <w:jc w:val="both"/>
              <w:rPr>
                <w:color w:val="0070C0"/>
                <w:sz w:val="24"/>
                <w:szCs w:val="24"/>
              </w:rPr>
            </w:pPr>
          </w:p>
        </w:tc>
        <w:tc>
          <w:tcPr>
            <w:tcW w:w="1239" w:type="dxa"/>
            <w:vAlign w:val="center"/>
          </w:tcPr>
          <w:p w14:paraId="04E14D3D" w14:textId="77777777" w:rsidR="00615A82" w:rsidRPr="00845A4E" w:rsidRDefault="00615A82" w:rsidP="0005271D">
            <w:pPr>
              <w:jc w:val="both"/>
              <w:rPr>
                <w:color w:val="0070C0"/>
                <w:sz w:val="24"/>
                <w:szCs w:val="24"/>
              </w:rPr>
            </w:pPr>
          </w:p>
        </w:tc>
        <w:tc>
          <w:tcPr>
            <w:tcW w:w="1275" w:type="dxa"/>
            <w:vAlign w:val="center"/>
          </w:tcPr>
          <w:p w14:paraId="525CBDC1" w14:textId="77777777" w:rsidR="00615A82" w:rsidRPr="00845A4E" w:rsidRDefault="00615A82" w:rsidP="0005271D">
            <w:pPr>
              <w:jc w:val="both"/>
              <w:rPr>
                <w:color w:val="0070C0"/>
                <w:sz w:val="24"/>
                <w:szCs w:val="24"/>
              </w:rPr>
            </w:pPr>
          </w:p>
        </w:tc>
        <w:tc>
          <w:tcPr>
            <w:tcW w:w="1276" w:type="dxa"/>
            <w:vAlign w:val="center"/>
          </w:tcPr>
          <w:p w14:paraId="4AE86F7A" w14:textId="77777777" w:rsidR="00615A82" w:rsidRPr="00845A4E" w:rsidRDefault="00615A82" w:rsidP="0005271D">
            <w:pPr>
              <w:jc w:val="both"/>
              <w:rPr>
                <w:color w:val="0070C0"/>
                <w:sz w:val="24"/>
                <w:szCs w:val="24"/>
              </w:rPr>
            </w:pPr>
          </w:p>
        </w:tc>
        <w:tc>
          <w:tcPr>
            <w:tcW w:w="1271" w:type="dxa"/>
            <w:vAlign w:val="center"/>
          </w:tcPr>
          <w:p w14:paraId="52097768" w14:textId="77777777" w:rsidR="00615A82" w:rsidRPr="00845A4E" w:rsidRDefault="00615A82" w:rsidP="0005271D">
            <w:pPr>
              <w:jc w:val="both"/>
              <w:rPr>
                <w:color w:val="0070C0"/>
                <w:sz w:val="24"/>
                <w:szCs w:val="24"/>
              </w:rPr>
            </w:pPr>
          </w:p>
        </w:tc>
      </w:tr>
      <w:tr w:rsidR="00615A82" w:rsidRPr="00845A4E" w14:paraId="1691D809" w14:textId="77777777" w:rsidTr="007F3687">
        <w:tc>
          <w:tcPr>
            <w:tcW w:w="862" w:type="dxa"/>
            <w:vAlign w:val="center"/>
          </w:tcPr>
          <w:p w14:paraId="5D9837C9" w14:textId="77777777" w:rsidR="00615A82" w:rsidRPr="00845A4E" w:rsidRDefault="00615A82" w:rsidP="0005271D">
            <w:pPr>
              <w:jc w:val="both"/>
              <w:rPr>
                <w:color w:val="0070C0"/>
                <w:sz w:val="24"/>
                <w:szCs w:val="24"/>
              </w:rPr>
            </w:pPr>
            <w:r w:rsidRPr="00845A4E">
              <w:rPr>
                <w:color w:val="0070C0"/>
                <w:sz w:val="24"/>
                <w:szCs w:val="24"/>
              </w:rPr>
              <w:t>2022</w:t>
            </w:r>
          </w:p>
        </w:tc>
        <w:tc>
          <w:tcPr>
            <w:tcW w:w="1231" w:type="dxa"/>
            <w:vAlign w:val="center"/>
          </w:tcPr>
          <w:p w14:paraId="33A0F37C" w14:textId="77777777" w:rsidR="00615A82" w:rsidRPr="00845A4E" w:rsidRDefault="00615A82" w:rsidP="0005271D">
            <w:pPr>
              <w:jc w:val="both"/>
              <w:rPr>
                <w:color w:val="0070C0"/>
                <w:sz w:val="24"/>
                <w:szCs w:val="24"/>
              </w:rPr>
            </w:pPr>
          </w:p>
        </w:tc>
        <w:tc>
          <w:tcPr>
            <w:tcW w:w="1171" w:type="dxa"/>
            <w:vAlign w:val="center"/>
          </w:tcPr>
          <w:p w14:paraId="40A9B13E" w14:textId="77777777" w:rsidR="00615A82" w:rsidRPr="00845A4E" w:rsidRDefault="00615A82" w:rsidP="0005271D">
            <w:pPr>
              <w:jc w:val="both"/>
              <w:rPr>
                <w:color w:val="0070C0"/>
                <w:sz w:val="24"/>
                <w:szCs w:val="24"/>
              </w:rPr>
            </w:pPr>
          </w:p>
        </w:tc>
        <w:tc>
          <w:tcPr>
            <w:tcW w:w="1239" w:type="dxa"/>
            <w:vAlign w:val="center"/>
          </w:tcPr>
          <w:p w14:paraId="49015F28" w14:textId="77777777" w:rsidR="00615A82" w:rsidRPr="00845A4E" w:rsidRDefault="00615A82" w:rsidP="0005271D">
            <w:pPr>
              <w:jc w:val="both"/>
              <w:rPr>
                <w:color w:val="0070C0"/>
                <w:sz w:val="24"/>
                <w:szCs w:val="24"/>
              </w:rPr>
            </w:pPr>
          </w:p>
        </w:tc>
        <w:tc>
          <w:tcPr>
            <w:tcW w:w="1275" w:type="dxa"/>
            <w:vAlign w:val="center"/>
          </w:tcPr>
          <w:p w14:paraId="54AC4DE2" w14:textId="77777777" w:rsidR="00615A82" w:rsidRPr="00845A4E" w:rsidRDefault="00615A82" w:rsidP="0005271D">
            <w:pPr>
              <w:jc w:val="both"/>
              <w:rPr>
                <w:color w:val="0070C0"/>
                <w:sz w:val="24"/>
                <w:szCs w:val="24"/>
              </w:rPr>
            </w:pPr>
          </w:p>
        </w:tc>
        <w:tc>
          <w:tcPr>
            <w:tcW w:w="1276" w:type="dxa"/>
            <w:vAlign w:val="center"/>
          </w:tcPr>
          <w:p w14:paraId="7134B476" w14:textId="77777777" w:rsidR="00615A82" w:rsidRPr="00845A4E" w:rsidRDefault="00615A82" w:rsidP="0005271D">
            <w:pPr>
              <w:jc w:val="both"/>
              <w:rPr>
                <w:color w:val="0070C0"/>
                <w:sz w:val="24"/>
                <w:szCs w:val="24"/>
              </w:rPr>
            </w:pPr>
          </w:p>
        </w:tc>
        <w:tc>
          <w:tcPr>
            <w:tcW w:w="1271" w:type="dxa"/>
            <w:vAlign w:val="center"/>
          </w:tcPr>
          <w:p w14:paraId="0DFBF926" w14:textId="77777777" w:rsidR="00615A82" w:rsidRPr="00845A4E" w:rsidRDefault="00615A82" w:rsidP="0005271D">
            <w:pPr>
              <w:jc w:val="both"/>
              <w:rPr>
                <w:color w:val="0070C0"/>
                <w:sz w:val="24"/>
                <w:szCs w:val="24"/>
              </w:rPr>
            </w:pPr>
          </w:p>
        </w:tc>
      </w:tr>
      <w:tr w:rsidR="00615A82" w:rsidRPr="00845A4E" w14:paraId="387D20AE" w14:textId="77777777" w:rsidTr="007F3687">
        <w:tc>
          <w:tcPr>
            <w:tcW w:w="862" w:type="dxa"/>
            <w:vAlign w:val="center"/>
          </w:tcPr>
          <w:p w14:paraId="741991B4" w14:textId="77777777" w:rsidR="00615A82" w:rsidRPr="00845A4E" w:rsidRDefault="00615A82" w:rsidP="0005271D">
            <w:pPr>
              <w:jc w:val="both"/>
              <w:rPr>
                <w:color w:val="0070C0"/>
                <w:sz w:val="24"/>
                <w:szCs w:val="24"/>
              </w:rPr>
            </w:pPr>
            <w:r w:rsidRPr="00845A4E">
              <w:rPr>
                <w:color w:val="0070C0"/>
                <w:sz w:val="24"/>
                <w:szCs w:val="24"/>
              </w:rPr>
              <w:t>2023</w:t>
            </w:r>
          </w:p>
        </w:tc>
        <w:tc>
          <w:tcPr>
            <w:tcW w:w="1231" w:type="dxa"/>
            <w:vAlign w:val="center"/>
          </w:tcPr>
          <w:p w14:paraId="13F7AEB0" w14:textId="77777777" w:rsidR="00615A82" w:rsidRPr="00845A4E" w:rsidRDefault="00615A82" w:rsidP="0005271D">
            <w:pPr>
              <w:jc w:val="both"/>
              <w:rPr>
                <w:color w:val="0070C0"/>
                <w:sz w:val="24"/>
                <w:szCs w:val="24"/>
              </w:rPr>
            </w:pPr>
          </w:p>
        </w:tc>
        <w:tc>
          <w:tcPr>
            <w:tcW w:w="1171" w:type="dxa"/>
            <w:vAlign w:val="center"/>
          </w:tcPr>
          <w:p w14:paraId="1FF55900" w14:textId="77777777" w:rsidR="00615A82" w:rsidRPr="00845A4E" w:rsidRDefault="00615A82" w:rsidP="0005271D">
            <w:pPr>
              <w:jc w:val="both"/>
              <w:rPr>
                <w:color w:val="0070C0"/>
                <w:sz w:val="24"/>
                <w:szCs w:val="24"/>
              </w:rPr>
            </w:pPr>
          </w:p>
        </w:tc>
        <w:tc>
          <w:tcPr>
            <w:tcW w:w="1239" w:type="dxa"/>
            <w:vAlign w:val="center"/>
          </w:tcPr>
          <w:p w14:paraId="22641E48" w14:textId="77777777" w:rsidR="00615A82" w:rsidRPr="00845A4E" w:rsidRDefault="00615A82" w:rsidP="0005271D">
            <w:pPr>
              <w:jc w:val="both"/>
              <w:rPr>
                <w:color w:val="0070C0"/>
                <w:sz w:val="24"/>
                <w:szCs w:val="24"/>
              </w:rPr>
            </w:pPr>
          </w:p>
        </w:tc>
        <w:tc>
          <w:tcPr>
            <w:tcW w:w="1275" w:type="dxa"/>
            <w:vAlign w:val="center"/>
          </w:tcPr>
          <w:p w14:paraId="75EA7C5B" w14:textId="77777777" w:rsidR="00615A82" w:rsidRPr="00845A4E" w:rsidRDefault="00615A82" w:rsidP="0005271D">
            <w:pPr>
              <w:jc w:val="both"/>
              <w:rPr>
                <w:color w:val="0070C0"/>
                <w:sz w:val="24"/>
                <w:szCs w:val="24"/>
              </w:rPr>
            </w:pPr>
          </w:p>
        </w:tc>
        <w:tc>
          <w:tcPr>
            <w:tcW w:w="1276" w:type="dxa"/>
            <w:vAlign w:val="center"/>
          </w:tcPr>
          <w:p w14:paraId="3FB1A4D9" w14:textId="77777777" w:rsidR="00615A82" w:rsidRPr="00845A4E" w:rsidRDefault="00615A82" w:rsidP="0005271D">
            <w:pPr>
              <w:jc w:val="both"/>
              <w:rPr>
                <w:color w:val="0070C0"/>
                <w:sz w:val="24"/>
                <w:szCs w:val="24"/>
              </w:rPr>
            </w:pPr>
          </w:p>
        </w:tc>
        <w:tc>
          <w:tcPr>
            <w:tcW w:w="1271" w:type="dxa"/>
            <w:vAlign w:val="center"/>
          </w:tcPr>
          <w:p w14:paraId="1D0DE0FE" w14:textId="77777777" w:rsidR="00615A82" w:rsidRPr="00845A4E" w:rsidRDefault="00615A82" w:rsidP="0005271D">
            <w:pPr>
              <w:jc w:val="both"/>
              <w:rPr>
                <w:color w:val="0070C0"/>
                <w:sz w:val="24"/>
                <w:szCs w:val="24"/>
              </w:rPr>
            </w:pPr>
          </w:p>
        </w:tc>
      </w:tr>
    </w:tbl>
    <w:p w14:paraId="335B73BA" w14:textId="77777777" w:rsidR="00201F6B" w:rsidRPr="00845A4E" w:rsidRDefault="00201F6B" w:rsidP="002E3BB4">
      <w:pPr>
        <w:spacing w:after="0"/>
        <w:jc w:val="both"/>
        <w:rPr>
          <w:color w:val="0070C0"/>
          <w:sz w:val="24"/>
          <w:szCs w:val="24"/>
        </w:rPr>
      </w:pPr>
    </w:p>
    <w:p w14:paraId="5673691B" w14:textId="77777777" w:rsidR="00615A82" w:rsidRPr="00845A4E" w:rsidRDefault="005D13B4" w:rsidP="002E3BB4">
      <w:pPr>
        <w:spacing w:after="0"/>
        <w:jc w:val="both"/>
        <w:rPr>
          <w:b/>
          <w:bCs/>
          <w:color w:val="0070C0"/>
          <w:sz w:val="24"/>
          <w:szCs w:val="24"/>
        </w:rPr>
      </w:pPr>
      <w:r w:rsidRPr="00845A4E">
        <w:rPr>
          <w:b/>
          <w:bCs/>
          <w:color w:val="0070C0"/>
          <w:sz w:val="24"/>
          <w:szCs w:val="24"/>
        </w:rPr>
        <w:t>Ces t</w:t>
      </w:r>
      <w:r w:rsidR="00615A82" w:rsidRPr="00845A4E">
        <w:rPr>
          <w:b/>
          <w:bCs/>
          <w:color w:val="0070C0"/>
          <w:sz w:val="24"/>
          <w:szCs w:val="24"/>
        </w:rPr>
        <w:t xml:space="preserve">ableaux </w:t>
      </w:r>
      <w:r w:rsidRPr="00845A4E">
        <w:rPr>
          <w:b/>
          <w:bCs/>
          <w:color w:val="0070C0"/>
          <w:sz w:val="24"/>
          <w:szCs w:val="24"/>
        </w:rPr>
        <w:t xml:space="preserve">sont </w:t>
      </w:r>
      <w:r w:rsidR="00615A82" w:rsidRPr="00845A4E">
        <w:rPr>
          <w:b/>
          <w:bCs/>
          <w:color w:val="0070C0"/>
          <w:sz w:val="24"/>
          <w:szCs w:val="24"/>
        </w:rPr>
        <w:t>proposés à titre indicatif.</w:t>
      </w:r>
    </w:p>
    <w:p w14:paraId="2494160A" w14:textId="77777777" w:rsidR="0022426D" w:rsidRPr="00845A4E" w:rsidRDefault="0022426D" w:rsidP="002E3BB4">
      <w:pPr>
        <w:spacing w:after="0"/>
        <w:jc w:val="both"/>
        <w:rPr>
          <w:color w:val="0070C0"/>
          <w:sz w:val="24"/>
          <w:szCs w:val="24"/>
        </w:rPr>
      </w:pPr>
    </w:p>
    <w:p w14:paraId="601E4051" w14:textId="77777777" w:rsidR="00615A82" w:rsidRPr="00F16323" w:rsidRDefault="00615A82" w:rsidP="002E3BB4">
      <w:pPr>
        <w:spacing w:after="0"/>
        <w:jc w:val="both"/>
        <w:rPr>
          <w:i/>
          <w:iCs/>
          <w:sz w:val="24"/>
          <w:szCs w:val="24"/>
          <w:u w:val="single"/>
        </w:rPr>
      </w:pPr>
      <w:r w:rsidRPr="00F16323">
        <w:rPr>
          <w:i/>
          <w:iCs/>
          <w:sz w:val="24"/>
          <w:szCs w:val="24"/>
          <w:u w:val="single"/>
        </w:rPr>
        <w:t xml:space="preserve">3 – Notion de métiers et </w:t>
      </w:r>
      <w:r w:rsidR="005D13B4" w:rsidRPr="00F16323">
        <w:rPr>
          <w:i/>
          <w:iCs/>
          <w:sz w:val="24"/>
          <w:szCs w:val="24"/>
          <w:u w:val="single"/>
        </w:rPr>
        <w:t xml:space="preserve">de </w:t>
      </w:r>
      <w:r w:rsidRPr="00F16323">
        <w:rPr>
          <w:i/>
          <w:iCs/>
          <w:sz w:val="24"/>
          <w:szCs w:val="24"/>
          <w:u w:val="single"/>
        </w:rPr>
        <w:t xml:space="preserve">compétences </w:t>
      </w:r>
      <w:r w:rsidR="005D13B4" w:rsidRPr="00F16323">
        <w:rPr>
          <w:i/>
          <w:iCs/>
          <w:sz w:val="24"/>
          <w:szCs w:val="24"/>
          <w:u w:val="single"/>
        </w:rPr>
        <w:t xml:space="preserve">forte </w:t>
      </w:r>
      <w:r w:rsidRPr="00F16323">
        <w:rPr>
          <w:i/>
          <w:iCs/>
          <w:sz w:val="24"/>
          <w:szCs w:val="24"/>
          <w:u w:val="single"/>
        </w:rPr>
        <w:t>de la collectivité</w:t>
      </w:r>
      <w:r w:rsidR="005D13B4" w:rsidRPr="00F16323">
        <w:rPr>
          <w:i/>
          <w:iCs/>
          <w:sz w:val="24"/>
          <w:szCs w:val="24"/>
          <w:u w:val="single"/>
        </w:rPr>
        <w:t> :</w:t>
      </w:r>
    </w:p>
    <w:p w14:paraId="03965698" w14:textId="77777777" w:rsidR="005D13B4" w:rsidRPr="00845A4E" w:rsidRDefault="005D13B4" w:rsidP="002E3BB4">
      <w:pPr>
        <w:spacing w:after="0"/>
        <w:jc w:val="both"/>
        <w:rPr>
          <w:sz w:val="24"/>
          <w:szCs w:val="24"/>
        </w:rPr>
      </w:pPr>
    </w:p>
    <w:p w14:paraId="3984BFAA" w14:textId="77777777" w:rsidR="006F31FE" w:rsidRPr="00845A4E" w:rsidRDefault="006F31FE" w:rsidP="002E3BB4">
      <w:pPr>
        <w:spacing w:after="0"/>
        <w:jc w:val="both"/>
        <w:rPr>
          <w:color w:val="0070C0"/>
          <w:sz w:val="24"/>
          <w:szCs w:val="24"/>
        </w:rPr>
      </w:pPr>
      <w:r w:rsidRPr="00845A4E">
        <w:rPr>
          <w:color w:val="0070C0"/>
          <w:sz w:val="24"/>
          <w:szCs w:val="24"/>
        </w:rPr>
        <w:t>Préciser par exemple par service :</w:t>
      </w:r>
    </w:p>
    <w:tbl>
      <w:tblPr>
        <w:tblStyle w:val="Grilledutableau"/>
        <w:tblW w:w="0" w:type="auto"/>
        <w:tblLook w:val="04A0" w:firstRow="1" w:lastRow="0" w:firstColumn="1" w:lastColumn="0" w:noHBand="0" w:noVBand="1"/>
      </w:tblPr>
      <w:tblGrid>
        <w:gridCol w:w="2357"/>
        <w:gridCol w:w="2390"/>
        <w:gridCol w:w="1905"/>
        <w:gridCol w:w="2410"/>
      </w:tblGrid>
      <w:tr w:rsidR="00B155D0" w14:paraId="1CFFF818" w14:textId="77777777" w:rsidTr="00B155D0">
        <w:tc>
          <w:tcPr>
            <w:tcW w:w="2415" w:type="dxa"/>
            <w:vAlign w:val="center"/>
          </w:tcPr>
          <w:p w14:paraId="34B9AA4F" w14:textId="77777777" w:rsidR="00B155D0" w:rsidRPr="00740682" w:rsidRDefault="00B155D0" w:rsidP="006F31FE">
            <w:pPr>
              <w:jc w:val="center"/>
              <w:rPr>
                <w:color w:val="0070C0"/>
                <w:sz w:val="24"/>
                <w:szCs w:val="24"/>
              </w:rPr>
            </w:pPr>
            <w:r w:rsidRPr="00740682">
              <w:rPr>
                <w:color w:val="0070C0"/>
                <w:sz w:val="24"/>
                <w:szCs w:val="24"/>
              </w:rPr>
              <w:t>Services</w:t>
            </w:r>
          </w:p>
        </w:tc>
        <w:tc>
          <w:tcPr>
            <w:tcW w:w="2445" w:type="dxa"/>
            <w:vAlign w:val="center"/>
          </w:tcPr>
          <w:p w14:paraId="51C77276" w14:textId="77777777" w:rsidR="00B155D0" w:rsidRPr="00740682" w:rsidRDefault="00B155D0" w:rsidP="006F31FE">
            <w:pPr>
              <w:jc w:val="center"/>
              <w:rPr>
                <w:color w:val="0070C0"/>
                <w:sz w:val="24"/>
                <w:szCs w:val="24"/>
              </w:rPr>
            </w:pPr>
            <w:r w:rsidRPr="00740682">
              <w:rPr>
                <w:color w:val="0070C0"/>
                <w:sz w:val="24"/>
                <w:szCs w:val="24"/>
              </w:rPr>
              <w:t>Métiers</w:t>
            </w:r>
          </w:p>
        </w:tc>
        <w:tc>
          <w:tcPr>
            <w:tcW w:w="1965" w:type="dxa"/>
          </w:tcPr>
          <w:p w14:paraId="6B7F09EF" w14:textId="77777777" w:rsidR="00B155D0" w:rsidRPr="00740682" w:rsidRDefault="00B155D0" w:rsidP="006F31FE">
            <w:pPr>
              <w:jc w:val="center"/>
              <w:rPr>
                <w:color w:val="0070C0"/>
                <w:sz w:val="24"/>
                <w:szCs w:val="24"/>
              </w:rPr>
            </w:pPr>
            <w:r w:rsidRPr="00740682">
              <w:rPr>
                <w:color w:val="0070C0"/>
                <w:sz w:val="24"/>
                <w:szCs w:val="24"/>
              </w:rPr>
              <w:t>Nombre de postes</w:t>
            </w:r>
          </w:p>
        </w:tc>
        <w:tc>
          <w:tcPr>
            <w:tcW w:w="2463" w:type="dxa"/>
            <w:vAlign w:val="center"/>
          </w:tcPr>
          <w:p w14:paraId="03ACF357" w14:textId="77777777" w:rsidR="00B155D0" w:rsidRPr="00740682" w:rsidRDefault="00B155D0" w:rsidP="006F31FE">
            <w:pPr>
              <w:jc w:val="center"/>
              <w:rPr>
                <w:color w:val="0070C0"/>
                <w:sz w:val="24"/>
                <w:szCs w:val="24"/>
              </w:rPr>
            </w:pPr>
            <w:r w:rsidRPr="00740682">
              <w:rPr>
                <w:color w:val="0070C0"/>
                <w:sz w:val="24"/>
                <w:szCs w:val="24"/>
              </w:rPr>
              <w:t>Compétences</w:t>
            </w:r>
          </w:p>
        </w:tc>
      </w:tr>
      <w:tr w:rsidR="00B155D0" w14:paraId="72156595" w14:textId="77777777" w:rsidTr="00B155D0">
        <w:tc>
          <w:tcPr>
            <w:tcW w:w="2415" w:type="dxa"/>
            <w:vMerge w:val="restart"/>
            <w:vAlign w:val="center"/>
          </w:tcPr>
          <w:p w14:paraId="22DD7FFF" w14:textId="77777777" w:rsidR="00B155D0" w:rsidRPr="00740682" w:rsidRDefault="00B155D0" w:rsidP="002E3BB4">
            <w:pPr>
              <w:jc w:val="both"/>
              <w:rPr>
                <w:color w:val="0070C0"/>
                <w:sz w:val="24"/>
                <w:szCs w:val="24"/>
              </w:rPr>
            </w:pPr>
            <w:r w:rsidRPr="00740682">
              <w:rPr>
                <w:color w:val="0070C0"/>
                <w:sz w:val="24"/>
                <w:szCs w:val="24"/>
              </w:rPr>
              <w:t>Administratif</w:t>
            </w:r>
          </w:p>
        </w:tc>
        <w:tc>
          <w:tcPr>
            <w:tcW w:w="2445" w:type="dxa"/>
            <w:vAlign w:val="center"/>
          </w:tcPr>
          <w:p w14:paraId="268413DC" w14:textId="77777777" w:rsidR="00B155D0" w:rsidRPr="00740682" w:rsidRDefault="00B155D0" w:rsidP="002E3BB4">
            <w:pPr>
              <w:jc w:val="both"/>
              <w:rPr>
                <w:color w:val="0070C0"/>
                <w:sz w:val="24"/>
                <w:szCs w:val="24"/>
              </w:rPr>
            </w:pPr>
            <w:r w:rsidRPr="00740682">
              <w:rPr>
                <w:color w:val="0070C0"/>
                <w:sz w:val="24"/>
                <w:szCs w:val="24"/>
              </w:rPr>
              <w:t>Secrétaire de mairie</w:t>
            </w:r>
          </w:p>
        </w:tc>
        <w:tc>
          <w:tcPr>
            <w:tcW w:w="1965" w:type="dxa"/>
          </w:tcPr>
          <w:p w14:paraId="33FA9792" w14:textId="77777777" w:rsidR="00B155D0" w:rsidRPr="00740682" w:rsidRDefault="00B155D0" w:rsidP="002E3BB4">
            <w:pPr>
              <w:jc w:val="both"/>
              <w:rPr>
                <w:color w:val="0070C0"/>
                <w:sz w:val="24"/>
                <w:szCs w:val="24"/>
              </w:rPr>
            </w:pPr>
          </w:p>
        </w:tc>
        <w:tc>
          <w:tcPr>
            <w:tcW w:w="2463" w:type="dxa"/>
            <w:vAlign w:val="center"/>
          </w:tcPr>
          <w:p w14:paraId="2F957BCE" w14:textId="77777777" w:rsidR="00B155D0" w:rsidRPr="00740682" w:rsidRDefault="00B155D0" w:rsidP="002E3BB4">
            <w:pPr>
              <w:jc w:val="both"/>
              <w:rPr>
                <w:color w:val="0070C0"/>
                <w:sz w:val="24"/>
                <w:szCs w:val="24"/>
              </w:rPr>
            </w:pPr>
            <w:r w:rsidRPr="00740682">
              <w:rPr>
                <w:color w:val="0070C0"/>
                <w:sz w:val="24"/>
                <w:szCs w:val="24"/>
              </w:rPr>
              <w:t>Management du personnel</w:t>
            </w:r>
          </w:p>
          <w:p w14:paraId="14BB576B" w14:textId="77777777" w:rsidR="00B155D0" w:rsidRPr="00740682" w:rsidRDefault="00B155D0" w:rsidP="002E3BB4">
            <w:pPr>
              <w:jc w:val="both"/>
              <w:rPr>
                <w:color w:val="0070C0"/>
                <w:sz w:val="24"/>
                <w:szCs w:val="24"/>
              </w:rPr>
            </w:pPr>
            <w:r w:rsidRPr="00740682">
              <w:rPr>
                <w:color w:val="0070C0"/>
                <w:sz w:val="24"/>
                <w:szCs w:val="24"/>
              </w:rPr>
              <w:t>Gestion financière et comptable</w:t>
            </w:r>
          </w:p>
        </w:tc>
      </w:tr>
      <w:tr w:rsidR="00B155D0" w14:paraId="5AA6D69F" w14:textId="77777777" w:rsidTr="00B155D0">
        <w:tc>
          <w:tcPr>
            <w:tcW w:w="2415" w:type="dxa"/>
            <w:vMerge/>
            <w:vAlign w:val="center"/>
          </w:tcPr>
          <w:p w14:paraId="39E6EA6F" w14:textId="77777777" w:rsidR="00B155D0" w:rsidRPr="00740682" w:rsidRDefault="00B155D0" w:rsidP="002E3BB4">
            <w:pPr>
              <w:jc w:val="both"/>
              <w:rPr>
                <w:color w:val="0070C0"/>
                <w:sz w:val="24"/>
                <w:szCs w:val="24"/>
              </w:rPr>
            </w:pPr>
          </w:p>
        </w:tc>
        <w:tc>
          <w:tcPr>
            <w:tcW w:w="2445" w:type="dxa"/>
            <w:vAlign w:val="center"/>
          </w:tcPr>
          <w:p w14:paraId="6ABC6DFA" w14:textId="77777777" w:rsidR="00B155D0" w:rsidRPr="00740682" w:rsidRDefault="00B155D0" w:rsidP="002E3BB4">
            <w:pPr>
              <w:jc w:val="both"/>
              <w:rPr>
                <w:color w:val="0070C0"/>
                <w:sz w:val="24"/>
                <w:szCs w:val="24"/>
              </w:rPr>
            </w:pPr>
            <w:r w:rsidRPr="00740682">
              <w:rPr>
                <w:color w:val="0070C0"/>
                <w:sz w:val="24"/>
                <w:szCs w:val="24"/>
              </w:rPr>
              <w:t>Agent d’accueil</w:t>
            </w:r>
          </w:p>
        </w:tc>
        <w:tc>
          <w:tcPr>
            <w:tcW w:w="1965" w:type="dxa"/>
          </w:tcPr>
          <w:p w14:paraId="59D3FEDD" w14:textId="77777777" w:rsidR="00B155D0" w:rsidRPr="00740682" w:rsidRDefault="00B155D0" w:rsidP="002E3BB4">
            <w:pPr>
              <w:jc w:val="both"/>
              <w:rPr>
                <w:color w:val="0070C0"/>
                <w:sz w:val="24"/>
                <w:szCs w:val="24"/>
              </w:rPr>
            </w:pPr>
          </w:p>
        </w:tc>
        <w:tc>
          <w:tcPr>
            <w:tcW w:w="2463" w:type="dxa"/>
            <w:vAlign w:val="center"/>
          </w:tcPr>
          <w:p w14:paraId="34E54578" w14:textId="77777777" w:rsidR="00B155D0" w:rsidRPr="00740682" w:rsidRDefault="00B155D0" w:rsidP="002E3BB4">
            <w:pPr>
              <w:jc w:val="both"/>
              <w:rPr>
                <w:color w:val="0070C0"/>
                <w:sz w:val="24"/>
                <w:szCs w:val="24"/>
              </w:rPr>
            </w:pPr>
            <w:r w:rsidRPr="00740682">
              <w:rPr>
                <w:color w:val="0070C0"/>
                <w:sz w:val="24"/>
                <w:szCs w:val="24"/>
              </w:rPr>
              <w:t>Gestion administrative (état civil …)</w:t>
            </w:r>
          </w:p>
        </w:tc>
      </w:tr>
      <w:tr w:rsidR="00B155D0" w14:paraId="7D448860" w14:textId="77777777" w:rsidTr="00B155D0">
        <w:tc>
          <w:tcPr>
            <w:tcW w:w="2415" w:type="dxa"/>
            <w:vAlign w:val="center"/>
          </w:tcPr>
          <w:p w14:paraId="4D847D49" w14:textId="77777777" w:rsidR="00B155D0" w:rsidRPr="00740682" w:rsidRDefault="00B155D0" w:rsidP="002E3BB4">
            <w:pPr>
              <w:jc w:val="both"/>
              <w:rPr>
                <w:color w:val="0070C0"/>
                <w:sz w:val="24"/>
                <w:szCs w:val="24"/>
              </w:rPr>
            </w:pPr>
            <w:r w:rsidRPr="00740682">
              <w:rPr>
                <w:color w:val="0070C0"/>
                <w:sz w:val="24"/>
                <w:szCs w:val="24"/>
              </w:rPr>
              <w:lastRenderedPageBreak/>
              <w:t>Technique</w:t>
            </w:r>
          </w:p>
        </w:tc>
        <w:tc>
          <w:tcPr>
            <w:tcW w:w="2445" w:type="dxa"/>
            <w:vAlign w:val="center"/>
          </w:tcPr>
          <w:p w14:paraId="6EC72618" w14:textId="77777777" w:rsidR="00B155D0" w:rsidRPr="00740682" w:rsidRDefault="00B155D0" w:rsidP="002E3BB4">
            <w:pPr>
              <w:jc w:val="both"/>
              <w:rPr>
                <w:color w:val="0070C0"/>
                <w:sz w:val="24"/>
                <w:szCs w:val="24"/>
              </w:rPr>
            </w:pPr>
            <w:r w:rsidRPr="00740682">
              <w:rPr>
                <w:color w:val="0070C0"/>
                <w:sz w:val="24"/>
                <w:szCs w:val="24"/>
              </w:rPr>
              <w:t>Agent d’exploitation et d’entretien de la voirie</w:t>
            </w:r>
          </w:p>
        </w:tc>
        <w:tc>
          <w:tcPr>
            <w:tcW w:w="1965" w:type="dxa"/>
          </w:tcPr>
          <w:p w14:paraId="690D58FB" w14:textId="77777777" w:rsidR="00B155D0" w:rsidRPr="00740682" w:rsidRDefault="00B155D0" w:rsidP="002E3BB4">
            <w:pPr>
              <w:jc w:val="both"/>
              <w:rPr>
                <w:color w:val="0070C0"/>
                <w:sz w:val="24"/>
                <w:szCs w:val="24"/>
              </w:rPr>
            </w:pPr>
          </w:p>
        </w:tc>
        <w:tc>
          <w:tcPr>
            <w:tcW w:w="2463" w:type="dxa"/>
            <w:vAlign w:val="center"/>
          </w:tcPr>
          <w:p w14:paraId="401B9589" w14:textId="77777777" w:rsidR="00B155D0" w:rsidRPr="00740682" w:rsidRDefault="00B155D0" w:rsidP="002E3BB4">
            <w:pPr>
              <w:jc w:val="both"/>
              <w:rPr>
                <w:color w:val="0070C0"/>
                <w:sz w:val="24"/>
                <w:szCs w:val="24"/>
              </w:rPr>
            </w:pPr>
            <w:r w:rsidRPr="00740682">
              <w:rPr>
                <w:color w:val="0070C0"/>
                <w:sz w:val="24"/>
                <w:szCs w:val="24"/>
              </w:rPr>
              <w:t>Manipulation et stockage des produits – techniques d’entretien, maintenance, nettoyage</w:t>
            </w:r>
          </w:p>
        </w:tc>
      </w:tr>
      <w:tr w:rsidR="00B155D0" w14:paraId="51CF9F2A" w14:textId="77777777" w:rsidTr="00B155D0">
        <w:tc>
          <w:tcPr>
            <w:tcW w:w="2415" w:type="dxa"/>
            <w:vAlign w:val="center"/>
          </w:tcPr>
          <w:p w14:paraId="4930C263" w14:textId="77777777" w:rsidR="00B155D0" w:rsidRPr="00740682" w:rsidRDefault="00B155D0" w:rsidP="002E3BB4">
            <w:pPr>
              <w:jc w:val="both"/>
              <w:rPr>
                <w:color w:val="0070C0"/>
                <w:sz w:val="24"/>
                <w:szCs w:val="24"/>
              </w:rPr>
            </w:pPr>
            <w:r w:rsidRPr="00740682">
              <w:rPr>
                <w:color w:val="0070C0"/>
                <w:sz w:val="24"/>
                <w:szCs w:val="24"/>
              </w:rPr>
              <w:t>Social</w:t>
            </w:r>
          </w:p>
        </w:tc>
        <w:tc>
          <w:tcPr>
            <w:tcW w:w="2445" w:type="dxa"/>
            <w:vAlign w:val="center"/>
          </w:tcPr>
          <w:p w14:paraId="6E9E1F03" w14:textId="77777777" w:rsidR="00B155D0" w:rsidRPr="00740682" w:rsidRDefault="00B155D0" w:rsidP="002E3BB4">
            <w:pPr>
              <w:jc w:val="both"/>
              <w:rPr>
                <w:color w:val="0070C0"/>
                <w:sz w:val="24"/>
                <w:szCs w:val="24"/>
              </w:rPr>
            </w:pPr>
            <w:r w:rsidRPr="00740682">
              <w:rPr>
                <w:color w:val="0070C0"/>
                <w:sz w:val="24"/>
                <w:szCs w:val="24"/>
              </w:rPr>
              <w:t>Aide à domicile</w:t>
            </w:r>
          </w:p>
        </w:tc>
        <w:tc>
          <w:tcPr>
            <w:tcW w:w="1965" w:type="dxa"/>
          </w:tcPr>
          <w:p w14:paraId="4318A821" w14:textId="77777777" w:rsidR="00B155D0" w:rsidRPr="00740682" w:rsidRDefault="00B155D0" w:rsidP="002E3BB4">
            <w:pPr>
              <w:jc w:val="both"/>
              <w:rPr>
                <w:color w:val="0070C0"/>
                <w:sz w:val="24"/>
                <w:szCs w:val="24"/>
              </w:rPr>
            </w:pPr>
          </w:p>
        </w:tc>
        <w:tc>
          <w:tcPr>
            <w:tcW w:w="2463" w:type="dxa"/>
            <w:vAlign w:val="center"/>
          </w:tcPr>
          <w:p w14:paraId="23F6E583" w14:textId="77777777" w:rsidR="00B155D0" w:rsidRPr="00740682" w:rsidRDefault="00B155D0" w:rsidP="002E3BB4">
            <w:pPr>
              <w:jc w:val="both"/>
              <w:rPr>
                <w:color w:val="0070C0"/>
                <w:sz w:val="24"/>
                <w:szCs w:val="24"/>
              </w:rPr>
            </w:pPr>
            <w:r w:rsidRPr="00740682">
              <w:rPr>
                <w:color w:val="0070C0"/>
                <w:sz w:val="24"/>
                <w:szCs w:val="24"/>
              </w:rPr>
              <w:t>Application des règles d’hygiène et de sécurité des personnes</w:t>
            </w:r>
          </w:p>
        </w:tc>
      </w:tr>
    </w:tbl>
    <w:p w14:paraId="251A0087" w14:textId="77777777" w:rsidR="00923A43" w:rsidRDefault="006F31FE" w:rsidP="001F495B">
      <w:pPr>
        <w:spacing w:after="0"/>
        <w:jc w:val="both"/>
      </w:pPr>
      <w:r>
        <w:t xml:space="preserve"> </w:t>
      </w:r>
    </w:p>
    <w:p w14:paraId="7192EE97" w14:textId="77777777" w:rsidR="00B155D0" w:rsidRPr="00845A4E" w:rsidRDefault="00B155D0" w:rsidP="001F495B">
      <w:pPr>
        <w:spacing w:after="0"/>
        <w:jc w:val="both"/>
        <w:rPr>
          <w:b/>
          <w:bCs/>
          <w:sz w:val="24"/>
          <w:szCs w:val="24"/>
          <w:u w:val="single"/>
        </w:rPr>
      </w:pPr>
      <w:r w:rsidRPr="00845A4E">
        <w:rPr>
          <w:b/>
          <w:bCs/>
          <w:sz w:val="24"/>
          <w:szCs w:val="24"/>
          <w:u w:val="single"/>
        </w:rPr>
        <w:t>Synthèse de l’analyse des politiques RH en place dans la collectivité :</w:t>
      </w:r>
    </w:p>
    <w:p w14:paraId="2CD815DC" w14:textId="77777777" w:rsidR="00B155D0" w:rsidRPr="00845A4E" w:rsidRDefault="00B155D0" w:rsidP="00B155D0">
      <w:pPr>
        <w:spacing w:after="0"/>
        <w:jc w:val="center"/>
        <w:rPr>
          <w:b/>
          <w:bCs/>
          <w:sz w:val="24"/>
          <w:szCs w:val="24"/>
          <w:u w:val="single"/>
        </w:rPr>
      </w:pPr>
    </w:p>
    <w:p w14:paraId="78CB6E43" w14:textId="77777777" w:rsidR="00B155D0" w:rsidRPr="00845A4E" w:rsidRDefault="00B155D0" w:rsidP="00B155D0">
      <w:pPr>
        <w:pStyle w:val="Paragraphedeliste"/>
        <w:numPr>
          <w:ilvl w:val="0"/>
          <w:numId w:val="5"/>
        </w:numPr>
        <w:spacing w:after="0"/>
        <w:jc w:val="both"/>
        <w:rPr>
          <w:sz w:val="24"/>
          <w:szCs w:val="24"/>
        </w:rPr>
      </w:pPr>
      <w:r w:rsidRPr="00845A4E">
        <w:rPr>
          <w:sz w:val="24"/>
          <w:szCs w:val="24"/>
        </w:rPr>
        <w:t>La politique d’emploi a comme forces : ……. Et comme fragilités : ………</w:t>
      </w:r>
    </w:p>
    <w:p w14:paraId="2F51FC46" w14:textId="77777777" w:rsidR="00B155D0" w:rsidRPr="00845A4E" w:rsidRDefault="00B155D0" w:rsidP="00B155D0">
      <w:pPr>
        <w:pStyle w:val="Paragraphedeliste"/>
        <w:numPr>
          <w:ilvl w:val="0"/>
          <w:numId w:val="5"/>
        </w:numPr>
        <w:spacing w:after="0"/>
        <w:jc w:val="both"/>
        <w:rPr>
          <w:sz w:val="24"/>
          <w:szCs w:val="24"/>
        </w:rPr>
      </w:pPr>
      <w:r w:rsidRPr="00845A4E">
        <w:rPr>
          <w:sz w:val="24"/>
          <w:szCs w:val="24"/>
        </w:rPr>
        <w:t>La politique salariale a comme forces : ……. Et comme fragilités : ………</w:t>
      </w:r>
    </w:p>
    <w:p w14:paraId="7747CDB0" w14:textId="77777777" w:rsidR="00B155D0" w:rsidRPr="00845A4E" w:rsidRDefault="00B155D0" w:rsidP="00B155D0">
      <w:pPr>
        <w:pStyle w:val="Paragraphedeliste"/>
        <w:numPr>
          <w:ilvl w:val="0"/>
          <w:numId w:val="5"/>
        </w:numPr>
        <w:spacing w:after="0"/>
        <w:jc w:val="both"/>
        <w:rPr>
          <w:sz w:val="24"/>
          <w:szCs w:val="24"/>
        </w:rPr>
      </w:pPr>
      <w:r w:rsidRPr="00845A4E">
        <w:rPr>
          <w:sz w:val="24"/>
          <w:szCs w:val="24"/>
        </w:rPr>
        <w:t>La politique d’organisation et de management a comme forces : ……. Et comme fragilités : ………</w:t>
      </w:r>
    </w:p>
    <w:p w14:paraId="18AAC4FD" w14:textId="77777777" w:rsidR="00B155D0" w:rsidRPr="00845A4E" w:rsidRDefault="00B155D0" w:rsidP="00B155D0">
      <w:pPr>
        <w:pStyle w:val="Paragraphedeliste"/>
        <w:numPr>
          <w:ilvl w:val="0"/>
          <w:numId w:val="5"/>
        </w:numPr>
        <w:spacing w:after="0"/>
        <w:jc w:val="both"/>
        <w:rPr>
          <w:sz w:val="24"/>
          <w:szCs w:val="24"/>
        </w:rPr>
      </w:pPr>
      <w:r w:rsidRPr="00845A4E">
        <w:rPr>
          <w:sz w:val="24"/>
          <w:szCs w:val="24"/>
        </w:rPr>
        <w:t>La politique de santé au travail a comme forces : ……. Et comme fragilités : ………</w:t>
      </w:r>
    </w:p>
    <w:p w14:paraId="6A53CEB0" w14:textId="77777777" w:rsidR="00B155D0" w:rsidRPr="00845A4E" w:rsidRDefault="00B155D0" w:rsidP="00B155D0">
      <w:pPr>
        <w:pStyle w:val="Paragraphedeliste"/>
        <w:numPr>
          <w:ilvl w:val="0"/>
          <w:numId w:val="5"/>
        </w:numPr>
        <w:spacing w:after="0"/>
        <w:jc w:val="both"/>
        <w:rPr>
          <w:sz w:val="24"/>
          <w:szCs w:val="24"/>
        </w:rPr>
      </w:pPr>
      <w:r w:rsidRPr="00845A4E">
        <w:rPr>
          <w:sz w:val="24"/>
          <w:szCs w:val="24"/>
        </w:rPr>
        <w:t>La politique de formation a comme forces : ……. Et comme fragilités : ………</w:t>
      </w:r>
    </w:p>
    <w:p w14:paraId="2C2D194B" w14:textId="77777777" w:rsidR="00B155D0" w:rsidRPr="00845A4E" w:rsidRDefault="00B155D0" w:rsidP="00B155D0">
      <w:pPr>
        <w:pStyle w:val="Paragraphedeliste"/>
        <w:numPr>
          <w:ilvl w:val="0"/>
          <w:numId w:val="5"/>
        </w:numPr>
        <w:spacing w:after="0"/>
        <w:jc w:val="both"/>
        <w:rPr>
          <w:sz w:val="24"/>
          <w:szCs w:val="24"/>
        </w:rPr>
      </w:pPr>
      <w:r w:rsidRPr="00845A4E">
        <w:rPr>
          <w:sz w:val="24"/>
          <w:szCs w:val="24"/>
        </w:rPr>
        <w:t>La politique spécifique sur ……  a comme forces : ……. Et comme fragilités : ………</w:t>
      </w:r>
    </w:p>
    <w:p w14:paraId="5930268A" w14:textId="77777777" w:rsidR="00B155D0" w:rsidRPr="00845A4E" w:rsidRDefault="00B155D0" w:rsidP="00B155D0">
      <w:pPr>
        <w:pStyle w:val="Paragraphedeliste"/>
        <w:numPr>
          <w:ilvl w:val="0"/>
          <w:numId w:val="5"/>
        </w:numPr>
        <w:spacing w:after="0"/>
        <w:jc w:val="both"/>
        <w:rPr>
          <w:sz w:val="24"/>
          <w:szCs w:val="24"/>
        </w:rPr>
      </w:pPr>
      <w:r w:rsidRPr="00845A4E">
        <w:rPr>
          <w:sz w:val="24"/>
          <w:szCs w:val="24"/>
        </w:rPr>
        <w:t>Notre gestion statutaire a comme forces : ……. Et comme fragilités : ………</w:t>
      </w:r>
    </w:p>
    <w:p w14:paraId="2743633C" w14:textId="77777777" w:rsidR="00B155D0" w:rsidRPr="00845A4E" w:rsidRDefault="00B155D0" w:rsidP="002E3BB4">
      <w:pPr>
        <w:spacing w:after="0"/>
        <w:jc w:val="both"/>
        <w:rPr>
          <w:sz w:val="24"/>
          <w:szCs w:val="24"/>
        </w:rPr>
      </w:pPr>
    </w:p>
    <w:p w14:paraId="5F42CC3D" w14:textId="77777777" w:rsidR="00615A82" w:rsidRPr="00845A4E" w:rsidRDefault="00722B8B" w:rsidP="00722B8B">
      <w:pPr>
        <w:spacing w:after="0"/>
        <w:jc w:val="center"/>
        <w:rPr>
          <w:b/>
          <w:bCs/>
          <w:sz w:val="24"/>
          <w:szCs w:val="24"/>
          <w:u w:val="single"/>
        </w:rPr>
      </w:pPr>
      <w:r w:rsidRPr="00845A4E">
        <w:rPr>
          <w:b/>
          <w:bCs/>
          <w:sz w:val="24"/>
          <w:szCs w:val="24"/>
          <w:u w:val="single"/>
        </w:rPr>
        <w:t>Projet, orientation politique</w:t>
      </w:r>
    </w:p>
    <w:p w14:paraId="20A21907" w14:textId="77777777" w:rsidR="00615A82" w:rsidRPr="00845A4E" w:rsidRDefault="00615A82" w:rsidP="002E3BB4">
      <w:pPr>
        <w:spacing w:after="0"/>
        <w:jc w:val="both"/>
        <w:rPr>
          <w:color w:val="0070C0"/>
          <w:sz w:val="24"/>
          <w:szCs w:val="24"/>
        </w:rPr>
      </w:pPr>
    </w:p>
    <w:p w14:paraId="05A6E55B" w14:textId="77777777" w:rsidR="00923A43" w:rsidRDefault="00722B8B" w:rsidP="002E3BB4">
      <w:pPr>
        <w:spacing w:after="0"/>
        <w:jc w:val="both"/>
        <w:rPr>
          <w:color w:val="0070C0"/>
        </w:rPr>
      </w:pPr>
      <w:r w:rsidRPr="00845A4E">
        <w:rPr>
          <w:color w:val="0070C0"/>
          <w:sz w:val="24"/>
          <w:szCs w:val="24"/>
        </w:rPr>
        <w:t xml:space="preserve">Ce volet précisera </w:t>
      </w:r>
      <w:r w:rsidR="005D13B4" w:rsidRPr="00845A4E">
        <w:rPr>
          <w:color w:val="0070C0"/>
          <w:sz w:val="24"/>
          <w:szCs w:val="24"/>
        </w:rPr>
        <w:t xml:space="preserve">en quoi </w:t>
      </w:r>
      <w:r w:rsidRPr="00845A4E">
        <w:rPr>
          <w:color w:val="0070C0"/>
          <w:sz w:val="24"/>
          <w:szCs w:val="24"/>
        </w:rPr>
        <w:t xml:space="preserve">le projet </w:t>
      </w:r>
      <w:r w:rsidR="005D13B4" w:rsidRPr="00845A4E">
        <w:rPr>
          <w:color w:val="0070C0"/>
          <w:sz w:val="24"/>
          <w:szCs w:val="24"/>
        </w:rPr>
        <w:t xml:space="preserve">politique est </w:t>
      </w:r>
      <w:r w:rsidRPr="00845A4E">
        <w:rPr>
          <w:color w:val="0070C0"/>
          <w:sz w:val="24"/>
          <w:szCs w:val="24"/>
        </w:rPr>
        <w:t>susceptible d’impacter les ressources humaines de la collectivité : mutualisation, changement du mode de gestion, modification heures ouvertures public  …</w:t>
      </w:r>
    </w:p>
    <w:p w14:paraId="6EB9964B" w14:textId="77777777" w:rsidR="005D13B4" w:rsidRDefault="005D13B4" w:rsidP="002E3BB4">
      <w:pPr>
        <w:spacing w:after="0"/>
        <w:jc w:val="both"/>
        <w:rPr>
          <w:color w:val="0070C0"/>
        </w:rPr>
      </w:pPr>
    </w:p>
    <w:p w14:paraId="60C7AAF6" w14:textId="77777777" w:rsidR="00C67DCB" w:rsidRDefault="00C67DCB">
      <w:pPr>
        <w:rPr>
          <w:color w:val="0070C0"/>
        </w:rPr>
      </w:pPr>
      <w:r>
        <w:rPr>
          <w:color w:val="0070C0"/>
        </w:rPr>
        <w:br w:type="page"/>
      </w:r>
    </w:p>
    <w:p w14:paraId="66F698F9" w14:textId="77777777" w:rsidR="00B45CB6" w:rsidRPr="00CA63B8" w:rsidRDefault="00722B8B" w:rsidP="00CA63B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b/>
          <w:caps/>
          <w:sz w:val="36"/>
          <w:szCs w:val="36"/>
        </w:rPr>
      </w:pPr>
      <w:r w:rsidRPr="00CA63B8">
        <w:rPr>
          <w:b/>
          <w:caps/>
          <w:sz w:val="36"/>
          <w:szCs w:val="36"/>
        </w:rPr>
        <w:lastRenderedPageBreak/>
        <w:t>IV</w:t>
      </w:r>
      <w:r w:rsidR="00A452E8" w:rsidRPr="00CA63B8">
        <w:rPr>
          <w:b/>
          <w:caps/>
          <w:sz w:val="36"/>
          <w:szCs w:val="36"/>
        </w:rPr>
        <w:t>.</w:t>
      </w:r>
      <w:r w:rsidRPr="00CA63B8">
        <w:rPr>
          <w:b/>
          <w:caps/>
          <w:sz w:val="36"/>
          <w:szCs w:val="36"/>
        </w:rPr>
        <w:t xml:space="preserve"> Stratégie pluriannuelle de pilotage RH</w:t>
      </w:r>
    </w:p>
    <w:p w14:paraId="1D578118" w14:textId="69335065" w:rsidR="00722B8B" w:rsidRPr="00740682" w:rsidRDefault="00923A43" w:rsidP="00B45CB6">
      <w:pPr>
        <w:spacing w:after="0"/>
        <w:jc w:val="center"/>
        <w:rPr>
          <w:color w:val="0070C0"/>
          <w:sz w:val="24"/>
          <w:szCs w:val="24"/>
        </w:rPr>
      </w:pPr>
      <w:r w:rsidRPr="00F16323">
        <w:rPr>
          <w:i/>
          <w:iCs/>
          <w:color w:val="0070C0"/>
          <w:sz w:val="24"/>
          <w:szCs w:val="24"/>
        </w:rPr>
        <w:t xml:space="preserve">(confer pages </w:t>
      </w:r>
      <w:r w:rsidR="003630C6">
        <w:rPr>
          <w:i/>
          <w:iCs/>
          <w:color w:val="0070C0"/>
          <w:sz w:val="24"/>
          <w:szCs w:val="24"/>
        </w:rPr>
        <w:t>9</w:t>
      </w:r>
      <w:r w:rsidRPr="00F16323">
        <w:rPr>
          <w:i/>
          <w:iCs/>
          <w:color w:val="0070C0"/>
          <w:sz w:val="24"/>
          <w:szCs w:val="24"/>
        </w:rPr>
        <w:t xml:space="preserve"> du Guide)</w:t>
      </w:r>
    </w:p>
    <w:p w14:paraId="41003A21" w14:textId="77777777" w:rsidR="00201F6B" w:rsidRPr="00845A4E" w:rsidRDefault="00201F6B" w:rsidP="002E3BB4">
      <w:pPr>
        <w:spacing w:after="0"/>
        <w:jc w:val="both"/>
        <w:rPr>
          <w:color w:val="0070C0"/>
          <w:sz w:val="24"/>
          <w:szCs w:val="24"/>
        </w:rPr>
      </w:pPr>
    </w:p>
    <w:p w14:paraId="40C2D79C" w14:textId="77777777" w:rsidR="00201F6B" w:rsidRPr="00845A4E" w:rsidRDefault="00722B8B" w:rsidP="002E3BB4">
      <w:pPr>
        <w:spacing w:after="0"/>
        <w:jc w:val="both"/>
        <w:rPr>
          <w:color w:val="000000" w:themeColor="text1"/>
          <w:sz w:val="24"/>
          <w:szCs w:val="24"/>
        </w:rPr>
      </w:pPr>
      <w:bookmarkStart w:id="0" w:name="_Hlk50544583"/>
      <w:r w:rsidRPr="00845A4E">
        <w:rPr>
          <w:color w:val="000000" w:themeColor="text1"/>
          <w:sz w:val="24"/>
          <w:szCs w:val="24"/>
        </w:rPr>
        <w:t>A</w:t>
      </w:r>
      <w:r w:rsidR="00B155D0" w:rsidRPr="00845A4E">
        <w:rPr>
          <w:color w:val="000000" w:themeColor="text1"/>
          <w:sz w:val="24"/>
          <w:szCs w:val="24"/>
        </w:rPr>
        <w:t>près avoir diagnosti</w:t>
      </w:r>
      <w:r w:rsidR="0005271D" w:rsidRPr="00845A4E">
        <w:rPr>
          <w:color w:val="000000" w:themeColor="text1"/>
          <w:sz w:val="24"/>
          <w:szCs w:val="24"/>
        </w:rPr>
        <w:t>qué</w:t>
      </w:r>
      <w:r w:rsidR="00B155D0" w:rsidRPr="00845A4E">
        <w:rPr>
          <w:color w:val="000000" w:themeColor="text1"/>
          <w:sz w:val="24"/>
          <w:szCs w:val="24"/>
        </w:rPr>
        <w:t xml:space="preserve"> notre propre système de gestion des ressources humaines</w:t>
      </w:r>
      <w:r w:rsidRPr="00845A4E">
        <w:rPr>
          <w:color w:val="000000" w:themeColor="text1"/>
          <w:sz w:val="24"/>
          <w:szCs w:val="24"/>
        </w:rPr>
        <w:t xml:space="preserve"> et </w:t>
      </w:r>
      <w:r w:rsidR="0005271D" w:rsidRPr="00845A4E">
        <w:rPr>
          <w:color w:val="000000" w:themeColor="text1"/>
          <w:sz w:val="24"/>
          <w:szCs w:val="24"/>
        </w:rPr>
        <w:t>avoir mis</w:t>
      </w:r>
      <w:r w:rsidRPr="00845A4E">
        <w:rPr>
          <w:color w:val="000000" w:themeColor="text1"/>
          <w:sz w:val="24"/>
          <w:szCs w:val="24"/>
        </w:rPr>
        <w:t xml:space="preserve"> en corrélation les outils et les besoins nécessaires </w:t>
      </w:r>
      <w:r w:rsidR="00B155D0" w:rsidRPr="00845A4E">
        <w:rPr>
          <w:color w:val="000000" w:themeColor="text1"/>
          <w:sz w:val="24"/>
          <w:szCs w:val="24"/>
        </w:rPr>
        <w:t>au</w:t>
      </w:r>
      <w:r w:rsidR="005D13B4" w:rsidRPr="00845A4E">
        <w:rPr>
          <w:color w:val="000000" w:themeColor="text1"/>
          <w:sz w:val="24"/>
          <w:szCs w:val="24"/>
        </w:rPr>
        <w:t>x</w:t>
      </w:r>
      <w:r w:rsidR="00B155D0" w:rsidRPr="00845A4E">
        <w:rPr>
          <w:color w:val="000000" w:themeColor="text1"/>
          <w:sz w:val="24"/>
          <w:szCs w:val="24"/>
        </w:rPr>
        <w:t xml:space="preserve"> projet</w:t>
      </w:r>
      <w:r w:rsidR="005D13B4" w:rsidRPr="00845A4E">
        <w:rPr>
          <w:color w:val="000000" w:themeColor="text1"/>
          <w:sz w:val="24"/>
          <w:szCs w:val="24"/>
        </w:rPr>
        <w:t>s</w:t>
      </w:r>
      <w:r w:rsidR="00B155D0" w:rsidRPr="00845A4E">
        <w:rPr>
          <w:color w:val="000000" w:themeColor="text1"/>
          <w:sz w:val="24"/>
          <w:szCs w:val="24"/>
        </w:rPr>
        <w:t xml:space="preserve"> et </w:t>
      </w:r>
      <w:r w:rsidRPr="00845A4E">
        <w:rPr>
          <w:color w:val="000000" w:themeColor="text1"/>
          <w:sz w:val="24"/>
          <w:szCs w:val="24"/>
        </w:rPr>
        <w:t>à la continuité du service public, la collectivité</w:t>
      </w:r>
      <w:r w:rsidR="00CD0E10" w:rsidRPr="00845A4E">
        <w:rPr>
          <w:color w:val="000000" w:themeColor="text1"/>
          <w:sz w:val="24"/>
          <w:szCs w:val="24"/>
        </w:rPr>
        <w:t xml:space="preserve"> envisage de </w:t>
      </w:r>
      <w:r w:rsidR="0005271D" w:rsidRPr="00845A4E">
        <w:rPr>
          <w:color w:val="000000" w:themeColor="text1"/>
          <w:sz w:val="24"/>
          <w:szCs w:val="24"/>
        </w:rPr>
        <w:t xml:space="preserve">décliner les politiques RH </w:t>
      </w:r>
      <w:r w:rsidR="00CD0E10" w:rsidRPr="00845A4E">
        <w:rPr>
          <w:color w:val="000000" w:themeColor="text1"/>
          <w:sz w:val="24"/>
          <w:szCs w:val="24"/>
        </w:rPr>
        <w:t>suivantes :</w:t>
      </w:r>
    </w:p>
    <w:bookmarkEnd w:id="0"/>
    <w:p w14:paraId="0DD64A6D" w14:textId="77777777" w:rsidR="008114AA" w:rsidRDefault="008114AA" w:rsidP="002E3BB4">
      <w:pPr>
        <w:spacing w:after="0"/>
        <w:jc w:val="both"/>
        <w:rPr>
          <w:color w:val="000000" w:themeColor="text1"/>
        </w:rPr>
      </w:pPr>
    </w:p>
    <w:p w14:paraId="70F1E766" w14:textId="77777777" w:rsidR="006478A6" w:rsidRPr="00740682" w:rsidRDefault="006478A6" w:rsidP="002E3BB4">
      <w:pPr>
        <w:spacing w:after="0"/>
        <w:jc w:val="both"/>
        <w:rPr>
          <w:color w:val="0070C0"/>
          <w:sz w:val="24"/>
          <w:szCs w:val="24"/>
        </w:rPr>
      </w:pPr>
      <w:r w:rsidRPr="00740682">
        <w:rPr>
          <w:color w:val="0070C0"/>
          <w:sz w:val="24"/>
          <w:szCs w:val="24"/>
        </w:rPr>
        <w:t xml:space="preserve">A compléter </w:t>
      </w:r>
      <w:r w:rsidR="005D13B4" w:rsidRPr="00740682">
        <w:rPr>
          <w:color w:val="0070C0"/>
          <w:sz w:val="24"/>
          <w:szCs w:val="24"/>
        </w:rPr>
        <w:t>par</w:t>
      </w:r>
      <w:r w:rsidRPr="00740682">
        <w:rPr>
          <w:color w:val="0070C0"/>
          <w:sz w:val="24"/>
          <w:szCs w:val="24"/>
        </w:rPr>
        <w:t xml:space="preserve"> la collectivité :</w:t>
      </w:r>
    </w:p>
    <w:p w14:paraId="0B472FEA" w14:textId="77777777" w:rsidR="006478A6" w:rsidRDefault="006478A6" w:rsidP="002E3BB4">
      <w:pPr>
        <w:spacing w:after="0"/>
        <w:jc w:val="both"/>
        <w:rPr>
          <w:color w:val="0070C0"/>
        </w:rPr>
      </w:pPr>
    </w:p>
    <w:tbl>
      <w:tblPr>
        <w:tblStyle w:val="Grilledutableau"/>
        <w:tblW w:w="0" w:type="auto"/>
        <w:tblLook w:val="04A0" w:firstRow="1" w:lastRow="0" w:firstColumn="1" w:lastColumn="0" w:noHBand="0" w:noVBand="1"/>
      </w:tblPr>
      <w:tblGrid>
        <w:gridCol w:w="3340"/>
        <w:gridCol w:w="2997"/>
        <w:gridCol w:w="2725"/>
      </w:tblGrid>
      <w:tr w:rsidR="00F16323" w14:paraId="57980B61" w14:textId="77777777" w:rsidTr="00F16323">
        <w:trPr>
          <w:trHeight w:val="258"/>
        </w:trPr>
        <w:tc>
          <w:tcPr>
            <w:tcW w:w="3411" w:type="dxa"/>
            <w:vAlign w:val="center"/>
          </w:tcPr>
          <w:p w14:paraId="4505E139" w14:textId="77777777" w:rsidR="00F16323" w:rsidRPr="00845A4E" w:rsidRDefault="00F16323" w:rsidP="006478A6">
            <w:pPr>
              <w:jc w:val="center"/>
              <w:rPr>
                <w:color w:val="0070C0"/>
                <w:sz w:val="24"/>
                <w:szCs w:val="24"/>
              </w:rPr>
            </w:pPr>
            <w:r w:rsidRPr="00845A4E">
              <w:rPr>
                <w:color w:val="000000" w:themeColor="text1"/>
                <w:sz w:val="24"/>
                <w:szCs w:val="24"/>
              </w:rPr>
              <w:t>Politique à mettre en œuvre</w:t>
            </w:r>
          </w:p>
        </w:tc>
        <w:tc>
          <w:tcPr>
            <w:tcW w:w="3087" w:type="dxa"/>
            <w:vAlign w:val="center"/>
          </w:tcPr>
          <w:p w14:paraId="0D9E30E9" w14:textId="77777777" w:rsidR="00F16323" w:rsidRPr="00845A4E" w:rsidRDefault="00F16323" w:rsidP="006478A6">
            <w:pPr>
              <w:jc w:val="center"/>
              <w:rPr>
                <w:color w:val="0070C0"/>
                <w:sz w:val="24"/>
                <w:szCs w:val="24"/>
              </w:rPr>
            </w:pPr>
            <w:r w:rsidRPr="00845A4E">
              <w:rPr>
                <w:color w:val="000000" w:themeColor="text1"/>
                <w:sz w:val="24"/>
                <w:szCs w:val="24"/>
              </w:rPr>
              <w:t>Actions</w:t>
            </w:r>
          </w:p>
        </w:tc>
        <w:tc>
          <w:tcPr>
            <w:tcW w:w="2790" w:type="dxa"/>
          </w:tcPr>
          <w:p w14:paraId="08C70F06" w14:textId="77777777" w:rsidR="00F16323" w:rsidRPr="00845A4E" w:rsidRDefault="00F16323" w:rsidP="006478A6">
            <w:pPr>
              <w:jc w:val="center"/>
              <w:rPr>
                <w:color w:val="000000" w:themeColor="text1"/>
                <w:sz w:val="24"/>
                <w:szCs w:val="24"/>
              </w:rPr>
            </w:pPr>
            <w:r>
              <w:rPr>
                <w:color w:val="000000" w:themeColor="text1"/>
                <w:sz w:val="24"/>
                <w:szCs w:val="24"/>
              </w:rPr>
              <w:t>Echéances</w:t>
            </w:r>
          </w:p>
        </w:tc>
      </w:tr>
      <w:tr w:rsidR="00F16323" w14:paraId="11D09B48" w14:textId="77777777" w:rsidTr="00F16323">
        <w:trPr>
          <w:trHeight w:val="258"/>
        </w:trPr>
        <w:tc>
          <w:tcPr>
            <w:tcW w:w="3411" w:type="dxa"/>
            <w:vAlign w:val="bottom"/>
          </w:tcPr>
          <w:p w14:paraId="7EF97CE6" w14:textId="77777777" w:rsidR="00F16323" w:rsidRPr="00845A4E" w:rsidRDefault="00F16323" w:rsidP="005D13B4">
            <w:pPr>
              <w:jc w:val="both"/>
              <w:rPr>
                <w:color w:val="000000" w:themeColor="text1"/>
                <w:sz w:val="24"/>
                <w:szCs w:val="24"/>
              </w:rPr>
            </w:pPr>
            <w:r w:rsidRPr="00845A4E">
              <w:rPr>
                <w:color w:val="000000" w:themeColor="text1"/>
                <w:sz w:val="24"/>
                <w:szCs w:val="24"/>
              </w:rPr>
              <w:t>Sur l’emploi, il s’agira de ….</w:t>
            </w:r>
          </w:p>
          <w:p w14:paraId="44397CA4" w14:textId="77777777" w:rsidR="00F16323" w:rsidRPr="00845A4E" w:rsidRDefault="00F16323" w:rsidP="006478A6">
            <w:pPr>
              <w:jc w:val="center"/>
              <w:rPr>
                <w:color w:val="0070C0"/>
                <w:sz w:val="24"/>
                <w:szCs w:val="24"/>
              </w:rPr>
            </w:pPr>
          </w:p>
        </w:tc>
        <w:tc>
          <w:tcPr>
            <w:tcW w:w="3087" w:type="dxa"/>
            <w:vAlign w:val="center"/>
          </w:tcPr>
          <w:p w14:paraId="6C6F676F" w14:textId="77777777" w:rsidR="00F16323" w:rsidRPr="00845A4E" w:rsidRDefault="00F16323" w:rsidP="006478A6">
            <w:pPr>
              <w:jc w:val="center"/>
              <w:rPr>
                <w:color w:val="0070C0"/>
                <w:sz w:val="24"/>
                <w:szCs w:val="24"/>
              </w:rPr>
            </w:pPr>
          </w:p>
        </w:tc>
        <w:tc>
          <w:tcPr>
            <w:tcW w:w="2790" w:type="dxa"/>
          </w:tcPr>
          <w:p w14:paraId="08DFEE96" w14:textId="77777777" w:rsidR="00F16323" w:rsidRPr="00845A4E" w:rsidRDefault="00F16323" w:rsidP="006478A6">
            <w:pPr>
              <w:jc w:val="center"/>
              <w:rPr>
                <w:color w:val="0070C0"/>
                <w:sz w:val="24"/>
                <w:szCs w:val="24"/>
              </w:rPr>
            </w:pPr>
          </w:p>
        </w:tc>
      </w:tr>
      <w:tr w:rsidR="00F16323" w14:paraId="30279087" w14:textId="77777777" w:rsidTr="00F16323">
        <w:trPr>
          <w:trHeight w:val="258"/>
        </w:trPr>
        <w:tc>
          <w:tcPr>
            <w:tcW w:w="3411" w:type="dxa"/>
            <w:vAlign w:val="bottom"/>
          </w:tcPr>
          <w:p w14:paraId="0AE1C1C5" w14:textId="77777777" w:rsidR="00F16323" w:rsidRPr="00845A4E" w:rsidRDefault="00F16323" w:rsidP="008114AA">
            <w:pPr>
              <w:rPr>
                <w:color w:val="000000" w:themeColor="text1"/>
                <w:sz w:val="24"/>
                <w:szCs w:val="24"/>
              </w:rPr>
            </w:pPr>
            <w:r w:rsidRPr="00845A4E">
              <w:rPr>
                <w:color w:val="000000" w:themeColor="text1"/>
                <w:sz w:val="24"/>
                <w:szCs w:val="24"/>
              </w:rPr>
              <w:t>Sur les rémunérations, …</w:t>
            </w:r>
          </w:p>
          <w:p w14:paraId="11D36747" w14:textId="77777777" w:rsidR="00F16323" w:rsidRPr="00845A4E" w:rsidRDefault="00F16323" w:rsidP="008114AA">
            <w:pPr>
              <w:rPr>
                <w:color w:val="0070C0"/>
                <w:sz w:val="24"/>
                <w:szCs w:val="24"/>
              </w:rPr>
            </w:pPr>
          </w:p>
        </w:tc>
        <w:tc>
          <w:tcPr>
            <w:tcW w:w="3087" w:type="dxa"/>
            <w:vAlign w:val="center"/>
          </w:tcPr>
          <w:p w14:paraId="762DD7EC" w14:textId="77777777" w:rsidR="00F16323" w:rsidRPr="00845A4E" w:rsidRDefault="00F16323" w:rsidP="006478A6">
            <w:pPr>
              <w:jc w:val="center"/>
              <w:rPr>
                <w:color w:val="0070C0"/>
                <w:sz w:val="24"/>
                <w:szCs w:val="24"/>
              </w:rPr>
            </w:pPr>
          </w:p>
        </w:tc>
        <w:tc>
          <w:tcPr>
            <w:tcW w:w="2790" w:type="dxa"/>
          </w:tcPr>
          <w:p w14:paraId="57C15D5D" w14:textId="77777777" w:rsidR="00F16323" w:rsidRPr="00845A4E" w:rsidRDefault="00F16323" w:rsidP="006478A6">
            <w:pPr>
              <w:jc w:val="center"/>
              <w:rPr>
                <w:color w:val="0070C0"/>
                <w:sz w:val="24"/>
                <w:szCs w:val="24"/>
              </w:rPr>
            </w:pPr>
          </w:p>
        </w:tc>
      </w:tr>
      <w:tr w:rsidR="00F16323" w14:paraId="4D834BA4" w14:textId="77777777" w:rsidTr="00F16323">
        <w:trPr>
          <w:trHeight w:val="270"/>
        </w:trPr>
        <w:tc>
          <w:tcPr>
            <w:tcW w:w="3411" w:type="dxa"/>
            <w:vAlign w:val="bottom"/>
          </w:tcPr>
          <w:p w14:paraId="78E0596A" w14:textId="77777777" w:rsidR="00F16323" w:rsidRPr="00845A4E" w:rsidRDefault="00F16323" w:rsidP="005D13B4">
            <w:pPr>
              <w:jc w:val="both"/>
              <w:rPr>
                <w:color w:val="000000" w:themeColor="text1"/>
                <w:sz w:val="24"/>
                <w:szCs w:val="24"/>
              </w:rPr>
            </w:pPr>
            <w:r w:rsidRPr="00845A4E">
              <w:rPr>
                <w:color w:val="000000" w:themeColor="text1"/>
                <w:sz w:val="24"/>
                <w:szCs w:val="24"/>
              </w:rPr>
              <w:t>Sur l’organisation du travail et le management…</w:t>
            </w:r>
          </w:p>
          <w:p w14:paraId="51D3378F" w14:textId="77777777" w:rsidR="00F16323" w:rsidRPr="00845A4E" w:rsidRDefault="00F16323" w:rsidP="006478A6">
            <w:pPr>
              <w:jc w:val="center"/>
              <w:rPr>
                <w:color w:val="0070C0"/>
                <w:sz w:val="24"/>
                <w:szCs w:val="24"/>
              </w:rPr>
            </w:pPr>
          </w:p>
        </w:tc>
        <w:tc>
          <w:tcPr>
            <w:tcW w:w="3087" w:type="dxa"/>
            <w:vAlign w:val="center"/>
          </w:tcPr>
          <w:p w14:paraId="2F075320" w14:textId="77777777" w:rsidR="00F16323" w:rsidRPr="00845A4E" w:rsidRDefault="00F16323" w:rsidP="006478A6">
            <w:pPr>
              <w:jc w:val="center"/>
              <w:rPr>
                <w:color w:val="0070C0"/>
                <w:sz w:val="24"/>
                <w:szCs w:val="24"/>
              </w:rPr>
            </w:pPr>
          </w:p>
        </w:tc>
        <w:tc>
          <w:tcPr>
            <w:tcW w:w="2790" w:type="dxa"/>
          </w:tcPr>
          <w:p w14:paraId="470CB4DD" w14:textId="77777777" w:rsidR="00F16323" w:rsidRPr="00845A4E" w:rsidRDefault="00F16323" w:rsidP="006478A6">
            <w:pPr>
              <w:jc w:val="center"/>
              <w:rPr>
                <w:color w:val="0070C0"/>
                <w:sz w:val="24"/>
                <w:szCs w:val="24"/>
              </w:rPr>
            </w:pPr>
          </w:p>
        </w:tc>
      </w:tr>
      <w:tr w:rsidR="00F16323" w14:paraId="1D7E3F37" w14:textId="77777777" w:rsidTr="00F16323">
        <w:trPr>
          <w:trHeight w:val="270"/>
        </w:trPr>
        <w:tc>
          <w:tcPr>
            <w:tcW w:w="3411" w:type="dxa"/>
            <w:vAlign w:val="bottom"/>
          </w:tcPr>
          <w:p w14:paraId="40F9A5C0" w14:textId="77777777" w:rsidR="00F16323" w:rsidRPr="00845A4E" w:rsidRDefault="00F16323" w:rsidP="005D13B4">
            <w:pPr>
              <w:jc w:val="both"/>
              <w:rPr>
                <w:color w:val="000000" w:themeColor="text1"/>
                <w:sz w:val="24"/>
                <w:szCs w:val="24"/>
              </w:rPr>
            </w:pPr>
            <w:r w:rsidRPr="00845A4E">
              <w:rPr>
                <w:color w:val="000000" w:themeColor="text1"/>
                <w:sz w:val="24"/>
                <w:szCs w:val="24"/>
              </w:rPr>
              <w:t>Sur la santé au travail, ….</w:t>
            </w:r>
          </w:p>
          <w:p w14:paraId="4458820E" w14:textId="77777777" w:rsidR="00F16323" w:rsidRPr="00845A4E" w:rsidRDefault="00F16323" w:rsidP="005D13B4">
            <w:pPr>
              <w:jc w:val="both"/>
              <w:rPr>
                <w:color w:val="000000" w:themeColor="text1"/>
                <w:sz w:val="24"/>
                <w:szCs w:val="24"/>
              </w:rPr>
            </w:pPr>
          </w:p>
        </w:tc>
        <w:tc>
          <w:tcPr>
            <w:tcW w:w="3087" w:type="dxa"/>
            <w:vAlign w:val="center"/>
          </w:tcPr>
          <w:p w14:paraId="12821B9F" w14:textId="77777777" w:rsidR="00F16323" w:rsidRPr="00845A4E" w:rsidRDefault="00F16323" w:rsidP="006478A6">
            <w:pPr>
              <w:jc w:val="center"/>
              <w:rPr>
                <w:color w:val="0070C0"/>
                <w:sz w:val="24"/>
                <w:szCs w:val="24"/>
              </w:rPr>
            </w:pPr>
          </w:p>
        </w:tc>
        <w:tc>
          <w:tcPr>
            <w:tcW w:w="2790" w:type="dxa"/>
          </w:tcPr>
          <w:p w14:paraId="246A4FA5" w14:textId="77777777" w:rsidR="00F16323" w:rsidRPr="00845A4E" w:rsidRDefault="00F16323" w:rsidP="006478A6">
            <w:pPr>
              <w:jc w:val="center"/>
              <w:rPr>
                <w:color w:val="0070C0"/>
                <w:sz w:val="24"/>
                <w:szCs w:val="24"/>
              </w:rPr>
            </w:pPr>
          </w:p>
        </w:tc>
      </w:tr>
      <w:tr w:rsidR="00F16323" w14:paraId="3AD8D68E" w14:textId="77777777" w:rsidTr="00F16323">
        <w:trPr>
          <w:trHeight w:val="270"/>
        </w:trPr>
        <w:tc>
          <w:tcPr>
            <w:tcW w:w="3411" w:type="dxa"/>
            <w:vAlign w:val="bottom"/>
          </w:tcPr>
          <w:p w14:paraId="0F4BE565" w14:textId="77777777" w:rsidR="00F16323" w:rsidRPr="00845A4E" w:rsidRDefault="00F16323" w:rsidP="008114AA">
            <w:pPr>
              <w:jc w:val="both"/>
              <w:rPr>
                <w:color w:val="000000" w:themeColor="text1"/>
                <w:sz w:val="24"/>
                <w:szCs w:val="24"/>
              </w:rPr>
            </w:pPr>
            <w:r w:rsidRPr="00845A4E">
              <w:rPr>
                <w:color w:val="000000" w:themeColor="text1"/>
                <w:sz w:val="24"/>
                <w:szCs w:val="24"/>
              </w:rPr>
              <w:t>Sur la formation, ……</w:t>
            </w:r>
          </w:p>
          <w:p w14:paraId="6DAC00F2" w14:textId="77777777" w:rsidR="00F16323" w:rsidRPr="00845A4E" w:rsidRDefault="00F16323" w:rsidP="005D13B4">
            <w:pPr>
              <w:jc w:val="both"/>
              <w:rPr>
                <w:color w:val="000000" w:themeColor="text1"/>
                <w:sz w:val="24"/>
                <w:szCs w:val="24"/>
              </w:rPr>
            </w:pPr>
          </w:p>
        </w:tc>
        <w:tc>
          <w:tcPr>
            <w:tcW w:w="3087" w:type="dxa"/>
            <w:vAlign w:val="center"/>
          </w:tcPr>
          <w:p w14:paraId="7AAD3906" w14:textId="77777777" w:rsidR="00F16323" w:rsidRPr="00845A4E" w:rsidRDefault="00F16323" w:rsidP="006478A6">
            <w:pPr>
              <w:jc w:val="center"/>
              <w:rPr>
                <w:color w:val="0070C0"/>
                <w:sz w:val="24"/>
                <w:szCs w:val="24"/>
              </w:rPr>
            </w:pPr>
          </w:p>
        </w:tc>
        <w:tc>
          <w:tcPr>
            <w:tcW w:w="2790" w:type="dxa"/>
          </w:tcPr>
          <w:p w14:paraId="627197C9" w14:textId="77777777" w:rsidR="00F16323" w:rsidRPr="00845A4E" w:rsidRDefault="00F16323" w:rsidP="006478A6">
            <w:pPr>
              <w:jc w:val="center"/>
              <w:rPr>
                <w:color w:val="0070C0"/>
                <w:sz w:val="24"/>
                <w:szCs w:val="24"/>
              </w:rPr>
            </w:pPr>
          </w:p>
        </w:tc>
      </w:tr>
      <w:tr w:rsidR="00F16323" w14:paraId="1D971050" w14:textId="77777777" w:rsidTr="00F16323">
        <w:trPr>
          <w:trHeight w:val="270"/>
        </w:trPr>
        <w:tc>
          <w:tcPr>
            <w:tcW w:w="3411" w:type="dxa"/>
            <w:vAlign w:val="bottom"/>
          </w:tcPr>
          <w:p w14:paraId="2BABEBF1" w14:textId="77777777" w:rsidR="00F16323" w:rsidRPr="00845A4E" w:rsidRDefault="00F16323" w:rsidP="005D13B4">
            <w:pPr>
              <w:jc w:val="both"/>
              <w:rPr>
                <w:color w:val="000000" w:themeColor="text1"/>
                <w:sz w:val="24"/>
                <w:szCs w:val="24"/>
              </w:rPr>
            </w:pPr>
            <w:r w:rsidRPr="00845A4E">
              <w:rPr>
                <w:color w:val="000000" w:themeColor="text1"/>
                <w:sz w:val="24"/>
                <w:szCs w:val="24"/>
              </w:rPr>
              <w:t>Sur la politique spécifique ….</w:t>
            </w:r>
          </w:p>
          <w:p w14:paraId="7D8734AB" w14:textId="77777777" w:rsidR="00F16323" w:rsidRPr="00845A4E" w:rsidRDefault="00F16323" w:rsidP="005D13B4">
            <w:pPr>
              <w:jc w:val="both"/>
              <w:rPr>
                <w:color w:val="000000" w:themeColor="text1"/>
                <w:sz w:val="24"/>
                <w:szCs w:val="24"/>
              </w:rPr>
            </w:pPr>
          </w:p>
        </w:tc>
        <w:tc>
          <w:tcPr>
            <w:tcW w:w="3087" w:type="dxa"/>
            <w:vAlign w:val="center"/>
          </w:tcPr>
          <w:p w14:paraId="46FC8632" w14:textId="77777777" w:rsidR="00F16323" w:rsidRPr="00845A4E" w:rsidRDefault="00F16323" w:rsidP="006478A6">
            <w:pPr>
              <w:jc w:val="center"/>
              <w:rPr>
                <w:color w:val="0070C0"/>
                <w:sz w:val="24"/>
                <w:szCs w:val="24"/>
              </w:rPr>
            </w:pPr>
          </w:p>
        </w:tc>
        <w:tc>
          <w:tcPr>
            <w:tcW w:w="2790" w:type="dxa"/>
          </w:tcPr>
          <w:p w14:paraId="60B51297" w14:textId="77777777" w:rsidR="00F16323" w:rsidRPr="00845A4E" w:rsidRDefault="00F16323" w:rsidP="006478A6">
            <w:pPr>
              <w:jc w:val="center"/>
              <w:rPr>
                <w:color w:val="0070C0"/>
                <w:sz w:val="24"/>
                <w:szCs w:val="24"/>
              </w:rPr>
            </w:pPr>
          </w:p>
        </w:tc>
      </w:tr>
      <w:tr w:rsidR="00F16323" w14:paraId="6284884A" w14:textId="77777777" w:rsidTr="00F16323">
        <w:trPr>
          <w:trHeight w:val="270"/>
        </w:trPr>
        <w:tc>
          <w:tcPr>
            <w:tcW w:w="3411" w:type="dxa"/>
            <w:vAlign w:val="bottom"/>
          </w:tcPr>
          <w:p w14:paraId="47597E4A" w14:textId="77777777" w:rsidR="00F16323" w:rsidRPr="00845A4E" w:rsidRDefault="00F16323" w:rsidP="008114AA">
            <w:pPr>
              <w:jc w:val="both"/>
              <w:rPr>
                <w:color w:val="000000" w:themeColor="text1"/>
                <w:sz w:val="24"/>
                <w:szCs w:val="24"/>
              </w:rPr>
            </w:pPr>
            <w:r w:rsidRPr="00845A4E">
              <w:rPr>
                <w:color w:val="000000" w:themeColor="text1"/>
                <w:sz w:val="24"/>
                <w:szCs w:val="24"/>
              </w:rPr>
              <w:t>Sur la gestion statutaire, ….</w:t>
            </w:r>
          </w:p>
          <w:p w14:paraId="4F4EC3AF" w14:textId="77777777" w:rsidR="00F16323" w:rsidRPr="00845A4E" w:rsidRDefault="00F16323" w:rsidP="005D13B4">
            <w:pPr>
              <w:jc w:val="both"/>
              <w:rPr>
                <w:color w:val="000000" w:themeColor="text1"/>
                <w:sz w:val="24"/>
                <w:szCs w:val="24"/>
              </w:rPr>
            </w:pPr>
          </w:p>
        </w:tc>
        <w:tc>
          <w:tcPr>
            <w:tcW w:w="3087" w:type="dxa"/>
            <w:vAlign w:val="center"/>
          </w:tcPr>
          <w:p w14:paraId="1BB5F282" w14:textId="77777777" w:rsidR="00F16323" w:rsidRPr="00845A4E" w:rsidRDefault="00F16323" w:rsidP="006478A6">
            <w:pPr>
              <w:jc w:val="center"/>
              <w:rPr>
                <w:color w:val="0070C0"/>
                <w:sz w:val="24"/>
                <w:szCs w:val="24"/>
              </w:rPr>
            </w:pPr>
          </w:p>
        </w:tc>
        <w:tc>
          <w:tcPr>
            <w:tcW w:w="2790" w:type="dxa"/>
          </w:tcPr>
          <w:p w14:paraId="2E252837" w14:textId="77777777" w:rsidR="00F16323" w:rsidRPr="00845A4E" w:rsidRDefault="00F16323" w:rsidP="006478A6">
            <w:pPr>
              <w:jc w:val="center"/>
              <w:rPr>
                <w:color w:val="0070C0"/>
                <w:sz w:val="24"/>
                <w:szCs w:val="24"/>
              </w:rPr>
            </w:pPr>
          </w:p>
        </w:tc>
      </w:tr>
    </w:tbl>
    <w:p w14:paraId="116D7593" w14:textId="77777777" w:rsidR="006478A6" w:rsidRDefault="006478A6" w:rsidP="00845A4E">
      <w:pPr>
        <w:spacing w:after="0"/>
        <w:jc w:val="both"/>
        <w:rPr>
          <w:color w:val="0070C0"/>
        </w:rPr>
      </w:pPr>
    </w:p>
    <w:p w14:paraId="2F443117" w14:textId="52C18088" w:rsidR="00077C62" w:rsidRDefault="00077C62">
      <w:pPr>
        <w:rPr>
          <w:color w:val="0070C0"/>
        </w:rPr>
      </w:pPr>
      <w:r>
        <w:rPr>
          <w:color w:val="0070C0"/>
        </w:rPr>
        <w:br w:type="page"/>
      </w:r>
    </w:p>
    <w:p w14:paraId="136DB60D" w14:textId="389C8F54" w:rsidR="00077C62" w:rsidRPr="007E1595" w:rsidRDefault="00077C62" w:rsidP="00077C6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b/>
          <w:caps/>
          <w:sz w:val="36"/>
          <w:szCs w:val="36"/>
        </w:rPr>
      </w:pPr>
      <w:r w:rsidRPr="007E1595">
        <w:rPr>
          <w:b/>
          <w:caps/>
          <w:sz w:val="36"/>
          <w:szCs w:val="36"/>
        </w:rPr>
        <w:lastRenderedPageBreak/>
        <w:t>V. Orientations générales en matière de promotion et de valorisation des parcours professionnels</w:t>
      </w:r>
    </w:p>
    <w:p w14:paraId="6F630113" w14:textId="455F571B" w:rsidR="00077C62" w:rsidRPr="00740682" w:rsidRDefault="00077C62" w:rsidP="00077C62">
      <w:pPr>
        <w:spacing w:after="0"/>
        <w:jc w:val="center"/>
        <w:rPr>
          <w:color w:val="0070C0"/>
          <w:sz w:val="24"/>
          <w:szCs w:val="24"/>
        </w:rPr>
      </w:pPr>
      <w:r w:rsidRPr="00F16323">
        <w:rPr>
          <w:i/>
          <w:iCs/>
          <w:color w:val="0070C0"/>
          <w:sz w:val="24"/>
          <w:szCs w:val="24"/>
        </w:rPr>
        <w:t xml:space="preserve">(confer pages </w:t>
      </w:r>
      <w:r>
        <w:rPr>
          <w:i/>
          <w:iCs/>
          <w:color w:val="0070C0"/>
          <w:sz w:val="24"/>
          <w:szCs w:val="24"/>
        </w:rPr>
        <w:t>10</w:t>
      </w:r>
      <w:r w:rsidRPr="00F16323">
        <w:rPr>
          <w:i/>
          <w:iCs/>
          <w:color w:val="0070C0"/>
          <w:sz w:val="24"/>
          <w:szCs w:val="24"/>
        </w:rPr>
        <w:t xml:space="preserve"> du Guide)</w:t>
      </w:r>
    </w:p>
    <w:p w14:paraId="442D30A3" w14:textId="77777777" w:rsidR="00077C62" w:rsidRPr="00845A4E" w:rsidRDefault="00077C62" w:rsidP="00077C62">
      <w:pPr>
        <w:spacing w:after="0"/>
        <w:jc w:val="both"/>
        <w:rPr>
          <w:color w:val="0070C0"/>
          <w:sz w:val="24"/>
          <w:szCs w:val="24"/>
        </w:rPr>
      </w:pPr>
    </w:p>
    <w:p w14:paraId="646CC668" w14:textId="77777777" w:rsidR="006478A6" w:rsidRDefault="006478A6" w:rsidP="00845A4E">
      <w:pPr>
        <w:spacing w:after="0"/>
        <w:jc w:val="both"/>
        <w:rPr>
          <w:color w:val="0070C0"/>
        </w:rPr>
      </w:pPr>
    </w:p>
    <w:p w14:paraId="5CE01D47" w14:textId="77777777" w:rsidR="005F619D" w:rsidRDefault="005F619D" w:rsidP="00845A4E">
      <w:pPr>
        <w:spacing w:after="0"/>
        <w:jc w:val="both"/>
        <w:rPr>
          <w:color w:val="0070C0"/>
        </w:rPr>
      </w:pPr>
    </w:p>
    <w:p w14:paraId="1CD011CC" w14:textId="58BA710F" w:rsidR="00A452E8" w:rsidRDefault="00A452E8" w:rsidP="00077C62">
      <w:pPr>
        <w:pStyle w:val="Paragraphedeliste"/>
        <w:numPr>
          <w:ilvl w:val="0"/>
          <w:numId w:val="9"/>
        </w:numPr>
        <w:autoSpaceDE w:val="0"/>
        <w:autoSpaceDN w:val="0"/>
        <w:adjustRightInd w:val="0"/>
        <w:spacing w:after="0" w:line="240" w:lineRule="auto"/>
        <w:jc w:val="both"/>
        <w:rPr>
          <w:rFonts w:cs="Calibri"/>
          <w:b/>
          <w:bCs/>
          <w:sz w:val="24"/>
          <w:szCs w:val="24"/>
          <w:lang w:eastAsia="fr-FR"/>
        </w:rPr>
      </w:pPr>
      <w:r w:rsidRPr="00007DB0">
        <w:rPr>
          <w:rFonts w:cs="Calibri"/>
          <w:b/>
          <w:bCs/>
          <w:sz w:val="24"/>
          <w:szCs w:val="24"/>
          <w:u w:val="single"/>
          <w:lang w:eastAsia="fr-FR"/>
        </w:rPr>
        <w:t>Avancement de grade</w:t>
      </w:r>
      <w:r w:rsidR="00007DB0" w:rsidRPr="00007DB0">
        <w:rPr>
          <w:rFonts w:cs="Calibri"/>
          <w:b/>
          <w:bCs/>
          <w:sz w:val="24"/>
          <w:szCs w:val="24"/>
          <w:lang w:eastAsia="fr-FR"/>
        </w:rPr>
        <w:t> :</w:t>
      </w:r>
    </w:p>
    <w:p w14:paraId="75479340" w14:textId="77777777" w:rsidR="00845A4E" w:rsidRPr="00007DB0" w:rsidRDefault="00845A4E" w:rsidP="00845A4E">
      <w:pPr>
        <w:pStyle w:val="Paragraphedeliste"/>
        <w:autoSpaceDE w:val="0"/>
        <w:autoSpaceDN w:val="0"/>
        <w:adjustRightInd w:val="0"/>
        <w:spacing w:after="0" w:line="240" w:lineRule="auto"/>
        <w:ind w:left="1428"/>
        <w:jc w:val="both"/>
        <w:rPr>
          <w:rFonts w:cs="Calibri"/>
          <w:b/>
          <w:bCs/>
          <w:sz w:val="24"/>
          <w:szCs w:val="24"/>
          <w:lang w:eastAsia="fr-FR"/>
        </w:rPr>
      </w:pPr>
    </w:p>
    <w:p w14:paraId="55E8FDC7" w14:textId="77777777" w:rsidR="00A452E8" w:rsidRPr="00175F7C" w:rsidRDefault="00A452E8" w:rsidP="00845A4E">
      <w:pPr>
        <w:pStyle w:val="07-SectionTitreBleu"/>
        <w:pBdr>
          <w:bottom w:val="none" w:sz="0" w:space="0" w:color="auto"/>
        </w:pBdr>
        <w:spacing w:before="0" w:after="0"/>
        <w:rPr>
          <w:b w:val="0"/>
          <w:bCs w:val="0"/>
          <w:color w:val="000000" w:themeColor="text1"/>
          <w:sz w:val="24"/>
          <w:szCs w:val="24"/>
        </w:rPr>
      </w:pPr>
      <w:r w:rsidRPr="00175F7C">
        <w:rPr>
          <w:b w:val="0"/>
          <w:bCs w:val="0"/>
          <w:color w:val="000000" w:themeColor="text1"/>
          <w:sz w:val="24"/>
          <w:szCs w:val="24"/>
        </w:rPr>
        <w:t>Pour les avancements de grade</w:t>
      </w:r>
      <w:r>
        <w:rPr>
          <w:b w:val="0"/>
          <w:bCs w:val="0"/>
          <w:color w:val="000000" w:themeColor="text1"/>
          <w:sz w:val="24"/>
          <w:szCs w:val="24"/>
        </w:rPr>
        <w:t>,</w:t>
      </w:r>
      <w:r w:rsidRPr="00175F7C">
        <w:rPr>
          <w:b w:val="0"/>
          <w:bCs w:val="0"/>
          <w:color w:val="000000" w:themeColor="text1"/>
          <w:sz w:val="24"/>
          <w:szCs w:val="24"/>
        </w:rPr>
        <w:t xml:space="preserve"> la collectivité doit fixer sa politique RH</w:t>
      </w:r>
      <w:r>
        <w:rPr>
          <w:b w:val="0"/>
          <w:bCs w:val="0"/>
          <w:color w:val="000000" w:themeColor="text1"/>
          <w:sz w:val="24"/>
          <w:szCs w:val="24"/>
        </w:rPr>
        <w:t xml:space="preserve"> : </w:t>
      </w:r>
    </w:p>
    <w:p w14:paraId="665C9B20" w14:textId="77777777" w:rsidR="00A452E8" w:rsidRPr="009F6887" w:rsidRDefault="00A452E8" w:rsidP="00845A4E">
      <w:pPr>
        <w:pStyle w:val="Paragraphedeliste"/>
        <w:spacing w:after="0" w:line="240" w:lineRule="auto"/>
        <w:ind w:left="567" w:hanging="567"/>
        <w:rPr>
          <w:sz w:val="24"/>
          <w:szCs w:val="24"/>
        </w:rPr>
      </w:pPr>
      <w:r w:rsidRPr="009F6887">
        <w:rPr>
          <w:b/>
          <w:sz w:val="26"/>
          <w:szCs w:val="26"/>
          <w:u w:val="single"/>
        </w:rPr>
        <w:t>Soit</w:t>
      </w:r>
      <w:r w:rsidRPr="009F6887">
        <w:rPr>
          <w:b/>
          <w:sz w:val="26"/>
          <w:szCs w:val="26"/>
        </w:rPr>
        <w:t xml:space="preserve"> </w:t>
      </w:r>
      <w:r w:rsidRPr="009F6887">
        <w:rPr>
          <w:sz w:val="24"/>
          <w:szCs w:val="24"/>
        </w:rPr>
        <w:t xml:space="preserve">La collectivité décide de ne pas établir de critères et de présenter tous les agents remplissant les conditions. </w:t>
      </w:r>
    </w:p>
    <w:p w14:paraId="09B800AE" w14:textId="77777777" w:rsidR="00A452E8" w:rsidRPr="00CF6CE5" w:rsidRDefault="00A452E8" w:rsidP="00845A4E">
      <w:pPr>
        <w:pStyle w:val="Paragraphedeliste"/>
        <w:spacing w:after="0" w:line="240" w:lineRule="auto"/>
        <w:ind w:left="567" w:hanging="567"/>
        <w:jc w:val="both"/>
        <w:rPr>
          <w:b/>
          <w:sz w:val="24"/>
          <w:szCs w:val="24"/>
          <w:u w:val="single"/>
        </w:rPr>
      </w:pPr>
      <w:r w:rsidRPr="00CF6CE5">
        <w:rPr>
          <w:b/>
          <w:sz w:val="24"/>
          <w:szCs w:val="24"/>
          <w:u w:val="single"/>
        </w:rPr>
        <w:t>Les LDG proposeront alors le vote des ratios d’avancement de grade à 100 %</w:t>
      </w:r>
    </w:p>
    <w:p w14:paraId="6ED96DE7" w14:textId="77777777" w:rsidR="00077C62" w:rsidRDefault="00077C62" w:rsidP="00845A4E">
      <w:pPr>
        <w:spacing w:after="0" w:line="240" w:lineRule="auto"/>
        <w:rPr>
          <w:b/>
          <w:sz w:val="26"/>
          <w:szCs w:val="26"/>
          <w:u w:val="single"/>
        </w:rPr>
      </w:pPr>
    </w:p>
    <w:p w14:paraId="72FED5D2" w14:textId="39864387" w:rsidR="00A452E8" w:rsidRDefault="00A452E8" w:rsidP="00845A4E">
      <w:pPr>
        <w:spacing w:after="0" w:line="240" w:lineRule="auto"/>
        <w:rPr>
          <w:rFonts w:cs="Calibri"/>
          <w:bCs/>
          <w:iCs/>
          <w:sz w:val="24"/>
          <w:szCs w:val="24"/>
          <w:lang w:eastAsia="fr-FR"/>
        </w:rPr>
      </w:pPr>
      <w:r w:rsidRPr="009F6887">
        <w:rPr>
          <w:b/>
          <w:sz w:val="26"/>
          <w:szCs w:val="26"/>
          <w:u w:val="single"/>
        </w:rPr>
        <w:t>Soit</w:t>
      </w:r>
      <w:r w:rsidRPr="009F6887">
        <w:rPr>
          <w:rFonts w:cs="Calibri"/>
          <w:bCs/>
          <w:iCs/>
          <w:sz w:val="24"/>
          <w:szCs w:val="24"/>
          <w:u w:val="single"/>
          <w:lang w:eastAsia="fr-FR"/>
        </w:rPr>
        <w:t xml:space="preserve"> </w:t>
      </w:r>
      <w:r w:rsidRPr="009F6887">
        <w:rPr>
          <w:rFonts w:cs="Calibri"/>
          <w:bCs/>
          <w:iCs/>
          <w:sz w:val="24"/>
          <w:szCs w:val="24"/>
          <w:lang w:eastAsia="fr-FR"/>
        </w:rPr>
        <w:t>La collectivité définit des ratios d’avancement de grade</w:t>
      </w:r>
      <w:r w:rsidR="00007DB0">
        <w:rPr>
          <w:rFonts w:cs="Calibri"/>
          <w:bCs/>
          <w:iCs/>
          <w:sz w:val="24"/>
          <w:szCs w:val="24"/>
          <w:lang w:eastAsia="fr-FR"/>
        </w:rPr>
        <w:t xml:space="preserve"> </w:t>
      </w:r>
      <w:r w:rsidRPr="009F6887">
        <w:rPr>
          <w:rFonts w:cs="Calibri"/>
          <w:bCs/>
          <w:iCs/>
          <w:sz w:val="24"/>
          <w:szCs w:val="24"/>
          <w:lang w:eastAsia="fr-FR"/>
        </w:rPr>
        <w:t>:</w:t>
      </w:r>
    </w:p>
    <w:p w14:paraId="355DC57D" w14:textId="77777777" w:rsidR="00845A4E" w:rsidRPr="009F6887" w:rsidRDefault="00845A4E" w:rsidP="00845A4E">
      <w:pPr>
        <w:spacing w:after="0" w:line="240" w:lineRule="auto"/>
        <w:rPr>
          <w:rFonts w:cs="Calibri"/>
          <w:bCs/>
          <w:iCs/>
          <w:sz w:val="24"/>
          <w:szCs w:val="24"/>
          <w:lang w:eastAsia="fr-FR"/>
        </w:rPr>
      </w:pPr>
    </w:p>
    <w:tbl>
      <w:tblPr>
        <w:tblStyle w:val="Grilledutableau"/>
        <w:tblW w:w="0" w:type="auto"/>
        <w:tblLook w:val="04A0" w:firstRow="1" w:lastRow="0" w:firstColumn="1" w:lastColumn="0" w:noHBand="0" w:noVBand="1"/>
      </w:tblPr>
      <w:tblGrid>
        <w:gridCol w:w="2384"/>
        <w:gridCol w:w="2339"/>
        <w:gridCol w:w="2343"/>
        <w:gridCol w:w="1996"/>
      </w:tblGrid>
      <w:tr w:rsidR="00A452E8" w14:paraId="2A853C50" w14:textId="77777777" w:rsidTr="00422F87">
        <w:tc>
          <w:tcPr>
            <w:tcW w:w="2384" w:type="dxa"/>
          </w:tcPr>
          <w:p w14:paraId="696E0AF9" w14:textId="77777777" w:rsidR="00A452E8" w:rsidRDefault="00E645DE" w:rsidP="00422F87">
            <w:pPr>
              <w:rPr>
                <w:rFonts w:cs="Calibri"/>
                <w:bCs/>
                <w:iCs/>
                <w:sz w:val="24"/>
                <w:szCs w:val="24"/>
                <w:lang w:eastAsia="fr-FR"/>
              </w:rPr>
            </w:pPr>
            <w:sdt>
              <w:sdtPr>
                <w:rPr>
                  <w:rFonts w:eastAsia="Calibri" w:cs="Arial"/>
                  <w:b/>
                  <w:color w:val="808080" w:themeColor="background1" w:themeShade="80"/>
                  <w:sz w:val="24"/>
                  <w:szCs w:val="24"/>
                </w:rPr>
                <w:id w:val="1003007926"/>
                <w14:checkbox>
                  <w14:checked w14:val="0"/>
                  <w14:checkedState w14:val="2612" w14:font="MS Gothic"/>
                  <w14:uncheckedState w14:val="2610" w14:font="MS Gothic"/>
                </w14:checkbox>
              </w:sdtPr>
              <w:sdtEndPr/>
              <w:sdtContent>
                <w:r w:rsidR="00A452E8">
                  <w:rPr>
                    <w:rFonts w:ascii="MS Gothic" w:eastAsia="MS Gothic" w:hAnsi="MS Gothic" w:cs="Arial" w:hint="eastAsia"/>
                    <w:b/>
                    <w:color w:val="808080" w:themeColor="background1" w:themeShade="80"/>
                    <w:sz w:val="24"/>
                    <w:szCs w:val="24"/>
                  </w:rPr>
                  <w:t>☐</w:t>
                </w:r>
              </w:sdtContent>
            </w:sdt>
            <w:r w:rsidR="00A452E8" w:rsidRPr="00053AF6">
              <w:rPr>
                <w:rFonts w:eastAsia="Calibri" w:cs="Arial"/>
                <w:b/>
                <w:color w:val="808080" w:themeColor="background1" w:themeShade="80"/>
                <w:sz w:val="24"/>
                <w:szCs w:val="24"/>
              </w:rPr>
              <w:t xml:space="preserve"> </w:t>
            </w:r>
            <w:r w:rsidR="00A452E8" w:rsidRPr="00664AA7">
              <w:rPr>
                <w:rFonts w:cs="Calibri"/>
                <w:bCs/>
                <w:iCs/>
                <w:sz w:val="24"/>
                <w:szCs w:val="24"/>
                <w:lang w:eastAsia="fr-FR"/>
              </w:rPr>
              <w:t>A l’ensemble des agents</w:t>
            </w:r>
            <w:r w:rsidR="00A452E8" w:rsidRPr="00664AA7">
              <w:rPr>
                <w:rFonts w:eastAsia="Calibri" w:cs="Arial"/>
                <w:b/>
                <w:color w:val="808080" w:themeColor="background1" w:themeShade="80"/>
                <w:sz w:val="24"/>
                <w:szCs w:val="24"/>
              </w:rPr>
              <w:t xml:space="preserve">        </w:t>
            </w:r>
          </w:p>
        </w:tc>
        <w:tc>
          <w:tcPr>
            <w:tcW w:w="2339" w:type="dxa"/>
          </w:tcPr>
          <w:p w14:paraId="3DA7E5FF" w14:textId="77777777" w:rsidR="00A452E8" w:rsidRDefault="00E645DE" w:rsidP="00422F87">
            <w:pPr>
              <w:rPr>
                <w:rFonts w:cs="Calibri"/>
                <w:bCs/>
                <w:iCs/>
                <w:sz w:val="24"/>
                <w:szCs w:val="24"/>
                <w:lang w:eastAsia="fr-FR"/>
              </w:rPr>
            </w:pPr>
            <w:sdt>
              <w:sdtPr>
                <w:rPr>
                  <w:rFonts w:eastAsia="Calibri" w:cs="Arial"/>
                  <w:b/>
                  <w:color w:val="808080" w:themeColor="background1" w:themeShade="80"/>
                  <w:sz w:val="24"/>
                  <w:szCs w:val="24"/>
                </w:rPr>
                <w:id w:val="1662119090"/>
                <w14:checkbox>
                  <w14:checked w14:val="0"/>
                  <w14:checkedState w14:val="2612" w14:font="MS Gothic"/>
                  <w14:uncheckedState w14:val="2610" w14:font="MS Gothic"/>
                </w14:checkbox>
              </w:sdtPr>
              <w:sdtEndPr/>
              <w:sdtContent>
                <w:r w:rsidR="00A452E8">
                  <w:rPr>
                    <w:rFonts w:ascii="MS Gothic" w:eastAsia="MS Gothic" w:hAnsi="MS Gothic" w:cs="Arial" w:hint="eastAsia"/>
                    <w:b/>
                    <w:color w:val="808080" w:themeColor="background1" w:themeShade="80"/>
                    <w:sz w:val="24"/>
                    <w:szCs w:val="24"/>
                  </w:rPr>
                  <w:t>☐</w:t>
                </w:r>
              </w:sdtContent>
            </w:sdt>
            <w:r w:rsidR="00A452E8" w:rsidRPr="00664AA7">
              <w:rPr>
                <w:rFonts w:eastAsia="Calibri" w:cs="Arial"/>
                <w:b/>
                <w:color w:val="808080" w:themeColor="background1" w:themeShade="80"/>
                <w:sz w:val="24"/>
                <w:szCs w:val="24"/>
              </w:rPr>
              <w:t xml:space="preserve"> </w:t>
            </w:r>
            <w:r w:rsidR="00A452E8" w:rsidRPr="00664AA7">
              <w:rPr>
                <w:rFonts w:cs="Calibri"/>
                <w:bCs/>
                <w:iCs/>
                <w:sz w:val="24"/>
                <w:szCs w:val="24"/>
                <w:lang w:eastAsia="fr-FR"/>
              </w:rPr>
              <w:t>Par Catégorie (A/B/C)</w:t>
            </w:r>
            <w:r w:rsidR="00A452E8">
              <w:rPr>
                <w:rFonts w:cs="Calibri"/>
                <w:bCs/>
                <w:iCs/>
                <w:sz w:val="24"/>
                <w:szCs w:val="24"/>
                <w:lang w:eastAsia="fr-FR"/>
              </w:rPr>
              <w:t xml:space="preserve">        </w:t>
            </w:r>
            <w:r w:rsidR="00A452E8">
              <w:rPr>
                <w:rFonts w:eastAsia="Calibri" w:cs="Arial"/>
                <w:color w:val="808080" w:themeColor="background1" w:themeShade="80"/>
                <w:sz w:val="24"/>
                <w:szCs w:val="24"/>
              </w:rPr>
              <w:t xml:space="preserve"> </w:t>
            </w:r>
          </w:p>
        </w:tc>
        <w:tc>
          <w:tcPr>
            <w:tcW w:w="2343" w:type="dxa"/>
          </w:tcPr>
          <w:p w14:paraId="6D2F44EC" w14:textId="77777777" w:rsidR="00A452E8" w:rsidRDefault="00E645DE" w:rsidP="00422F87">
            <w:pPr>
              <w:pStyle w:val="Paragraphedeliste"/>
              <w:ind w:left="0"/>
              <w:rPr>
                <w:rFonts w:eastAsia="Calibri" w:cs="Arial"/>
                <w:color w:val="808080" w:themeColor="background1" w:themeShade="80"/>
                <w:sz w:val="24"/>
                <w:szCs w:val="24"/>
              </w:rPr>
            </w:pPr>
            <w:sdt>
              <w:sdtPr>
                <w:rPr>
                  <w:rFonts w:eastAsia="Calibri" w:cs="Arial"/>
                  <w:b/>
                  <w:color w:val="808080" w:themeColor="background1" w:themeShade="80"/>
                  <w:sz w:val="24"/>
                  <w:szCs w:val="24"/>
                </w:rPr>
                <w:id w:val="-702861746"/>
                <w14:checkbox>
                  <w14:checked w14:val="0"/>
                  <w14:checkedState w14:val="2612" w14:font="MS Gothic"/>
                  <w14:uncheckedState w14:val="2610" w14:font="MS Gothic"/>
                </w14:checkbox>
              </w:sdtPr>
              <w:sdtEndPr/>
              <w:sdtContent>
                <w:r w:rsidR="00A452E8" w:rsidRPr="00664AA7">
                  <w:rPr>
                    <w:rFonts w:ascii="Segoe UI Symbol" w:eastAsia="Calibri" w:hAnsi="Segoe UI Symbol" w:cs="Segoe UI Symbol"/>
                    <w:b/>
                    <w:color w:val="808080" w:themeColor="background1" w:themeShade="80"/>
                    <w:sz w:val="24"/>
                    <w:szCs w:val="24"/>
                  </w:rPr>
                  <w:t>☐</w:t>
                </w:r>
              </w:sdtContent>
            </w:sdt>
            <w:r w:rsidR="00A452E8" w:rsidRPr="00664AA7">
              <w:rPr>
                <w:rFonts w:eastAsia="Calibri" w:cs="Arial"/>
                <w:b/>
                <w:color w:val="808080" w:themeColor="background1" w:themeShade="80"/>
                <w:sz w:val="24"/>
                <w:szCs w:val="24"/>
              </w:rPr>
              <w:t xml:space="preserve"> </w:t>
            </w:r>
            <w:r w:rsidR="00A452E8" w:rsidRPr="00664AA7">
              <w:rPr>
                <w:rFonts w:cs="Calibri"/>
                <w:bCs/>
                <w:iCs/>
                <w:sz w:val="24"/>
                <w:szCs w:val="24"/>
                <w:lang w:eastAsia="fr-FR"/>
              </w:rPr>
              <w:t xml:space="preserve">Par </w:t>
            </w:r>
            <w:r w:rsidR="00A452E8">
              <w:rPr>
                <w:rFonts w:cs="Calibri"/>
                <w:bCs/>
                <w:iCs/>
                <w:sz w:val="24"/>
                <w:szCs w:val="24"/>
                <w:lang w:eastAsia="fr-FR"/>
              </w:rPr>
              <w:t>cadre d’emplois</w:t>
            </w:r>
          </w:p>
          <w:p w14:paraId="4973F10B" w14:textId="77777777" w:rsidR="00A452E8" w:rsidRDefault="00A452E8" w:rsidP="00422F87">
            <w:pPr>
              <w:rPr>
                <w:rFonts w:cs="Calibri"/>
                <w:bCs/>
                <w:iCs/>
                <w:sz w:val="24"/>
                <w:szCs w:val="24"/>
                <w:lang w:eastAsia="fr-FR"/>
              </w:rPr>
            </w:pPr>
          </w:p>
        </w:tc>
        <w:tc>
          <w:tcPr>
            <w:tcW w:w="1996" w:type="dxa"/>
          </w:tcPr>
          <w:p w14:paraId="7FF30EA1" w14:textId="77777777" w:rsidR="00A452E8" w:rsidRDefault="00E645DE" w:rsidP="00422F87">
            <w:pPr>
              <w:pStyle w:val="Paragraphedeliste"/>
              <w:ind w:left="0"/>
              <w:rPr>
                <w:rFonts w:eastAsia="Calibri" w:cs="Arial"/>
                <w:b/>
                <w:color w:val="808080" w:themeColor="background1" w:themeShade="80"/>
                <w:sz w:val="24"/>
                <w:szCs w:val="24"/>
              </w:rPr>
            </w:pPr>
            <w:sdt>
              <w:sdtPr>
                <w:rPr>
                  <w:rFonts w:eastAsia="Calibri" w:cs="Arial"/>
                  <w:b/>
                  <w:color w:val="808080" w:themeColor="background1" w:themeShade="80"/>
                  <w:sz w:val="24"/>
                  <w:szCs w:val="24"/>
                </w:rPr>
                <w:id w:val="1754936999"/>
                <w14:checkbox>
                  <w14:checked w14:val="0"/>
                  <w14:checkedState w14:val="2612" w14:font="MS Gothic"/>
                  <w14:uncheckedState w14:val="2610" w14:font="MS Gothic"/>
                </w14:checkbox>
              </w:sdtPr>
              <w:sdtEndPr/>
              <w:sdtContent>
                <w:r w:rsidR="00A452E8">
                  <w:rPr>
                    <w:rFonts w:ascii="MS Gothic" w:eastAsia="MS Gothic" w:hAnsi="MS Gothic" w:cs="Arial" w:hint="eastAsia"/>
                    <w:b/>
                    <w:color w:val="808080" w:themeColor="background1" w:themeShade="80"/>
                    <w:sz w:val="24"/>
                    <w:szCs w:val="24"/>
                  </w:rPr>
                  <w:t>☐</w:t>
                </w:r>
              </w:sdtContent>
            </w:sdt>
            <w:r w:rsidR="00A452E8" w:rsidRPr="00B219AA">
              <w:rPr>
                <w:rFonts w:eastAsia="Calibri" w:cs="Arial"/>
                <w:b/>
                <w:color w:val="808080" w:themeColor="background1" w:themeShade="80"/>
                <w:sz w:val="24"/>
                <w:szCs w:val="24"/>
              </w:rPr>
              <w:t xml:space="preserve"> </w:t>
            </w:r>
            <w:r w:rsidR="00A452E8" w:rsidRPr="00B219AA">
              <w:rPr>
                <w:rFonts w:cs="Calibri"/>
                <w:bCs/>
                <w:iCs/>
                <w:sz w:val="24"/>
                <w:szCs w:val="24"/>
                <w:lang w:eastAsia="fr-FR"/>
              </w:rPr>
              <w:t xml:space="preserve">Par </w:t>
            </w:r>
            <w:r w:rsidR="00A452E8">
              <w:rPr>
                <w:rFonts w:cs="Calibri"/>
                <w:bCs/>
                <w:iCs/>
                <w:sz w:val="24"/>
                <w:szCs w:val="24"/>
                <w:lang w:eastAsia="fr-FR"/>
              </w:rPr>
              <w:t>grade</w:t>
            </w:r>
          </w:p>
        </w:tc>
      </w:tr>
      <w:tr w:rsidR="00A452E8" w14:paraId="251B00EE" w14:textId="77777777" w:rsidTr="00422F87">
        <w:tc>
          <w:tcPr>
            <w:tcW w:w="2384" w:type="dxa"/>
          </w:tcPr>
          <w:p w14:paraId="54678C6C" w14:textId="77777777" w:rsidR="00A452E8" w:rsidRDefault="00A452E8" w:rsidP="00422F87">
            <w:pPr>
              <w:rPr>
                <w:rFonts w:cs="Calibri"/>
                <w:bCs/>
                <w:iCs/>
                <w:sz w:val="24"/>
                <w:szCs w:val="24"/>
                <w:lang w:eastAsia="fr-FR"/>
              </w:rPr>
            </w:pPr>
          </w:p>
        </w:tc>
        <w:tc>
          <w:tcPr>
            <w:tcW w:w="2339" w:type="dxa"/>
          </w:tcPr>
          <w:p w14:paraId="2382F064" w14:textId="77777777" w:rsidR="00A452E8" w:rsidRDefault="00A452E8" w:rsidP="00422F87">
            <w:pPr>
              <w:rPr>
                <w:rFonts w:cs="Calibri"/>
                <w:bCs/>
                <w:iCs/>
                <w:sz w:val="24"/>
                <w:szCs w:val="24"/>
                <w:lang w:eastAsia="fr-FR"/>
              </w:rPr>
            </w:pPr>
            <w:r>
              <w:rPr>
                <w:rFonts w:cs="Calibri"/>
                <w:bCs/>
                <w:iCs/>
                <w:sz w:val="24"/>
                <w:szCs w:val="24"/>
                <w:lang w:eastAsia="fr-FR"/>
              </w:rPr>
              <w:t>Catégorie A : 50 %</w:t>
            </w:r>
          </w:p>
        </w:tc>
        <w:tc>
          <w:tcPr>
            <w:tcW w:w="2343" w:type="dxa"/>
          </w:tcPr>
          <w:p w14:paraId="714CE80B" w14:textId="77777777" w:rsidR="00A452E8" w:rsidRDefault="00A452E8" w:rsidP="00422F87">
            <w:pPr>
              <w:rPr>
                <w:rFonts w:cs="Calibri"/>
                <w:bCs/>
                <w:iCs/>
                <w:sz w:val="24"/>
                <w:szCs w:val="24"/>
                <w:lang w:eastAsia="fr-FR"/>
              </w:rPr>
            </w:pPr>
            <w:r>
              <w:rPr>
                <w:rFonts w:cs="Calibri"/>
                <w:bCs/>
                <w:iCs/>
                <w:sz w:val="24"/>
                <w:szCs w:val="24"/>
                <w:lang w:eastAsia="fr-FR"/>
              </w:rPr>
              <w:t xml:space="preserve">Ex : Adjoint technique </w:t>
            </w:r>
          </w:p>
          <w:p w14:paraId="2E6EE549" w14:textId="77777777" w:rsidR="00A452E8" w:rsidRDefault="00A452E8" w:rsidP="00422F87">
            <w:pPr>
              <w:rPr>
                <w:rFonts w:cs="Calibri"/>
                <w:bCs/>
                <w:iCs/>
                <w:sz w:val="24"/>
                <w:szCs w:val="24"/>
                <w:lang w:eastAsia="fr-FR"/>
              </w:rPr>
            </w:pPr>
            <w:r>
              <w:rPr>
                <w:rFonts w:cs="Calibri"/>
                <w:bCs/>
                <w:iCs/>
                <w:sz w:val="24"/>
                <w:szCs w:val="24"/>
                <w:lang w:eastAsia="fr-FR"/>
              </w:rPr>
              <w:t>50 %</w:t>
            </w:r>
          </w:p>
        </w:tc>
        <w:tc>
          <w:tcPr>
            <w:tcW w:w="1996" w:type="dxa"/>
          </w:tcPr>
          <w:p w14:paraId="6F5EDB96" w14:textId="77777777" w:rsidR="00A452E8" w:rsidRDefault="00A452E8" w:rsidP="00422F87">
            <w:pPr>
              <w:rPr>
                <w:rFonts w:cs="Calibri"/>
                <w:bCs/>
                <w:iCs/>
                <w:sz w:val="24"/>
                <w:szCs w:val="24"/>
                <w:lang w:eastAsia="fr-FR"/>
              </w:rPr>
            </w:pPr>
            <w:r>
              <w:rPr>
                <w:rFonts w:cs="Calibri"/>
                <w:bCs/>
                <w:iCs/>
                <w:sz w:val="24"/>
                <w:szCs w:val="24"/>
                <w:lang w:eastAsia="fr-FR"/>
              </w:rPr>
              <w:t>Adjoint technique principal 2eme classe 50 %</w:t>
            </w:r>
          </w:p>
        </w:tc>
      </w:tr>
    </w:tbl>
    <w:p w14:paraId="17FF729F" w14:textId="77777777" w:rsidR="00845A4E" w:rsidRDefault="00845A4E" w:rsidP="00007DB0">
      <w:pPr>
        <w:spacing w:line="240" w:lineRule="auto"/>
        <w:rPr>
          <w:rFonts w:cs="Calibri"/>
          <w:bCs/>
          <w:iCs/>
          <w:sz w:val="24"/>
          <w:szCs w:val="24"/>
          <w:lang w:eastAsia="fr-FR"/>
        </w:rPr>
      </w:pPr>
    </w:p>
    <w:p w14:paraId="3DDCEE2A" w14:textId="77777777" w:rsidR="00A452E8" w:rsidRPr="00007DB0" w:rsidRDefault="00A452E8" w:rsidP="00007DB0">
      <w:pPr>
        <w:spacing w:line="240" w:lineRule="auto"/>
        <w:rPr>
          <w:rFonts w:cs="Calibri"/>
          <w:bCs/>
          <w:iCs/>
          <w:sz w:val="24"/>
          <w:szCs w:val="24"/>
          <w:lang w:eastAsia="fr-FR"/>
        </w:rPr>
      </w:pPr>
      <w:r>
        <w:rPr>
          <w:rFonts w:cs="Calibri"/>
          <w:bCs/>
          <w:iCs/>
          <w:sz w:val="24"/>
          <w:szCs w:val="24"/>
          <w:lang w:eastAsia="fr-FR"/>
        </w:rPr>
        <w:t>La collectivité propose les critères de sélection suivants :</w:t>
      </w:r>
    </w:p>
    <w:p w14:paraId="5FA9A822" w14:textId="77777777" w:rsidR="00A452E8" w:rsidRDefault="00E645DE" w:rsidP="00A452E8">
      <w:pPr>
        <w:pStyle w:val="Paragraphedeliste"/>
        <w:spacing w:line="240" w:lineRule="auto"/>
        <w:ind w:left="0"/>
        <w:rPr>
          <w:rFonts w:eastAsia="Calibri" w:cs="Arial"/>
          <w:color w:val="808080" w:themeColor="background1" w:themeShade="80"/>
          <w:sz w:val="24"/>
          <w:szCs w:val="24"/>
        </w:rPr>
      </w:pPr>
      <w:sdt>
        <w:sdtPr>
          <w:rPr>
            <w:rFonts w:eastAsia="Calibri" w:cs="Arial"/>
            <w:b/>
            <w:color w:val="808080" w:themeColor="background1" w:themeShade="80"/>
            <w:sz w:val="24"/>
            <w:szCs w:val="24"/>
          </w:rPr>
          <w:id w:val="1061835320"/>
          <w14:checkbox>
            <w14:checked w14:val="0"/>
            <w14:checkedState w14:val="2612" w14:font="MS Gothic"/>
            <w14:uncheckedState w14:val="2610" w14:font="MS Gothic"/>
          </w14:checkbox>
        </w:sdtPr>
        <w:sdtEndPr/>
        <w:sdtContent>
          <w:r w:rsidR="00A452E8">
            <w:rPr>
              <w:rFonts w:ascii="MS Gothic" w:eastAsia="MS Gothic" w:hAnsi="MS Gothic" w:cs="Arial" w:hint="eastAsia"/>
              <w:b/>
              <w:color w:val="808080" w:themeColor="background1" w:themeShade="80"/>
              <w:sz w:val="24"/>
              <w:szCs w:val="24"/>
            </w:rPr>
            <w:t>☐</w:t>
          </w:r>
        </w:sdtContent>
      </w:sdt>
      <w:r w:rsidR="00A452E8" w:rsidRPr="00053AF6">
        <w:rPr>
          <w:rFonts w:eastAsia="Calibri" w:cs="Arial"/>
          <w:b/>
          <w:color w:val="808080" w:themeColor="background1" w:themeShade="80"/>
          <w:sz w:val="24"/>
          <w:szCs w:val="24"/>
        </w:rPr>
        <w:t xml:space="preserve"> </w:t>
      </w:r>
      <w:r w:rsidR="00A452E8" w:rsidRPr="00664AA7">
        <w:rPr>
          <w:rFonts w:cs="Calibri"/>
          <w:bCs/>
          <w:iCs/>
          <w:sz w:val="24"/>
          <w:szCs w:val="24"/>
          <w:lang w:eastAsia="fr-FR"/>
        </w:rPr>
        <w:t>A l’ensemble des agents</w:t>
      </w:r>
      <w:r w:rsidR="00A452E8" w:rsidRPr="00664AA7">
        <w:rPr>
          <w:rFonts w:eastAsia="Calibri" w:cs="Arial"/>
          <w:b/>
          <w:color w:val="808080" w:themeColor="background1" w:themeShade="80"/>
          <w:sz w:val="24"/>
          <w:szCs w:val="24"/>
        </w:rPr>
        <w:t xml:space="preserve">     </w:t>
      </w:r>
      <w:sdt>
        <w:sdtPr>
          <w:rPr>
            <w:rFonts w:eastAsia="Calibri" w:cs="Arial"/>
            <w:b/>
            <w:color w:val="808080" w:themeColor="background1" w:themeShade="80"/>
            <w:sz w:val="24"/>
            <w:szCs w:val="24"/>
          </w:rPr>
          <w:id w:val="-50843349"/>
          <w14:checkbox>
            <w14:checked w14:val="0"/>
            <w14:checkedState w14:val="2612" w14:font="MS Gothic"/>
            <w14:uncheckedState w14:val="2610" w14:font="MS Gothic"/>
          </w14:checkbox>
        </w:sdtPr>
        <w:sdtEndPr/>
        <w:sdtContent>
          <w:r w:rsidR="00A452E8">
            <w:rPr>
              <w:rFonts w:ascii="MS Gothic" w:eastAsia="MS Gothic" w:hAnsi="MS Gothic" w:cs="Arial" w:hint="eastAsia"/>
              <w:b/>
              <w:color w:val="808080" w:themeColor="background1" w:themeShade="80"/>
              <w:sz w:val="24"/>
              <w:szCs w:val="24"/>
            </w:rPr>
            <w:t>☐</w:t>
          </w:r>
        </w:sdtContent>
      </w:sdt>
      <w:r w:rsidR="00A452E8" w:rsidRPr="00664AA7">
        <w:rPr>
          <w:rFonts w:eastAsia="Calibri" w:cs="Arial"/>
          <w:b/>
          <w:color w:val="808080" w:themeColor="background1" w:themeShade="80"/>
          <w:sz w:val="24"/>
          <w:szCs w:val="24"/>
        </w:rPr>
        <w:t xml:space="preserve"> </w:t>
      </w:r>
      <w:r w:rsidR="00A452E8" w:rsidRPr="00664AA7">
        <w:rPr>
          <w:rFonts w:cs="Calibri"/>
          <w:bCs/>
          <w:iCs/>
          <w:sz w:val="24"/>
          <w:szCs w:val="24"/>
          <w:lang w:eastAsia="fr-FR"/>
        </w:rPr>
        <w:t>Par Catégorie (A/B/C)</w:t>
      </w:r>
      <w:r w:rsidR="00A452E8">
        <w:rPr>
          <w:rFonts w:cs="Calibri"/>
          <w:bCs/>
          <w:iCs/>
          <w:sz w:val="24"/>
          <w:szCs w:val="24"/>
          <w:lang w:eastAsia="fr-FR"/>
        </w:rPr>
        <w:t xml:space="preserve">    </w:t>
      </w:r>
      <w:r w:rsidR="00A452E8">
        <w:rPr>
          <w:rFonts w:eastAsia="Calibri" w:cs="Arial"/>
          <w:color w:val="808080" w:themeColor="background1" w:themeShade="80"/>
          <w:sz w:val="24"/>
          <w:szCs w:val="24"/>
        </w:rPr>
        <w:t xml:space="preserve"> </w:t>
      </w:r>
      <w:sdt>
        <w:sdtPr>
          <w:rPr>
            <w:rFonts w:eastAsia="Calibri" w:cs="Arial"/>
            <w:b/>
            <w:color w:val="808080" w:themeColor="background1" w:themeShade="80"/>
            <w:sz w:val="24"/>
            <w:szCs w:val="24"/>
          </w:rPr>
          <w:id w:val="4323766"/>
          <w14:checkbox>
            <w14:checked w14:val="0"/>
            <w14:checkedState w14:val="2612" w14:font="MS Gothic"/>
            <w14:uncheckedState w14:val="2610" w14:font="MS Gothic"/>
          </w14:checkbox>
        </w:sdtPr>
        <w:sdtEndPr/>
        <w:sdtContent>
          <w:r w:rsidR="00A452E8" w:rsidRPr="00664AA7">
            <w:rPr>
              <w:rFonts w:ascii="Segoe UI Symbol" w:eastAsia="Calibri" w:hAnsi="Segoe UI Symbol" w:cs="Segoe UI Symbol"/>
              <w:b/>
              <w:color w:val="808080" w:themeColor="background1" w:themeShade="80"/>
              <w:sz w:val="24"/>
              <w:szCs w:val="24"/>
            </w:rPr>
            <w:t>☐</w:t>
          </w:r>
        </w:sdtContent>
      </w:sdt>
      <w:r w:rsidR="00A452E8" w:rsidRPr="00664AA7">
        <w:rPr>
          <w:rFonts w:eastAsia="Calibri" w:cs="Arial"/>
          <w:b/>
          <w:color w:val="808080" w:themeColor="background1" w:themeShade="80"/>
          <w:sz w:val="24"/>
          <w:szCs w:val="24"/>
        </w:rPr>
        <w:t xml:space="preserve"> </w:t>
      </w:r>
      <w:r w:rsidR="00A452E8" w:rsidRPr="00664AA7">
        <w:rPr>
          <w:rFonts w:cs="Calibri"/>
          <w:bCs/>
          <w:iCs/>
          <w:sz w:val="24"/>
          <w:szCs w:val="24"/>
          <w:lang w:eastAsia="fr-FR"/>
        </w:rPr>
        <w:t xml:space="preserve">Par </w:t>
      </w:r>
      <w:r w:rsidR="00A452E8">
        <w:rPr>
          <w:rFonts w:cs="Calibri"/>
          <w:bCs/>
          <w:iCs/>
          <w:sz w:val="24"/>
          <w:szCs w:val="24"/>
          <w:lang w:eastAsia="fr-FR"/>
        </w:rPr>
        <w:t xml:space="preserve">cadre d’emplois    </w:t>
      </w:r>
      <w:sdt>
        <w:sdtPr>
          <w:rPr>
            <w:rFonts w:eastAsia="Calibri" w:cs="Arial"/>
            <w:b/>
            <w:color w:val="808080" w:themeColor="background1" w:themeShade="80"/>
            <w:sz w:val="24"/>
            <w:szCs w:val="24"/>
          </w:rPr>
          <w:id w:val="409587273"/>
          <w14:checkbox>
            <w14:checked w14:val="0"/>
            <w14:checkedState w14:val="2612" w14:font="MS Gothic"/>
            <w14:uncheckedState w14:val="2610" w14:font="MS Gothic"/>
          </w14:checkbox>
        </w:sdtPr>
        <w:sdtEndPr/>
        <w:sdtContent>
          <w:r w:rsidR="00A452E8">
            <w:rPr>
              <w:rFonts w:ascii="MS Gothic" w:eastAsia="MS Gothic" w:hAnsi="MS Gothic" w:cs="Arial" w:hint="eastAsia"/>
              <w:b/>
              <w:color w:val="808080" w:themeColor="background1" w:themeShade="80"/>
              <w:sz w:val="24"/>
              <w:szCs w:val="24"/>
            </w:rPr>
            <w:t>☐</w:t>
          </w:r>
        </w:sdtContent>
      </w:sdt>
      <w:r w:rsidR="00A452E8" w:rsidRPr="00B219AA">
        <w:rPr>
          <w:rFonts w:eastAsia="Calibri" w:cs="Arial"/>
          <w:b/>
          <w:color w:val="808080" w:themeColor="background1" w:themeShade="80"/>
          <w:sz w:val="24"/>
          <w:szCs w:val="24"/>
        </w:rPr>
        <w:t xml:space="preserve"> </w:t>
      </w:r>
      <w:r w:rsidR="00A452E8" w:rsidRPr="00B219AA">
        <w:rPr>
          <w:rFonts w:cs="Calibri"/>
          <w:bCs/>
          <w:iCs/>
          <w:sz w:val="24"/>
          <w:szCs w:val="24"/>
          <w:lang w:eastAsia="fr-FR"/>
        </w:rPr>
        <w:t xml:space="preserve">Par </w:t>
      </w:r>
      <w:r w:rsidR="00A452E8">
        <w:rPr>
          <w:rFonts w:cs="Calibri"/>
          <w:bCs/>
          <w:iCs/>
          <w:sz w:val="24"/>
          <w:szCs w:val="24"/>
          <w:lang w:eastAsia="fr-FR"/>
        </w:rPr>
        <w:t>grade</w:t>
      </w:r>
    </w:p>
    <w:p w14:paraId="0AA40941" w14:textId="77777777" w:rsidR="00845A4E" w:rsidRDefault="00845A4E" w:rsidP="00CF6CE5">
      <w:pPr>
        <w:pStyle w:val="Paragraphedeliste"/>
        <w:spacing w:line="240" w:lineRule="auto"/>
        <w:ind w:left="0"/>
        <w:rPr>
          <w:rFonts w:eastAsia="Calibri" w:cs="Arial"/>
          <w:b/>
          <w:color w:val="808080" w:themeColor="background1" w:themeShade="80"/>
          <w:sz w:val="24"/>
          <w:szCs w:val="24"/>
        </w:rPr>
      </w:pPr>
    </w:p>
    <w:p w14:paraId="5203C17A" w14:textId="219D7927" w:rsidR="00A452E8" w:rsidRPr="00664AA7" w:rsidRDefault="00A452E8" w:rsidP="00CF6CE5">
      <w:pPr>
        <w:pStyle w:val="Paragraphedeliste"/>
        <w:spacing w:line="240" w:lineRule="auto"/>
        <w:ind w:left="0"/>
        <w:rPr>
          <w:rFonts w:eastAsia="Calibri" w:cs="Arial"/>
          <w:b/>
          <w:color w:val="808080" w:themeColor="background1" w:themeShade="80"/>
          <w:sz w:val="24"/>
          <w:szCs w:val="24"/>
        </w:rPr>
      </w:pPr>
      <w:r>
        <w:rPr>
          <w:rFonts w:eastAsia="Calibri" w:cs="Arial"/>
          <w:b/>
          <w:color w:val="808080" w:themeColor="background1" w:themeShade="80"/>
          <w:sz w:val="24"/>
          <w:szCs w:val="24"/>
        </w:rPr>
        <w:t xml:space="preserve">Exemple de liste des critères par thème : se reporter à l’outil </w:t>
      </w:r>
      <w:r w:rsidR="00077C62">
        <w:rPr>
          <w:rFonts w:eastAsia="Calibri" w:cs="Arial"/>
          <w:b/>
          <w:color w:val="808080" w:themeColor="background1" w:themeShade="80"/>
          <w:sz w:val="24"/>
          <w:szCs w:val="24"/>
        </w:rPr>
        <w:t>Excel</w:t>
      </w:r>
    </w:p>
    <w:p w14:paraId="75224E5E" w14:textId="77777777" w:rsidR="00A452E8" w:rsidRPr="00D73612" w:rsidRDefault="00A452E8" w:rsidP="00A452E8">
      <w:pPr>
        <w:pStyle w:val="Paragraphedeliste"/>
        <w:spacing w:line="240" w:lineRule="auto"/>
        <w:ind w:left="1287" w:hanging="1287"/>
        <w:rPr>
          <w:rFonts w:cs="Calibri"/>
          <w:bCs/>
          <w:iCs/>
          <w:sz w:val="24"/>
          <w:szCs w:val="24"/>
          <w:lang w:eastAsia="fr-FR"/>
        </w:rPr>
      </w:pPr>
    </w:p>
    <w:tbl>
      <w:tblPr>
        <w:tblStyle w:val="Grilledutableau1"/>
        <w:tblW w:w="3681" w:type="dxa"/>
        <w:jc w:val="center"/>
        <w:tblLook w:val="04A0" w:firstRow="1" w:lastRow="0" w:firstColumn="1" w:lastColumn="0" w:noHBand="0" w:noVBand="1"/>
      </w:tblPr>
      <w:tblGrid>
        <w:gridCol w:w="3681"/>
      </w:tblGrid>
      <w:tr w:rsidR="00A452E8" w:rsidRPr="00053AF6" w14:paraId="74C660F1" w14:textId="77777777" w:rsidTr="00422F87">
        <w:trPr>
          <w:trHeight w:val="503"/>
          <w:jc w:val="center"/>
        </w:trPr>
        <w:tc>
          <w:tcPr>
            <w:tcW w:w="3681" w:type="dxa"/>
            <w:vAlign w:val="center"/>
          </w:tcPr>
          <w:p w14:paraId="40255F50" w14:textId="77777777" w:rsidR="00A452E8" w:rsidRPr="00845A4E" w:rsidRDefault="00A452E8" w:rsidP="00422F87">
            <w:pPr>
              <w:jc w:val="center"/>
              <w:rPr>
                <w:rFonts w:asciiTheme="minorHAnsi" w:hAnsiTheme="minorHAnsi" w:cstheme="minorHAnsi"/>
                <w:b/>
                <w:sz w:val="24"/>
                <w:szCs w:val="24"/>
              </w:rPr>
            </w:pPr>
            <w:r w:rsidRPr="00845A4E">
              <w:rPr>
                <w:rFonts w:asciiTheme="minorHAnsi" w:hAnsiTheme="minorHAnsi" w:cstheme="minorHAnsi"/>
                <w:b/>
                <w:sz w:val="24"/>
                <w:szCs w:val="24"/>
              </w:rPr>
              <w:t>Critères sélectionnés</w:t>
            </w:r>
          </w:p>
        </w:tc>
      </w:tr>
      <w:tr w:rsidR="00A452E8" w:rsidRPr="00053AF6" w14:paraId="0A248FF9" w14:textId="77777777" w:rsidTr="00422F87">
        <w:trPr>
          <w:trHeight w:val="397"/>
          <w:jc w:val="center"/>
        </w:trPr>
        <w:tc>
          <w:tcPr>
            <w:tcW w:w="3681" w:type="dxa"/>
            <w:vAlign w:val="center"/>
          </w:tcPr>
          <w:p w14:paraId="7981F86E" w14:textId="77777777" w:rsidR="00A452E8" w:rsidRPr="002437FE" w:rsidRDefault="00A452E8" w:rsidP="00422F87">
            <w:pPr>
              <w:rPr>
                <w:sz w:val="24"/>
                <w:szCs w:val="24"/>
              </w:rPr>
            </w:pPr>
            <w:r w:rsidRPr="002437FE">
              <w:rPr>
                <w:sz w:val="24"/>
                <w:szCs w:val="24"/>
              </w:rPr>
              <w:t>-</w:t>
            </w:r>
          </w:p>
        </w:tc>
      </w:tr>
      <w:tr w:rsidR="00A452E8" w:rsidRPr="00053AF6" w14:paraId="0BE199D9" w14:textId="77777777" w:rsidTr="00422F87">
        <w:trPr>
          <w:trHeight w:val="397"/>
          <w:jc w:val="center"/>
        </w:trPr>
        <w:tc>
          <w:tcPr>
            <w:tcW w:w="3681" w:type="dxa"/>
            <w:vAlign w:val="center"/>
          </w:tcPr>
          <w:p w14:paraId="37B3E83F" w14:textId="77777777" w:rsidR="00A452E8" w:rsidRPr="002437FE" w:rsidRDefault="00A452E8" w:rsidP="00422F87">
            <w:pPr>
              <w:rPr>
                <w:sz w:val="24"/>
                <w:szCs w:val="24"/>
              </w:rPr>
            </w:pPr>
            <w:r>
              <w:rPr>
                <w:sz w:val="24"/>
                <w:szCs w:val="24"/>
              </w:rPr>
              <w:t>-</w:t>
            </w:r>
          </w:p>
        </w:tc>
      </w:tr>
      <w:tr w:rsidR="00A452E8" w:rsidRPr="00053AF6" w14:paraId="3A2B5E87" w14:textId="77777777" w:rsidTr="00422F87">
        <w:trPr>
          <w:trHeight w:val="397"/>
          <w:jc w:val="center"/>
        </w:trPr>
        <w:tc>
          <w:tcPr>
            <w:tcW w:w="3681" w:type="dxa"/>
            <w:vAlign w:val="center"/>
          </w:tcPr>
          <w:p w14:paraId="68D7CEF4" w14:textId="77777777" w:rsidR="00A452E8" w:rsidRPr="002437FE" w:rsidRDefault="00A452E8" w:rsidP="00422F87">
            <w:pPr>
              <w:rPr>
                <w:sz w:val="24"/>
                <w:szCs w:val="24"/>
              </w:rPr>
            </w:pPr>
            <w:r>
              <w:rPr>
                <w:sz w:val="24"/>
                <w:szCs w:val="24"/>
              </w:rPr>
              <w:t>-</w:t>
            </w:r>
          </w:p>
        </w:tc>
      </w:tr>
      <w:tr w:rsidR="00A452E8" w:rsidRPr="00053AF6" w14:paraId="2F75DA9B" w14:textId="77777777" w:rsidTr="00422F87">
        <w:trPr>
          <w:trHeight w:val="339"/>
          <w:jc w:val="center"/>
        </w:trPr>
        <w:tc>
          <w:tcPr>
            <w:tcW w:w="3681" w:type="dxa"/>
            <w:vAlign w:val="center"/>
          </w:tcPr>
          <w:p w14:paraId="2CD62C7F" w14:textId="77777777" w:rsidR="00A452E8" w:rsidRPr="002437FE" w:rsidRDefault="00A452E8" w:rsidP="00422F87">
            <w:pPr>
              <w:rPr>
                <w:sz w:val="24"/>
                <w:szCs w:val="24"/>
              </w:rPr>
            </w:pPr>
            <w:r>
              <w:rPr>
                <w:sz w:val="24"/>
                <w:szCs w:val="24"/>
              </w:rPr>
              <w:t>-</w:t>
            </w:r>
          </w:p>
        </w:tc>
      </w:tr>
    </w:tbl>
    <w:p w14:paraId="57503750" w14:textId="77777777" w:rsidR="00A452E8" w:rsidRDefault="00A452E8" w:rsidP="00A452E8">
      <w:pPr>
        <w:spacing w:line="240" w:lineRule="auto"/>
        <w:rPr>
          <w:rFonts w:cs="Calibri"/>
          <w:bCs/>
          <w:iCs/>
          <w:sz w:val="24"/>
          <w:szCs w:val="24"/>
          <w:lang w:eastAsia="fr-FR"/>
        </w:rPr>
      </w:pPr>
    </w:p>
    <w:p w14:paraId="3B66CB15" w14:textId="4F1CA242" w:rsidR="00A452E8" w:rsidRPr="00077C62" w:rsidRDefault="00A452E8" w:rsidP="00077C62">
      <w:pPr>
        <w:pStyle w:val="Paragraphedeliste"/>
        <w:numPr>
          <w:ilvl w:val="0"/>
          <w:numId w:val="9"/>
        </w:numPr>
        <w:autoSpaceDE w:val="0"/>
        <w:autoSpaceDN w:val="0"/>
        <w:adjustRightInd w:val="0"/>
        <w:spacing w:after="0" w:line="240" w:lineRule="auto"/>
        <w:jc w:val="both"/>
        <w:rPr>
          <w:b/>
          <w:sz w:val="24"/>
          <w:szCs w:val="24"/>
          <w:u w:val="single"/>
        </w:rPr>
      </w:pPr>
      <w:r w:rsidRPr="00077C62">
        <w:rPr>
          <w:b/>
          <w:sz w:val="24"/>
          <w:szCs w:val="24"/>
          <w:u w:val="single"/>
        </w:rPr>
        <w:t>Cas particulier de la promotion interne</w:t>
      </w:r>
      <w:r w:rsidR="00007DB0" w:rsidRPr="00077C62">
        <w:rPr>
          <w:b/>
          <w:sz w:val="24"/>
          <w:szCs w:val="24"/>
          <w:u w:val="single"/>
        </w:rPr>
        <w:t> :</w:t>
      </w:r>
    </w:p>
    <w:p w14:paraId="7189C85B" w14:textId="77777777" w:rsidR="00A452E8" w:rsidRDefault="00A452E8" w:rsidP="00A452E8">
      <w:pPr>
        <w:pStyle w:val="Paragraphedeliste"/>
        <w:spacing w:line="240" w:lineRule="auto"/>
        <w:ind w:left="0"/>
      </w:pPr>
    </w:p>
    <w:p w14:paraId="4DD84232" w14:textId="77777777" w:rsidR="00A452E8" w:rsidRDefault="00A452E8" w:rsidP="00A452E8">
      <w:pPr>
        <w:pStyle w:val="Paragraphedeliste"/>
        <w:spacing w:line="240" w:lineRule="auto"/>
        <w:ind w:left="0"/>
        <w:rPr>
          <w:sz w:val="24"/>
          <w:szCs w:val="24"/>
        </w:rPr>
      </w:pPr>
      <w:r w:rsidRPr="00BF4A5C">
        <w:rPr>
          <w:sz w:val="24"/>
          <w:szCs w:val="24"/>
        </w:rPr>
        <w:t>La collectivité décide de</w:t>
      </w:r>
      <w:r>
        <w:t xml:space="preserve"> </w:t>
      </w:r>
      <w:r w:rsidRPr="003954A9">
        <w:rPr>
          <w:sz w:val="24"/>
          <w:szCs w:val="24"/>
        </w:rPr>
        <w:t xml:space="preserve">définir des critères de </w:t>
      </w:r>
      <w:r w:rsidRPr="00BF4A5C">
        <w:rPr>
          <w:b/>
          <w:sz w:val="24"/>
          <w:szCs w:val="24"/>
        </w:rPr>
        <w:t>dépôt</w:t>
      </w:r>
      <w:r w:rsidRPr="003954A9">
        <w:rPr>
          <w:sz w:val="24"/>
          <w:szCs w:val="24"/>
        </w:rPr>
        <w:t xml:space="preserve"> d’un dossier de PI auprès du CDG,</w:t>
      </w:r>
    </w:p>
    <w:p w14:paraId="7C704ACE" w14:textId="08444439" w:rsidR="00A452E8" w:rsidRPr="00845A4E" w:rsidRDefault="00E645DE" w:rsidP="00845A4E">
      <w:pPr>
        <w:pStyle w:val="Paragraphedeliste"/>
        <w:spacing w:before="120" w:line="240" w:lineRule="auto"/>
        <w:ind w:left="0"/>
        <w:rPr>
          <w:rFonts w:cstheme="minorHAnsi"/>
        </w:rPr>
      </w:pPr>
      <w:sdt>
        <w:sdtPr>
          <w:rPr>
            <w:rFonts w:eastAsia="Calibri" w:cstheme="minorHAnsi"/>
            <w:b/>
          </w:rPr>
          <w:id w:val="-1703706150"/>
          <w14:checkbox>
            <w14:checked w14:val="0"/>
            <w14:checkedState w14:val="2612" w14:font="MS Gothic"/>
            <w14:uncheckedState w14:val="2610" w14:font="MS Gothic"/>
          </w14:checkbox>
        </w:sdtPr>
        <w:sdtEndPr/>
        <w:sdtContent>
          <w:r w:rsidR="00404E24">
            <w:rPr>
              <w:rFonts w:ascii="MS Gothic" w:eastAsia="MS Gothic" w:hAnsi="MS Gothic" w:cstheme="minorHAnsi" w:hint="eastAsia"/>
              <w:b/>
            </w:rPr>
            <w:t>☐</w:t>
          </w:r>
        </w:sdtContent>
      </w:sdt>
      <w:r w:rsidR="00A452E8" w:rsidRPr="00845A4E">
        <w:rPr>
          <w:rFonts w:eastAsia="Calibri" w:cstheme="minorHAnsi"/>
          <w:b/>
        </w:rPr>
        <w:t xml:space="preserve"> </w:t>
      </w:r>
      <w:r w:rsidR="00A452E8" w:rsidRPr="00845A4E">
        <w:rPr>
          <w:rFonts w:cstheme="minorHAnsi"/>
        </w:rPr>
        <w:t>Non (proposition de l’ensemble des dossiers)</w:t>
      </w:r>
    </w:p>
    <w:p w14:paraId="7AF2CE72" w14:textId="77777777" w:rsidR="00A452E8" w:rsidRPr="00845A4E" w:rsidRDefault="00E645DE" w:rsidP="00845A4E">
      <w:pPr>
        <w:pStyle w:val="Paragraphedeliste"/>
        <w:spacing w:line="240" w:lineRule="auto"/>
        <w:ind w:left="0"/>
        <w:rPr>
          <w:rFonts w:cstheme="minorHAnsi"/>
        </w:rPr>
      </w:pPr>
      <w:sdt>
        <w:sdtPr>
          <w:rPr>
            <w:rFonts w:eastAsia="Calibri" w:cstheme="minorHAnsi"/>
            <w:b/>
          </w:rPr>
          <w:id w:val="-488862755"/>
          <w14:checkbox>
            <w14:checked w14:val="0"/>
            <w14:checkedState w14:val="2612" w14:font="MS Gothic"/>
            <w14:uncheckedState w14:val="2610" w14:font="MS Gothic"/>
          </w14:checkbox>
        </w:sdtPr>
        <w:sdtEndPr/>
        <w:sdtContent>
          <w:r w:rsidR="00A452E8" w:rsidRPr="00845A4E">
            <w:rPr>
              <w:rFonts w:ascii="MS Gothic" w:eastAsia="MS Gothic" w:hAnsi="MS Gothic" w:cs="MS Gothic" w:hint="eastAsia"/>
              <w:b/>
            </w:rPr>
            <w:t>☐</w:t>
          </w:r>
        </w:sdtContent>
      </w:sdt>
      <w:r w:rsidR="00A452E8" w:rsidRPr="00845A4E">
        <w:rPr>
          <w:rFonts w:eastAsia="Calibri" w:cstheme="minorHAnsi"/>
          <w:b/>
        </w:rPr>
        <w:t xml:space="preserve"> </w:t>
      </w:r>
      <w:r w:rsidR="00A452E8" w:rsidRPr="00845A4E">
        <w:rPr>
          <w:rFonts w:cstheme="minorHAnsi"/>
        </w:rPr>
        <w:t>Oui</w:t>
      </w:r>
    </w:p>
    <w:p w14:paraId="4FE6F74E" w14:textId="77777777" w:rsidR="00A452E8" w:rsidRPr="00740682" w:rsidRDefault="00A452E8" w:rsidP="00A452E8">
      <w:pPr>
        <w:pStyle w:val="Paragraphedeliste"/>
        <w:spacing w:line="240" w:lineRule="auto"/>
        <w:ind w:left="426"/>
        <w:rPr>
          <w:sz w:val="24"/>
          <w:szCs w:val="24"/>
        </w:rPr>
      </w:pPr>
    </w:p>
    <w:p w14:paraId="6AAA49F8" w14:textId="77777777" w:rsidR="00A452E8" w:rsidRPr="00740682" w:rsidRDefault="00A452E8" w:rsidP="00A452E8">
      <w:pPr>
        <w:pStyle w:val="Paragraphedeliste"/>
        <w:spacing w:line="240" w:lineRule="auto"/>
        <w:ind w:left="426"/>
        <w:rPr>
          <w:sz w:val="24"/>
          <w:szCs w:val="24"/>
        </w:rPr>
      </w:pPr>
      <w:r w:rsidRPr="00740682">
        <w:rPr>
          <w:sz w:val="24"/>
          <w:szCs w:val="24"/>
        </w:rPr>
        <w:lastRenderedPageBreak/>
        <w:t xml:space="preserve">Si oui, critères à définir : </w:t>
      </w:r>
    </w:p>
    <w:p w14:paraId="21E498BF" w14:textId="77777777" w:rsidR="00A452E8" w:rsidRDefault="00E645DE" w:rsidP="00A452E8">
      <w:pPr>
        <w:pStyle w:val="Paragraphedeliste"/>
        <w:spacing w:line="240" w:lineRule="auto"/>
        <w:ind w:left="0"/>
        <w:rPr>
          <w:rFonts w:cs="Calibri"/>
          <w:bCs/>
          <w:iCs/>
          <w:sz w:val="24"/>
          <w:szCs w:val="24"/>
          <w:lang w:eastAsia="fr-FR"/>
        </w:rPr>
      </w:pPr>
      <w:sdt>
        <w:sdtPr>
          <w:rPr>
            <w:rFonts w:eastAsia="Calibri" w:cs="Arial"/>
            <w:b/>
            <w:color w:val="808080" w:themeColor="background1" w:themeShade="80"/>
            <w:sz w:val="24"/>
            <w:szCs w:val="24"/>
          </w:rPr>
          <w:id w:val="-1861817985"/>
          <w14:checkbox>
            <w14:checked w14:val="0"/>
            <w14:checkedState w14:val="2612" w14:font="MS Gothic"/>
            <w14:uncheckedState w14:val="2610" w14:font="MS Gothic"/>
          </w14:checkbox>
        </w:sdtPr>
        <w:sdtEndPr/>
        <w:sdtContent>
          <w:r w:rsidR="00A452E8">
            <w:rPr>
              <w:rFonts w:ascii="MS Gothic" w:eastAsia="MS Gothic" w:hAnsi="MS Gothic" w:cs="Arial" w:hint="eastAsia"/>
              <w:b/>
              <w:color w:val="808080" w:themeColor="background1" w:themeShade="80"/>
              <w:sz w:val="24"/>
              <w:szCs w:val="24"/>
            </w:rPr>
            <w:t>☐</w:t>
          </w:r>
        </w:sdtContent>
      </w:sdt>
      <w:r w:rsidR="00A452E8" w:rsidRPr="00053AF6">
        <w:rPr>
          <w:rFonts w:eastAsia="Calibri" w:cs="Arial"/>
          <w:b/>
          <w:color w:val="808080" w:themeColor="background1" w:themeShade="80"/>
          <w:sz w:val="24"/>
          <w:szCs w:val="24"/>
        </w:rPr>
        <w:t xml:space="preserve"> </w:t>
      </w:r>
      <w:r w:rsidR="00A452E8" w:rsidRPr="00664AA7">
        <w:rPr>
          <w:rFonts w:cs="Calibri"/>
          <w:bCs/>
          <w:iCs/>
          <w:sz w:val="24"/>
          <w:szCs w:val="24"/>
          <w:lang w:eastAsia="fr-FR"/>
        </w:rPr>
        <w:t>A l’ensemble des agents</w:t>
      </w:r>
      <w:r w:rsidR="00A452E8" w:rsidRPr="00664AA7">
        <w:rPr>
          <w:rFonts w:eastAsia="Calibri" w:cs="Arial"/>
          <w:b/>
          <w:color w:val="808080" w:themeColor="background1" w:themeShade="80"/>
          <w:sz w:val="24"/>
          <w:szCs w:val="24"/>
        </w:rPr>
        <w:t xml:space="preserve">     </w:t>
      </w:r>
      <w:sdt>
        <w:sdtPr>
          <w:rPr>
            <w:rFonts w:eastAsia="Calibri" w:cs="Arial"/>
            <w:b/>
            <w:color w:val="808080" w:themeColor="background1" w:themeShade="80"/>
            <w:sz w:val="24"/>
            <w:szCs w:val="24"/>
          </w:rPr>
          <w:id w:val="252943776"/>
          <w14:checkbox>
            <w14:checked w14:val="0"/>
            <w14:checkedState w14:val="2612" w14:font="MS Gothic"/>
            <w14:uncheckedState w14:val="2610" w14:font="MS Gothic"/>
          </w14:checkbox>
        </w:sdtPr>
        <w:sdtEndPr/>
        <w:sdtContent>
          <w:r w:rsidR="00A452E8">
            <w:rPr>
              <w:rFonts w:ascii="MS Gothic" w:eastAsia="MS Gothic" w:hAnsi="MS Gothic" w:cs="Arial" w:hint="eastAsia"/>
              <w:b/>
              <w:color w:val="808080" w:themeColor="background1" w:themeShade="80"/>
              <w:sz w:val="24"/>
              <w:szCs w:val="24"/>
            </w:rPr>
            <w:t>☐</w:t>
          </w:r>
        </w:sdtContent>
      </w:sdt>
      <w:r w:rsidR="00A452E8" w:rsidRPr="00664AA7">
        <w:rPr>
          <w:rFonts w:eastAsia="Calibri" w:cs="Arial"/>
          <w:b/>
          <w:color w:val="808080" w:themeColor="background1" w:themeShade="80"/>
          <w:sz w:val="24"/>
          <w:szCs w:val="24"/>
        </w:rPr>
        <w:t xml:space="preserve"> </w:t>
      </w:r>
      <w:r w:rsidR="00A452E8" w:rsidRPr="00664AA7">
        <w:rPr>
          <w:rFonts w:cs="Calibri"/>
          <w:bCs/>
          <w:iCs/>
          <w:sz w:val="24"/>
          <w:szCs w:val="24"/>
          <w:lang w:eastAsia="fr-FR"/>
        </w:rPr>
        <w:t>Par Catégorie (A/B/C)</w:t>
      </w:r>
      <w:r w:rsidR="00A452E8">
        <w:rPr>
          <w:rFonts w:cs="Calibri"/>
          <w:bCs/>
          <w:iCs/>
          <w:sz w:val="24"/>
          <w:szCs w:val="24"/>
          <w:lang w:eastAsia="fr-FR"/>
        </w:rPr>
        <w:t xml:space="preserve">    </w:t>
      </w:r>
      <w:r w:rsidR="00A452E8">
        <w:rPr>
          <w:rFonts w:eastAsia="Calibri" w:cs="Arial"/>
          <w:color w:val="808080" w:themeColor="background1" w:themeShade="80"/>
          <w:sz w:val="24"/>
          <w:szCs w:val="24"/>
        </w:rPr>
        <w:t xml:space="preserve"> </w:t>
      </w:r>
      <w:sdt>
        <w:sdtPr>
          <w:rPr>
            <w:rFonts w:eastAsia="Calibri" w:cs="Arial"/>
            <w:b/>
            <w:color w:val="808080" w:themeColor="background1" w:themeShade="80"/>
            <w:sz w:val="24"/>
            <w:szCs w:val="24"/>
          </w:rPr>
          <w:id w:val="1516196728"/>
          <w14:checkbox>
            <w14:checked w14:val="0"/>
            <w14:checkedState w14:val="2612" w14:font="MS Gothic"/>
            <w14:uncheckedState w14:val="2610" w14:font="MS Gothic"/>
          </w14:checkbox>
        </w:sdtPr>
        <w:sdtEndPr/>
        <w:sdtContent>
          <w:r w:rsidR="00A452E8" w:rsidRPr="00664AA7">
            <w:rPr>
              <w:rFonts w:ascii="Segoe UI Symbol" w:eastAsia="Calibri" w:hAnsi="Segoe UI Symbol" w:cs="Segoe UI Symbol"/>
              <w:b/>
              <w:color w:val="808080" w:themeColor="background1" w:themeShade="80"/>
              <w:sz w:val="24"/>
              <w:szCs w:val="24"/>
            </w:rPr>
            <w:t>☐</w:t>
          </w:r>
        </w:sdtContent>
      </w:sdt>
      <w:r w:rsidR="00A452E8" w:rsidRPr="00664AA7">
        <w:rPr>
          <w:rFonts w:eastAsia="Calibri" w:cs="Arial"/>
          <w:b/>
          <w:color w:val="808080" w:themeColor="background1" w:themeShade="80"/>
          <w:sz w:val="24"/>
          <w:szCs w:val="24"/>
        </w:rPr>
        <w:t xml:space="preserve"> </w:t>
      </w:r>
      <w:r w:rsidR="00A452E8" w:rsidRPr="00664AA7">
        <w:rPr>
          <w:rFonts w:cs="Calibri"/>
          <w:bCs/>
          <w:iCs/>
          <w:sz w:val="24"/>
          <w:szCs w:val="24"/>
          <w:lang w:eastAsia="fr-FR"/>
        </w:rPr>
        <w:t xml:space="preserve">Par </w:t>
      </w:r>
      <w:r w:rsidR="00A452E8">
        <w:rPr>
          <w:rFonts w:cs="Calibri"/>
          <w:bCs/>
          <w:iCs/>
          <w:sz w:val="24"/>
          <w:szCs w:val="24"/>
          <w:lang w:eastAsia="fr-FR"/>
        </w:rPr>
        <w:t xml:space="preserve">cadre d’emplois    </w:t>
      </w:r>
    </w:p>
    <w:p w14:paraId="59C48F35" w14:textId="77777777" w:rsidR="00A452E8" w:rsidRDefault="00A452E8" w:rsidP="00A452E8">
      <w:pPr>
        <w:pStyle w:val="Paragraphedeliste"/>
        <w:spacing w:line="240" w:lineRule="auto"/>
        <w:ind w:left="0"/>
        <w:rPr>
          <w:rStyle w:val="fontstyle01"/>
        </w:rPr>
      </w:pPr>
    </w:p>
    <w:p w14:paraId="64B6CA74" w14:textId="77777777" w:rsidR="00740682" w:rsidRDefault="00A452E8" w:rsidP="00A452E8">
      <w:pPr>
        <w:pStyle w:val="Paragraphedeliste"/>
        <w:spacing w:line="240" w:lineRule="auto"/>
        <w:ind w:left="0"/>
        <w:rPr>
          <w:rStyle w:val="fontstyle01"/>
        </w:rPr>
      </w:pPr>
      <w:r>
        <w:rPr>
          <w:rStyle w:val="fontstyle01"/>
        </w:rPr>
        <w:t>Exemples de critères :</w:t>
      </w:r>
    </w:p>
    <w:p w14:paraId="5381BB0D" w14:textId="77777777" w:rsidR="00A452E8" w:rsidRDefault="00A452E8" w:rsidP="00A452E8">
      <w:pPr>
        <w:pStyle w:val="Paragraphedeliste"/>
        <w:spacing w:line="240" w:lineRule="auto"/>
        <w:ind w:left="0"/>
        <w:rPr>
          <w:rStyle w:val="fontstyle21"/>
        </w:rPr>
      </w:pPr>
      <w:r>
        <w:rPr>
          <w:rFonts w:cs="Calibri"/>
          <w:b/>
          <w:bCs/>
          <w:color w:val="000000"/>
        </w:rPr>
        <w:br/>
      </w:r>
      <w:r>
        <w:rPr>
          <w:rStyle w:val="fontstyle21"/>
        </w:rPr>
        <w:t>□ Recherche d’adéquation grade/fonction</w:t>
      </w:r>
      <w:r>
        <w:rPr>
          <w:rFonts w:cs="Calibri"/>
          <w:i/>
          <w:iCs/>
          <w:color w:val="000000"/>
        </w:rPr>
        <w:br/>
      </w:r>
      <w:r>
        <w:rPr>
          <w:rStyle w:val="fontstyle21"/>
        </w:rPr>
        <w:t>□ La manière de servir : Investissement-motivation (en lien avec l’évaluation)</w:t>
      </w:r>
      <w:r>
        <w:rPr>
          <w:rFonts w:cs="Calibri"/>
          <w:i/>
          <w:iCs/>
          <w:color w:val="000000"/>
        </w:rPr>
        <w:br/>
      </w:r>
      <w:r>
        <w:rPr>
          <w:rStyle w:val="fontstyle01"/>
        </w:rPr>
        <w:t xml:space="preserve">□ </w:t>
      </w:r>
      <w:r>
        <w:rPr>
          <w:rStyle w:val="fontstyle21"/>
        </w:rPr>
        <w:t>L’ancienneté dans le grade (ou) dans l’emploi (ou) dans la collectivité</w:t>
      </w:r>
      <w:r>
        <w:rPr>
          <w:rFonts w:cs="Calibri"/>
          <w:i/>
          <w:iCs/>
          <w:color w:val="000000"/>
        </w:rPr>
        <w:br/>
      </w:r>
      <w:r>
        <w:rPr>
          <w:rStyle w:val="fontstyle31"/>
        </w:rPr>
        <w:t xml:space="preserve">□ </w:t>
      </w:r>
      <w:r>
        <w:rPr>
          <w:rStyle w:val="fontstyle21"/>
        </w:rPr>
        <w:t>L’obtention d’un examen professionnel</w:t>
      </w:r>
    </w:p>
    <w:p w14:paraId="32F1C5AE" w14:textId="77777777" w:rsidR="00740682" w:rsidRDefault="00A452E8" w:rsidP="00A452E8">
      <w:pPr>
        <w:pStyle w:val="Paragraphedeliste"/>
        <w:spacing w:line="240" w:lineRule="auto"/>
        <w:ind w:left="0"/>
        <w:rPr>
          <w:rStyle w:val="fontstyle21"/>
        </w:rPr>
      </w:pPr>
      <w:r>
        <w:rPr>
          <w:rStyle w:val="fontstyle21"/>
        </w:rPr>
        <w:t>…</w:t>
      </w:r>
    </w:p>
    <w:tbl>
      <w:tblPr>
        <w:tblStyle w:val="Grilledutableau1"/>
        <w:tblW w:w="3681" w:type="dxa"/>
        <w:jc w:val="center"/>
        <w:tblLook w:val="04A0" w:firstRow="1" w:lastRow="0" w:firstColumn="1" w:lastColumn="0" w:noHBand="0" w:noVBand="1"/>
      </w:tblPr>
      <w:tblGrid>
        <w:gridCol w:w="3681"/>
      </w:tblGrid>
      <w:tr w:rsidR="00A452E8" w:rsidRPr="00053AF6" w14:paraId="32F70076" w14:textId="77777777" w:rsidTr="00422F87">
        <w:trPr>
          <w:trHeight w:val="503"/>
          <w:jc w:val="center"/>
        </w:trPr>
        <w:tc>
          <w:tcPr>
            <w:tcW w:w="3681" w:type="dxa"/>
            <w:vAlign w:val="center"/>
          </w:tcPr>
          <w:p w14:paraId="445CB0CA" w14:textId="77777777" w:rsidR="00A452E8" w:rsidRPr="00845A4E" w:rsidRDefault="00A452E8" w:rsidP="00422F87">
            <w:pPr>
              <w:jc w:val="center"/>
              <w:rPr>
                <w:b/>
                <w:sz w:val="24"/>
                <w:szCs w:val="24"/>
              </w:rPr>
            </w:pPr>
            <w:r w:rsidRPr="00845A4E">
              <w:rPr>
                <w:b/>
                <w:sz w:val="24"/>
                <w:szCs w:val="24"/>
              </w:rPr>
              <w:t xml:space="preserve">Critères </w:t>
            </w:r>
            <w:r w:rsidRPr="00845A4E">
              <w:rPr>
                <w:rFonts w:asciiTheme="minorHAnsi" w:hAnsiTheme="minorHAnsi" w:cstheme="minorHAnsi"/>
                <w:b/>
                <w:sz w:val="24"/>
                <w:szCs w:val="24"/>
              </w:rPr>
              <w:t>sélectionnés</w:t>
            </w:r>
          </w:p>
        </w:tc>
      </w:tr>
      <w:tr w:rsidR="00A452E8" w:rsidRPr="00053AF6" w14:paraId="5C64192A" w14:textId="77777777" w:rsidTr="00422F87">
        <w:trPr>
          <w:trHeight w:val="397"/>
          <w:jc w:val="center"/>
        </w:trPr>
        <w:tc>
          <w:tcPr>
            <w:tcW w:w="3681" w:type="dxa"/>
            <w:vAlign w:val="center"/>
          </w:tcPr>
          <w:p w14:paraId="48D988DB" w14:textId="77777777" w:rsidR="00A452E8" w:rsidRPr="002437FE" w:rsidRDefault="00A452E8" w:rsidP="00422F87">
            <w:pPr>
              <w:rPr>
                <w:sz w:val="24"/>
                <w:szCs w:val="24"/>
              </w:rPr>
            </w:pPr>
            <w:r w:rsidRPr="002437FE">
              <w:rPr>
                <w:sz w:val="24"/>
                <w:szCs w:val="24"/>
              </w:rPr>
              <w:t>-</w:t>
            </w:r>
          </w:p>
        </w:tc>
      </w:tr>
      <w:tr w:rsidR="00A452E8" w:rsidRPr="00053AF6" w14:paraId="6501EF8A" w14:textId="77777777" w:rsidTr="00422F87">
        <w:trPr>
          <w:trHeight w:val="397"/>
          <w:jc w:val="center"/>
        </w:trPr>
        <w:tc>
          <w:tcPr>
            <w:tcW w:w="3681" w:type="dxa"/>
            <w:vAlign w:val="center"/>
          </w:tcPr>
          <w:p w14:paraId="072657C6" w14:textId="77777777" w:rsidR="00A452E8" w:rsidRPr="002437FE" w:rsidRDefault="00A452E8" w:rsidP="00422F87">
            <w:pPr>
              <w:rPr>
                <w:sz w:val="24"/>
                <w:szCs w:val="24"/>
              </w:rPr>
            </w:pPr>
            <w:r>
              <w:rPr>
                <w:sz w:val="24"/>
                <w:szCs w:val="24"/>
              </w:rPr>
              <w:t>-</w:t>
            </w:r>
          </w:p>
        </w:tc>
      </w:tr>
      <w:tr w:rsidR="00A452E8" w:rsidRPr="00053AF6" w14:paraId="7FF6F661" w14:textId="77777777" w:rsidTr="00422F87">
        <w:trPr>
          <w:trHeight w:val="397"/>
          <w:jc w:val="center"/>
        </w:trPr>
        <w:tc>
          <w:tcPr>
            <w:tcW w:w="3681" w:type="dxa"/>
            <w:vAlign w:val="center"/>
          </w:tcPr>
          <w:p w14:paraId="164F6C35" w14:textId="77777777" w:rsidR="00A452E8" w:rsidRPr="002437FE" w:rsidRDefault="00A452E8" w:rsidP="00422F87">
            <w:pPr>
              <w:rPr>
                <w:sz w:val="24"/>
                <w:szCs w:val="24"/>
              </w:rPr>
            </w:pPr>
            <w:r>
              <w:rPr>
                <w:sz w:val="24"/>
                <w:szCs w:val="24"/>
              </w:rPr>
              <w:t>-</w:t>
            </w:r>
          </w:p>
        </w:tc>
      </w:tr>
      <w:tr w:rsidR="00A452E8" w:rsidRPr="00053AF6" w14:paraId="6297992C" w14:textId="77777777" w:rsidTr="00422F87">
        <w:trPr>
          <w:trHeight w:val="339"/>
          <w:jc w:val="center"/>
        </w:trPr>
        <w:tc>
          <w:tcPr>
            <w:tcW w:w="3681" w:type="dxa"/>
            <w:vAlign w:val="center"/>
          </w:tcPr>
          <w:p w14:paraId="4056F23B" w14:textId="77777777" w:rsidR="00A452E8" w:rsidRPr="002437FE" w:rsidRDefault="00A452E8" w:rsidP="00422F87">
            <w:pPr>
              <w:rPr>
                <w:sz w:val="24"/>
                <w:szCs w:val="24"/>
              </w:rPr>
            </w:pPr>
            <w:r>
              <w:rPr>
                <w:sz w:val="24"/>
                <w:szCs w:val="24"/>
              </w:rPr>
              <w:t>-</w:t>
            </w:r>
          </w:p>
        </w:tc>
      </w:tr>
    </w:tbl>
    <w:p w14:paraId="54068FE5" w14:textId="77777777" w:rsidR="00F711F7" w:rsidRDefault="00F711F7" w:rsidP="00A452E8">
      <w:pPr>
        <w:spacing w:line="240" w:lineRule="auto"/>
        <w:rPr>
          <w:rFonts w:cs="Calibri"/>
          <w:bCs/>
          <w:iCs/>
          <w:sz w:val="24"/>
          <w:szCs w:val="24"/>
          <w:lang w:eastAsia="fr-FR"/>
        </w:rPr>
      </w:pPr>
    </w:p>
    <w:p w14:paraId="48C5947B" w14:textId="305F0BB2" w:rsidR="00077C62" w:rsidRPr="00DE1C14" w:rsidRDefault="00077C62" w:rsidP="00077C62">
      <w:pPr>
        <w:pStyle w:val="Paragraphedeliste"/>
        <w:numPr>
          <w:ilvl w:val="0"/>
          <w:numId w:val="9"/>
        </w:numPr>
        <w:autoSpaceDE w:val="0"/>
        <w:autoSpaceDN w:val="0"/>
        <w:adjustRightInd w:val="0"/>
        <w:spacing w:after="0" w:line="240" w:lineRule="auto"/>
        <w:jc w:val="both"/>
        <w:rPr>
          <w:b/>
          <w:sz w:val="24"/>
          <w:szCs w:val="24"/>
          <w:u w:val="single"/>
        </w:rPr>
      </w:pPr>
      <w:r w:rsidRPr="00DE1C14">
        <w:rPr>
          <w:b/>
          <w:sz w:val="24"/>
          <w:szCs w:val="24"/>
          <w:u w:val="single"/>
        </w:rPr>
        <w:t xml:space="preserve">Avantage spécifique d’ancienneté </w:t>
      </w:r>
    </w:p>
    <w:p w14:paraId="5EDE0C39" w14:textId="77777777" w:rsidR="00077C62" w:rsidRDefault="00077C62" w:rsidP="00077C62">
      <w:pPr>
        <w:spacing w:line="240" w:lineRule="auto"/>
      </w:pPr>
    </w:p>
    <w:p w14:paraId="0787C2DF" w14:textId="77777777" w:rsidR="00077C62" w:rsidRDefault="00077C62" w:rsidP="00077C62">
      <w:pPr>
        <w:spacing w:line="240" w:lineRule="auto"/>
        <w:jc w:val="both"/>
      </w:pPr>
      <w:r>
        <w:t>Le secrétaire général de mairie peut disposer d’un avantage spécifique d’ancienneté de 1 à 3 mois conformément à l’article 3 du décret n° 2024-827 du 16 juillet 2024 relatif à l’Avantage Spécifique d’Ancienneté (ASA) des secrétaires générales de mairie. Cette bonification est attribuée en fonction de la manière de servir de l’agent par période d'au moins trois années de services. Il appartient donc à la collectivité de définir les critères qu’elle entend appliquer pour la mise en œuvre de ce dispositif. A titre d’exemple, la collectivité décide de faire bénéficier le secrétaire général de l’avantage spécifique d’ancienneté sous réserve du respect des critères suivants :</w:t>
      </w:r>
    </w:p>
    <w:p w14:paraId="7E4BA885" w14:textId="77777777" w:rsidR="00077C62" w:rsidRDefault="00077C62" w:rsidP="00077C62">
      <w:pPr>
        <w:pStyle w:val="Paragraphedeliste"/>
        <w:spacing w:line="240" w:lineRule="auto"/>
        <w:ind w:left="0"/>
        <w:rPr>
          <w:rStyle w:val="fontstyle01"/>
        </w:rPr>
      </w:pPr>
      <w:bookmarkStart w:id="1" w:name="_Hlk175134426"/>
      <w:r>
        <w:rPr>
          <w:rStyle w:val="fontstyle01"/>
        </w:rPr>
        <w:t>Exemples de critères :</w:t>
      </w:r>
    </w:p>
    <w:bookmarkEnd w:id="1"/>
    <w:p w14:paraId="378CE968" w14:textId="77777777" w:rsidR="00077C62" w:rsidRPr="00DE1C14" w:rsidRDefault="00077C62" w:rsidP="00077C62">
      <w:pPr>
        <w:pStyle w:val="Paragraphedeliste"/>
        <w:numPr>
          <w:ilvl w:val="0"/>
          <w:numId w:val="10"/>
        </w:numPr>
        <w:spacing w:line="240" w:lineRule="auto"/>
        <w:rPr>
          <w:rStyle w:val="fontstyle21"/>
        </w:rPr>
      </w:pPr>
      <w:r w:rsidRPr="00DE1C14">
        <w:rPr>
          <w:rStyle w:val="fontstyle21"/>
        </w:rPr>
        <w:t xml:space="preserve">Valeur professionnelle étayée par les 3 derniers CREP ; </w:t>
      </w:r>
    </w:p>
    <w:p w14:paraId="33E3149F" w14:textId="77777777" w:rsidR="00077C62" w:rsidRPr="00DE1C14" w:rsidRDefault="00077C62" w:rsidP="00077C62">
      <w:pPr>
        <w:pStyle w:val="Paragraphedeliste"/>
        <w:numPr>
          <w:ilvl w:val="0"/>
          <w:numId w:val="10"/>
        </w:numPr>
        <w:spacing w:line="240" w:lineRule="auto"/>
        <w:rPr>
          <w:rStyle w:val="fontstyle21"/>
        </w:rPr>
      </w:pPr>
      <w:r w:rsidRPr="00DE1C14">
        <w:rPr>
          <w:rStyle w:val="fontstyle21"/>
        </w:rPr>
        <w:t>Implication et investissement dans l’exercice des fonctions ;</w:t>
      </w:r>
    </w:p>
    <w:p w14:paraId="299AE96F" w14:textId="77777777" w:rsidR="00077C62" w:rsidRPr="00DE1C14" w:rsidRDefault="00077C62" w:rsidP="00077C62">
      <w:pPr>
        <w:pStyle w:val="Paragraphedeliste"/>
        <w:numPr>
          <w:ilvl w:val="0"/>
          <w:numId w:val="10"/>
        </w:numPr>
        <w:spacing w:line="240" w:lineRule="auto"/>
        <w:rPr>
          <w:rStyle w:val="fontstyle21"/>
        </w:rPr>
      </w:pPr>
      <w:r w:rsidRPr="00DE1C14">
        <w:rPr>
          <w:rStyle w:val="fontstyle21"/>
        </w:rPr>
        <w:t xml:space="preserve">Efficacité dans l’emploi et réalisation des objectifs ; </w:t>
      </w:r>
    </w:p>
    <w:p w14:paraId="36FA20B7" w14:textId="77777777" w:rsidR="00077C62" w:rsidRPr="00DE1C14" w:rsidRDefault="00077C62" w:rsidP="00077C62">
      <w:pPr>
        <w:pStyle w:val="Paragraphedeliste"/>
        <w:numPr>
          <w:ilvl w:val="0"/>
          <w:numId w:val="10"/>
        </w:numPr>
        <w:spacing w:line="240" w:lineRule="auto"/>
        <w:rPr>
          <w:rStyle w:val="fontstyle21"/>
        </w:rPr>
      </w:pPr>
      <w:r w:rsidRPr="00DE1C14">
        <w:rPr>
          <w:rStyle w:val="fontstyle21"/>
        </w:rPr>
        <w:t xml:space="preserve">Appui technique et aide à la décision du maire ; </w:t>
      </w:r>
    </w:p>
    <w:p w14:paraId="34C5DAB5" w14:textId="77777777" w:rsidR="00077C62" w:rsidRPr="00DE1C14" w:rsidRDefault="00077C62" w:rsidP="00077C62">
      <w:pPr>
        <w:pStyle w:val="Paragraphedeliste"/>
        <w:numPr>
          <w:ilvl w:val="0"/>
          <w:numId w:val="10"/>
        </w:numPr>
        <w:spacing w:line="240" w:lineRule="auto"/>
        <w:rPr>
          <w:rStyle w:val="fontstyle21"/>
        </w:rPr>
      </w:pPr>
      <w:r w:rsidRPr="00DE1C14">
        <w:rPr>
          <w:rStyle w:val="fontstyle21"/>
        </w:rPr>
        <w:t xml:space="preserve">Qualités relationnelles ; </w:t>
      </w:r>
    </w:p>
    <w:p w14:paraId="25641D82" w14:textId="77777777" w:rsidR="00077C62" w:rsidRPr="00DE1C14" w:rsidRDefault="00077C62" w:rsidP="00077C62">
      <w:pPr>
        <w:pStyle w:val="Paragraphedeliste"/>
        <w:numPr>
          <w:ilvl w:val="0"/>
          <w:numId w:val="10"/>
        </w:numPr>
        <w:spacing w:line="240" w:lineRule="auto"/>
        <w:rPr>
          <w:rStyle w:val="fontstyle21"/>
        </w:rPr>
      </w:pPr>
      <w:r w:rsidRPr="00DE1C14">
        <w:rPr>
          <w:rStyle w:val="fontstyle21"/>
        </w:rPr>
        <w:t xml:space="preserve">Autonomie et prise d’initiative ; </w:t>
      </w:r>
    </w:p>
    <w:p w14:paraId="0CCCD035" w14:textId="77777777" w:rsidR="00077C62" w:rsidRDefault="00077C62" w:rsidP="00077C62">
      <w:pPr>
        <w:pStyle w:val="Paragraphedeliste"/>
        <w:numPr>
          <w:ilvl w:val="0"/>
          <w:numId w:val="10"/>
        </w:numPr>
        <w:spacing w:line="240" w:lineRule="auto"/>
        <w:rPr>
          <w:rStyle w:val="fontstyle21"/>
        </w:rPr>
      </w:pPr>
      <w:r w:rsidRPr="00DE1C14">
        <w:rPr>
          <w:rStyle w:val="fontstyle21"/>
        </w:rPr>
        <w:t>Capacité d’encadrement et expertise</w:t>
      </w:r>
      <w:r>
        <w:rPr>
          <w:rStyle w:val="fontstyle21"/>
        </w:rPr>
        <w:t> ;</w:t>
      </w:r>
    </w:p>
    <w:p w14:paraId="285C3BC6" w14:textId="77777777" w:rsidR="00077C62" w:rsidRDefault="00077C62" w:rsidP="00077C62">
      <w:pPr>
        <w:pStyle w:val="Paragraphedeliste"/>
        <w:numPr>
          <w:ilvl w:val="0"/>
          <w:numId w:val="10"/>
        </w:numPr>
        <w:spacing w:line="240" w:lineRule="auto"/>
        <w:rPr>
          <w:rFonts w:cs="Calibri"/>
          <w:i/>
          <w:iCs/>
          <w:color w:val="000000"/>
          <w:sz w:val="24"/>
          <w:szCs w:val="24"/>
        </w:rPr>
      </w:pPr>
      <w:r w:rsidRPr="00845A4E">
        <w:rPr>
          <w:rFonts w:cs="Calibri"/>
          <w:color w:val="000000"/>
          <w:sz w:val="24"/>
          <w:szCs w:val="24"/>
        </w:rPr>
        <w:t xml:space="preserve">…. </w:t>
      </w:r>
      <w:r w:rsidRPr="00845A4E">
        <w:rPr>
          <w:rFonts w:cs="Calibri"/>
          <w:i/>
          <w:iCs/>
          <w:color w:val="000000"/>
          <w:sz w:val="24"/>
          <w:szCs w:val="24"/>
        </w:rPr>
        <w:t>autres critères proposés par la collectivité</w:t>
      </w:r>
    </w:p>
    <w:p w14:paraId="756DEF72" w14:textId="77777777" w:rsidR="00077C62" w:rsidRDefault="00077C62" w:rsidP="00077C62">
      <w:pPr>
        <w:pStyle w:val="Paragraphedeliste"/>
        <w:spacing w:line="240" w:lineRule="auto"/>
        <w:rPr>
          <w:rStyle w:val="fontstyle21"/>
        </w:rPr>
      </w:pPr>
    </w:p>
    <w:p w14:paraId="1587E46C" w14:textId="77777777" w:rsidR="00077C62" w:rsidRPr="00DE1C14" w:rsidRDefault="00077C62" w:rsidP="00077C62">
      <w:pPr>
        <w:pStyle w:val="Paragraphedeliste"/>
        <w:spacing w:line="240" w:lineRule="auto"/>
        <w:rPr>
          <w:rStyle w:val="fontstyle21"/>
        </w:rPr>
      </w:pPr>
    </w:p>
    <w:tbl>
      <w:tblPr>
        <w:tblStyle w:val="Grilledutableau1"/>
        <w:tblW w:w="3681" w:type="dxa"/>
        <w:jc w:val="center"/>
        <w:tblLook w:val="04A0" w:firstRow="1" w:lastRow="0" w:firstColumn="1" w:lastColumn="0" w:noHBand="0" w:noVBand="1"/>
      </w:tblPr>
      <w:tblGrid>
        <w:gridCol w:w="3681"/>
      </w:tblGrid>
      <w:tr w:rsidR="00077C62" w:rsidRPr="00053AF6" w14:paraId="18C48CED" w14:textId="77777777" w:rsidTr="00530EB4">
        <w:trPr>
          <w:trHeight w:val="503"/>
          <w:jc w:val="center"/>
        </w:trPr>
        <w:tc>
          <w:tcPr>
            <w:tcW w:w="3681" w:type="dxa"/>
            <w:vAlign w:val="center"/>
          </w:tcPr>
          <w:p w14:paraId="1952CE64" w14:textId="77777777" w:rsidR="00077C62" w:rsidRPr="00DE1C14" w:rsidRDefault="00077C62" w:rsidP="00530EB4">
            <w:pPr>
              <w:pStyle w:val="Paragraphedeliste"/>
              <w:rPr>
                <w:b/>
                <w:sz w:val="24"/>
                <w:szCs w:val="24"/>
              </w:rPr>
            </w:pPr>
            <w:bookmarkStart w:id="2" w:name="_Hlk175141735"/>
            <w:r w:rsidRPr="00DE1C14">
              <w:rPr>
                <w:b/>
                <w:sz w:val="24"/>
                <w:szCs w:val="24"/>
              </w:rPr>
              <w:t xml:space="preserve">Critères </w:t>
            </w:r>
            <w:r w:rsidRPr="00DE1C14">
              <w:rPr>
                <w:rFonts w:cstheme="minorHAnsi"/>
                <w:b/>
                <w:sz w:val="24"/>
                <w:szCs w:val="24"/>
              </w:rPr>
              <w:t>sélectionnés</w:t>
            </w:r>
          </w:p>
        </w:tc>
      </w:tr>
      <w:tr w:rsidR="00077C62" w:rsidRPr="00053AF6" w14:paraId="25BDFD3B" w14:textId="77777777" w:rsidTr="00530EB4">
        <w:trPr>
          <w:trHeight w:val="397"/>
          <w:jc w:val="center"/>
        </w:trPr>
        <w:tc>
          <w:tcPr>
            <w:tcW w:w="3681" w:type="dxa"/>
            <w:vAlign w:val="center"/>
          </w:tcPr>
          <w:p w14:paraId="475F1539" w14:textId="77777777" w:rsidR="00077C62" w:rsidRPr="002437FE" w:rsidRDefault="00077C62" w:rsidP="00530EB4">
            <w:pPr>
              <w:rPr>
                <w:sz w:val="24"/>
                <w:szCs w:val="24"/>
              </w:rPr>
            </w:pPr>
            <w:r w:rsidRPr="002437FE">
              <w:rPr>
                <w:sz w:val="24"/>
                <w:szCs w:val="24"/>
              </w:rPr>
              <w:t>-</w:t>
            </w:r>
          </w:p>
        </w:tc>
      </w:tr>
      <w:tr w:rsidR="00077C62" w:rsidRPr="00053AF6" w14:paraId="510B59EE" w14:textId="77777777" w:rsidTr="00530EB4">
        <w:trPr>
          <w:trHeight w:val="397"/>
          <w:jc w:val="center"/>
        </w:trPr>
        <w:tc>
          <w:tcPr>
            <w:tcW w:w="3681" w:type="dxa"/>
            <w:vAlign w:val="center"/>
          </w:tcPr>
          <w:p w14:paraId="04A88BE4" w14:textId="77777777" w:rsidR="00077C62" w:rsidRPr="002437FE" w:rsidRDefault="00077C62" w:rsidP="00530EB4">
            <w:pPr>
              <w:rPr>
                <w:sz w:val="24"/>
                <w:szCs w:val="24"/>
              </w:rPr>
            </w:pPr>
            <w:r>
              <w:rPr>
                <w:sz w:val="24"/>
                <w:szCs w:val="24"/>
              </w:rPr>
              <w:t>-</w:t>
            </w:r>
          </w:p>
        </w:tc>
      </w:tr>
      <w:tr w:rsidR="00077C62" w:rsidRPr="00053AF6" w14:paraId="1C74C80A" w14:textId="77777777" w:rsidTr="00530EB4">
        <w:trPr>
          <w:trHeight w:val="397"/>
          <w:jc w:val="center"/>
        </w:trPr>
        <w:tc>
          <w:tcPr>
            <w:tcW w:w="3681" w:type="dxa"/>
            <w:vAlign w:val="center"/>
          </w:tcPr>
          <w:p w14:paraId="3B85F0D4" w14:textId="77777777" w:rsidR="00077C62" w:rsidRPr="002437FE" w:rsidRDefault="00077C62" w:rsidP="00530EB4">
            <w:pPr>
              <w:rPr>
                <w:sz w:val="24"/>
                <w:szCs w:val="24"/>
              </w:rPr>
            </w:pPr>
            <w:r>
              <w:rPr>
                <w:sz w:val="24"/>
                <w:szCs w:val="24"/>
              </w:rPr>
              <w:t>-</w:t>
            </w:r>
          </w:p>
        </w:tc>
      </w:tr>
      <w:tr w:rsidR="00077C62" w:rsidRPr="00053AF6" w14:paraId="53A001C6" w14:textId="77777777" w:rsidTr="00530EB4">
        <w:trPr>
          <w:trHeight w:val="339"/>
          <w:jc w:val="center"/>
        </w:trPr>
        <w:tc>
          <w:tcPr>
            <w:tcW w:w="3681" w:type="dxa"/>
            <w:vAlign w:val="center"/>
          </w:tcPr>
          <w:p w14:paraId="472AE500" w14:textId="77777777" w:rsidR="00077C62" w:rsidRPr="002437FE" w:rsidRDefault="00077C62" w:rsidP="00530EB4">
            <w:pPr>
              <w:rPr>
                <w:sz w:val="24"/>
                <w:szCs w:val="24"/>
              </w:rPr>
            </w:pPr>
            <w:r>
              <w:rPr>
                <w:sz w:val="24"/>
                <w:szCs w:val="24"/>
              </w:rPr>
              <w:t>-</w:t>
            </w:r>
          </w:p>
        </w:tc>
      </w:tr>
      <w:bookmarkEnd w:id="2"/>
    </w:tbl>
    <w:p w14:paraId="1D6EBD10" w14:textId="77777777" w:rsidR="00077C62" w:rsidRDefault="00077C62" w:rsidP="00077C62">
      <w:pPr>
        <w:pStyle w:val="Paragraphedeliste"/>
        <w:autoSpaceDE w:val="0"/>
        <w:autoSpaceDN w:val="0"/>
        <w:adjustRightInd w:val="0"/>
        <w:spacing w:after="0" w:line="240" w:lineRule="auto"/>
        <w:ind w:left="1788"/>
        <w:jc w:val="both"/>
        <w:rPr>
          <w:b/>
          <w:sz w:val="24"/>
          <w:szCs w:val="24"/>
          <w:u w:val="single"/>
        </w:rPr>
      </w:pPr>
    </w:p>
    <w:p w14:paraId="1ACB2E5E" w14:textId="5BB2344C" w:rsidR="00A452E8" w:rsidRPr="00007DB0" w:rsidRDefault="00A452E8" w:rsidP="00077C62">
      <w:pPr>
        <w:pStyle w:val="Paragraphedeliste"/>
        <w:numPr>
          <w:ilvl w:val="0"/>
          <w:numId w:val="9"/>
        </w:numPr>
        <w:autoSpaceDE w:val="0"/>
        <w:autoSpaceDN w:val="0"/>
        <w:adjustRightInd w:val="0"/>
        <w:spacing w:after="0" w:line="240" w:lineRule="auto"/>
        <w:jc w:val="both"/>
        <w:rPr>
          <w:b/>
          <w:sz w:val="24"/>
          <w:szCs w:val="24"/>
          <w:u w:val="single"/>
        </w:rPr>
      </w:pPr>
      <w:r w:rsidRPr="00007DB0">
        <w:rPr>
          <w:b/>
          <w:sz w:val="24"/>
          <w:szCs w:val="24"/>
          <w:u w:val="single"/>
        </w:rPr>
        <w:t>Cas particulier de la mobilité / reclassement / accès à un poste à responsabilité d’un niveau supérieur</w:t>
      </w:r>
    </w:p>
    <w:p w14:paraId="7FBE8E62" w14:textId="77777777" w:rsidR="00845A4E" w:rsidRDefault="00845A4E" w:rsidP="00A452E8">
      <w:pPr>
        <w:pStyle w:val="Paragraphedeliste"/>
        <w:spacing w:line="240" w:lineRule="auto"/>
        <w:ind w:left="0"/>
        <w:rPr>
          <w:sz w:val="24"/>
          <w:szCs w:val="24"/>
        </w:rPr>
      </w:pPr>
    </w:p>
    <w:p w14:paraId="38EAA4D7" w14:textId="77777777" w:rsidR="00077C62" w:rsidRDefault="00077C62" w:rsidP="00077C62">
      <w:pPr>
        <w:pStyle w:val="Paragraphedeliste"/>
        <w:spacing w:line="240" w:lineRule="auto"/>
        <w:ind w:left="0"/>
        <w:rPr>
          <w:sz w:val="24"/>
          <w:szCs w:val="24"/>
        </w:rPr>
      </w:pPr>
      <w:r>
        <w:rPr>
          <w:sz w:val="24"/>
          <w:szCs w:val="24"/>
        </w:rPr>
        <w:t xml:space="preserve">En cas d’accès à un poste à responsabilité d’un niveau supérieur, d’une mobilité interne ou d’un reclassement professionnel, la collectivité décide de définir les </w:t>
      </w:r>
      <w:r w:rsidRPr="003954A9">
        <w:rPr>
          <w:sz w:val="24"/>
          <w:szCs w:val="24"/>
        </w:rPr>
        <w:t>critères</w:t>
      </w:r>
      <w:r>
        <w:rPr>
          <w:sz w:val="24"/>
          <w:szCs w:val="24"/>
        </w:rPr>
        <w:t xml:space="preserve"> suivants :</w:t>
      </w:r>
    </w:p>
    <w:p w14:paraId="1CC29D8E" w14:textId="77777777" w:rsidR="00077C62" w:rsidRDefault="00077C62" w:rsidP="00077C62">
      <w:pPr>
        <w:pStyle w:val="Paragraphedeliste"/>
        <w:spacing w:line="240" w:lineRule="auto"/>
        <w:ind w:left="0"/>
        <w:rPr>
          <w:sz w:val="24"/>
          <w:szCs w:val="24"/>
        </w:rPr>
      </w:pPr>
    </w:p>
    <w:p w14:paraId="1815796F" w14:textId="77777777" w:rsidR="00077C62" w:rsidRDefault="00077C62" w:rsidP="00077C62">
      <w:pPr>
        <w:pStyle w:val="Paragraphedeliste"/>
        <w:spacing w:line="240" w:lineRule="auto"/>
        <w:ind w:left="0"/>
        <w:rPr>
          <w:rStyle w:val="fontstyle01"/>
        </w:rPr>
      </w:pPr>
      <w:r>
        <w:rPr>
          <w:rStyle w:val="fontstyle01"/>
        </w:rPr>
        <w:t>Exemples de critères :</w:t>
      </w:r>
    </w:p>
    <w:p w14:paraId="7B2F5E08" w14:textId="77777777" w:rsidR="00007DB0" w:rsidRDefault="00007DB0" w:rsidP="00A452E8">
      <w:pPr>
        <w:pStyle w:val="Paragraphedeliste"/>
        <w:spacing w:line="240" w:lineRule="auto"/>
        <w:ind w:left="0"/>
        <w:rPr>
          <w:sz w:val="24"/>
          <w:szCs w:val="24"/>
        </w:rPr>
      </w:pPr>
    </w:p>
    <w:p w14:paraId="6337518A" w14:textId="77777777" w:rsidR="00A452E8" w:rsidRDefault="00A452E8" w:rsidP="00740682">
      <w:pPr>
        <w:pStyle w:val="Paragraphedeliste"/>
        <w:spacing w:line="240" w:lineRule="auto"/>
        <w:ind w:left="0"/>
        <w:rPr>
          <w:rFonts w:cs="Calibri"/>
          <w:i/>
          <w:iCs/>
          <w:color w:val="000000"/>
          <w:sz w:val="24"/>
          <w:szCs w:val="24"/>
        </w:rPr>
      </w:pPr>
      <w:r w:rsidRPr="00845A4E">
        <w:rPr>
          <w:rFonts w:cs="Calibri"/>
          <w:color w:val="000000"/>
          <w:sz w:val="24"/>
          <w:szCs w:val="24"/>
        </w:rPr>
        <w:t>□ Expérience réussie sur le poste occupé et remplacement d’un supérieur</w:t>
      </w:r>
      <w:r w:rsidRPr="00845A4E">
        <w:rPr>
          <w:rFonts w:cs="Calibri"/>
          <w:color w:val="000000"/>
          <w:sz w:val="24"/>
          <w:szCs w:val="24"/>
        </w:rPr>
        <w:br/>
      </w:r>
      <w:bookmarkStart w:id="3" w:name="_Hlk50104045"/>
      <w:r w:rsidRPr="00845A4E">
        <w:rPr>
          <w:rFonts w:cs="Calibri"/>
          <w:color w:val="000000"/>
          <w:sz w:val="24"/>
          <w:szCs w:val="24"/>
        </w:rPr>
        <w:t>□</w:t>
      </w:r>
      <w:bookmarkEnd w:id="3"/>
      <w:r w:rsidRPr="00845A4E">
        <w:rPr>
          <w:rFonts w:cs="Calibri"/>
          <w:color w:val="000000"/>
          <w:sz w:val="24"/>
          <w:szCs w:val="24"/>
        </w:rPr>
        <w:t xml:space="preserve"> Capacité à former et encadrer des agents (tutorat)</w:t>
      </w:r>
      <w:r w:rsidRPr="00845A4E">
        <w:rPr>
          <w:rFonts w:cs="Calibri"/>
          <w:color w:val="000000"/>
          <w:sz w:val="24"/>
          <w:szCs w:val="24"/>
        </w:rPr>
        <w:br/>
        <w:t>□ Formations continues, formations diplômantes, congé de formation, VAE…</w:t>
      </w:r>
      <w:r w:rsidRPr="00845A4E">
        <w:rPr>
          <w:rFonts w:cs="Calibri"/>
          <w:color w:val="000000"/>
          <w:sz w:val="24"/>
          <w:szCs w:val="24"/>
        </w:rPr>
        <w:br/>
        <w:t>□ Acquis de l’expérience (mobilités, responsabilités hors champ professionnel, responsabilité</w:t>
      </w:r>
      <w:r w:rsidRPr="00845A4E">
        <w:rPr>
          <w:rFonts w:cs="Calibri"/>
          <w:color w:val="000000"/>
          <w:sz w:val="24"/>
          <w:szCs w:val="24"/>
        </w:rPr>
        <w:br/>
        <w:t>syndicale ou associative…)</w:t>
      </w:r>
      <w:r w:rsidRPr="00845A4E">
        <w:rPr>
          <w:rFonts w:cs="Calibri"/>
          <w:color w:val="000000"/>
          <w:sz w:val="24"/>
          <w:szCs w:val="24"/>
        </w:rPr>
        <w:br/>
        <w:t>□ Maîtrise du métier</w:t>
      </w:r>
      <w:r w:rsidRPr="00845A4E">
        <w:rPr>
          <w:rFonts w:cs="Calibri"/>
          <w:color w:val="000000"/>
          <w:sz w:val="24"/>
          <w:szCs w:val="24"/>
        </w:rPr>
        <w:br/>
        <w:t>□ Capacité d’autonomie et d’initiative vérifiées</w:t>
      </w:r>
      <w:r w:rsidRPr="00845A4E">
        <w:rPr>
          <w:rFonts w:cs="Calibri"/>
          <w:color w:val="000000"/>
          <w:sz w:val="24"/>
          <w:szCs w:val="24"/>
        </w:rPr>
        <w:br/>
        <w:t xml:space="preserve">□ …. </w:t>
      </w:r>
      <w:r w:rsidRPr="00845A4E">
        <w:rPr>
          <w:rFonts w:cs="Calibri"/>
          <w:i/>
          <w:iCs/>
          <w:color w:val="000000"/>
          <w:sz w:val="24"/>
          <w:szCs w:val="24"/>
        </w:rPr>
        <w:t>autres critères proposés par la collectivité</w:t>
      </w:r>
    </w:p>
    <w:p w14:paraId="5C40060E" w14:textId="77777777" w:rsidR="00F711F7" w:rsidRDefault="00F711F7" w:rsidP="00740682">
      <w:pPr>
        <w:pStyle w:val="Paragraphedeliste"/>
        <w:spacing w:line="240" w:lineRule="auto"/>
        <w:ind w:left="0"/>
        <w:rPr>
          <w:color w:val="8064A2" w:themeColor="accent4"/>
        </w:rPr>
      </w:pPr>
    </w:p>
    <w:tbl>
      <w:tblPr>
        <w:tblStyle w:val="Grilledutableau1"/>
        <w:tblW w:w="6095" w:type="dxa"/>
        <w:jc w:val="center"/>
        <w:tblLook w:val="04A0" w:firstRow="1" w:lastRow="0" w:firstColumn="1" w:lastColumn="0" w:noHBand="0" w:noVBand="1"/>
      </w:tblPr>
      <w:tblGrid>
        <w:gridCol w:w="6095"/>
      </w:tblGrid>
      <w:tr w:rsidR="00A452E8" w:rsidRPr="00053AF6" w14:paraId="55650873" w14:textId="77777777" w:rsidTr="00422F87">
        <w:trPr>
          <w:trHeight w:val="503"/>
          <w:jc w:val="center"/>
        </w:trPr>
        <w:tc>
          <w:tcPr>
            <w:tcW w:w="6095" w:type="dxa"/>
            <w:vAlign w:val="center"/>
          </w:tcPr>
          <w:p w14:paraId="1F3528A5" w14:textId="77777777" w:rsidR="00A452E8" w:rsidRPr="00845A4E" w:rsidRDefault="00A452E8" w:rsidP="00422F87">
            <w:pPr>
              <w:jc w:val="center"/>
              <w:rPr>
                <w:b/>
                <w:sz w:val="24"/>
                <w:szCs w:val="24"/>
              </w:rPr>
            </w:pPr>
            <w:r w:rsidRPr="00845A4E">
              <w:rPr>
                <w:b/>
                <w:sz w:val="24"/>
                <w:szCs w:val="24"/>
              </w:rPr>
              <w:t>Critères sélectionnés</w:t>
            </w:r>
          </w:p>
        </w:tc>
      </w:tr>
      <w:tr w:rsidR="00A452E8" w:rsidRPr="00053AF6" w14:paraId="06FB4D1E" w14:textId="77777777" w:rsidTr="00422F87">
        <w:trPr>
          <w:trHeight w:val="397"/>
          <w:jc w:val="center"/>
        </w:trPr>
        <w:tc>
          <w:tcPr>
            <w:tcW w:w="6095" w:type="dxa"/>
            <w:vAlign w:val="center"/>
          </w:tcPr>
          <w:p w14:paraId="2001FAB2" w14:textId="77777777" w:rsidR="00A452E8" w:rsidRPr="002437FE" w:rsidRDefault="00A452E8" w:rsidP="00422F87">
            <w:pPr>
              <w:rPr>
                <w:sz w:val="24"/>
                <w:szCs w:val="24"/>
              </w:rPr>
            </w:pPr>
            <w:r w:rsidRPr="002437FE">
              <w:rPr>
                <w:sz w:val="24"/>
                <w:szCs w:val="24"/>
              </w:rPr>
              <w:t>-</w:t>
            </w:r>
          </w:p>
        </w:tc>
      </w:tr>
      <w:tr w:rsidR="00A452E8" w:rsidRPr="00053AF6" w14:paraId="74F467C6" w14:textId="77777777" w:rsidTr="00422F87">
        <w:trPr>
          <w:trHeight w:val="397"/>
          <w:jc w:val="center"/>
        </w:trPr>
        <w:tc>
          <w:tcPr>
            <w:tcW w:w="6095" w:type="dxa"/>
            <w:vAlign w:val="center"/>
          </w:tcPr>
          <w:p w14:paraId="71CA3231" w14:textId="77777777" w:rsidR="00A452E8" w:rsidRPr="002437FE" w:rsidRDefault="00A452E8" w:rsidP="00422F87">
            <w:pPr>
              <w:rPr>
                <w:sz w:val="24"/>
                <w:szCs w:val="24"/>
              </w:rPr>
            </w:pPr>
            <w:r>
              <w:rPr>
                <w:sz w:val="24"/>
                <w:szCs w:val="24"/>
              </w:rPr>
              <w:t>-</w:t>
            </w:r>
          </w:p>
        </w:tc>
      </w:tr>
      <w:tr w:rsidR="00A452E8" w:rsidRPr="00053AF6" w14:paraId="6D4676DF" w14:textId="77777777" w:rsidTr="00422F87">
        <w:trPr>
          <w:trHeight w:val="397"/>
          <w:jc w:val="center"/>
        </w:trPr>
        <w:tc>
          <w:tcPr>
            <w:tcW w:w="6095" w:type="dxa"/>
            <w:vAlign w:val="center"/>
          </w:tcPr>
          <w:p w14:paraId="5F3E1F5F" w14:textId="77777777" w:rsidR="00A452E8" w:rsidRPr="002437FE" w:rsidRDefault="00A452E8" w:rsidP="00422F87">
            <w:pPr>
              <w:rPr>
                <w:sz w:val="24"/>
                <w:szCs w:val="24"/>
              </w:rPr>
            </w:pPr>
            <w:r>
              <w:rPr>
                <w:sz w:val="24"/>
                <w:szCs w:val="24"/>
              </w:rPr>
              <w:t>-</w:t>
            </w:r>
          </w:p>
        </w:tc>
      </w:tr>
      <w:tr w:rsidR="00A452E8" w:rsidRPr="00053AF6" w14:paraId="368D1F76" w14:textId="77777777" w:rsidTr="00422F87">
        <w:trPr>
          <w:trHeight w:val="339"/>
          <w:jc w:val="center"/>
        </w:trPr>
        <w:tc>
          <w:tcPr>
            <w:tcW w:w="6095" w:type="dxa"/>
            <w:vAlign w:val="center"/>
          </w:tcPr>
          <w:p w14:paraId="434B306A" w14:textId="77777777" w:rsidR="00A452E8" w:rsidRPr="002437FE" w:rsidRDefault="00A452E8" w:rsidP="00422F87">
            <w:pPr>
              <w:rPr>
                <w:sz w:val="24"/>
                <w:szCs w:val="24"/>
              </w:rPr>
            </w:pPr>
            <w:r>
              <w:rPr>
                <w:sz w:val="24"/>
                <w:szCs w:val="24"/>
              </w:rPr>
              <w:t>-</w:t>
            </w:r>
          </w:p>
        </w:tc>
      </w:tr>
    </w:tbl>
    <w:p w14:paraId="5EFCBA3F" w14:textId="77777777" w:rsidR="00616F7A" w:rsidRDefault="00616F7A" w:rsidP="00CD0E10">
      <w:pPr>
        <w:spacing w:after="0"/>
        <w:jc w:val="both"/>
        <w:rPr>
          <w:color w:val="0070C0"/>
        </w:rPr>
      </w:pPr>
    </w:p>
    <w:p w14:paraId="4D9E4024" w14:textId="77777777" w:rsidR="00E55474" w:rsidRDefault="00E55474">
      <w:pPr>
        <w:rPr>
          <w:color w:val="0070C0"/>
        </w:rPr>
      </w:pPr>
    </w:p>
    <w:p w14:paraId="1B489AD5" w14:textId="38887E6F" w:rsidR="00077C62" w:rsidRPr="00077C62" w:rsidRDefault="00077C62" w:rsidP="00077C62">
      <w:pPr>
        <w:pStyle w:val="Paragraphedeliste"/>
        <w:numPr>
          <w:ilvl w:val="0"/>
          <w:numId w:val="9"/>
        </w:numPr>
        <w:autoSpaceDE w:val="0"/>
        <w:autoSpaceDN w:val="0"/>
        <w:adjustRightInd w:val="0"/>
        <w:spacing w:after="0" w:line="240" w:lineRule="auto"/>
        <w:jc w:val="both"/>
        <w:rPr>
          <w:sz w:val="24"/>
          <w:szCs w:val="24"/>
        </w:rPr>
      </w:pPr>
      <w:r w:rsidRPr="00077C62">
        <w:rPr>
          <w:b/>
          <w:sz w:val="24"/>
          <w:szCs w:val="24"/>
          <w:u w:val="single"/>
        </w:rPr>
        <w:t xml:space="preserve">Accompagnement et/ou Nomination suite à concours </w:t>
      </w:r>
    </w:p>
    <w:p w14:paraId="7FE650FA" w14:textId="77777777" w:rsidR="00077C62" w:rsidRDefault="00077C62" w:rsidP="00077C62">
      <w:pPr>
        <w:autoSpaceDE w:val="0"/>
        <w:autoSpaceDN w:val="0"/>
        <w:adjustRightInd w:val="0"/>
        <w:spacing w:after="0" w:line="240" w:lineRule="auto"/>
        <w:jc w:val="both"/>
        <w:rPr>
          <w:rFonts w:ascii="Calibri" w:eastAsia="Times New Roman" w:hAnsi="Calibri" w:cs="Calibri"/>
          <w:i/>
          <w:iCs/>
          <w:sz w:val="20"/>
          <w:szCs w:val="20"/>
          <w:lang w:eastAsia="fr-FR"/>
        </w:rPr>
      </w:pPr>
    </w:p>
    <w:p w14:paraId="4B689726" w14:textId="6767459C" w:rsidR="00077C62" w:rsidRPr="00E645DE" w:rsidRDefault="00077C62" w:rsidP="00077C62">
      <w:pPr>
        <w:autoSpaceDE w:val="0"/>
        <w:autoSpaceDN w:val="0"/>
        <w:adjustRightInd w:val="0"/>
        <w:spacing w:after="0" w:line="240" w:lineRule="auto"/>
        <w:jc w:val="both"/>
        <w:rPr>
          <w:rFonts w:cstheme="minorHAnsi"/>
          <w:b/>
          <w:sz w:val="24"/>
          <w:szCs w:val="24"/>
          <w:u w:val="single"/>
        </w:rPr>
      </w:pPr>
      <w:r w:rsidRPr="00E645DE">
        <w:rPr>
          <w:rFonts w:eastAsia="Times New Roman" w:cstheme="minorHAnsi"/>
          <w:i/>
          <w:iCs/>
          <w:sz w:val="24"/>
          <w:szCs w:val="24"/>
          <w:lang w:eastAsia="fr-FR"/>
        </w:rPr>
        <w:t>Il s’agit de définir des critères favorisant la passation des concours et fixant les conditions de nomination faisant suite à la réussite d’un concours</w:t>
      </w:r>
    </w:p>
    <w:p w14:paraId="067B685F" w14:textId="77777777" w:rsidR="00077C62" w:rsidRPr="00E645DE" w:rsidRDefault="00077C62" w:rsidP="00077C62">
      <w:pPr>
        <w:spacing w:after="0" w:line="240" w:lineRule="auto"/>
        <w:rPr>
          <w:rFonts w:eastAsia="Times New Roman" w:cstheme="minorHAnsi"/>
          <w:b/>
          <w:bCs/>
          <w:i/>
          <w:iCs/>
          <w:color w:val="000000"/>
          <w:sz w:val="24"/>
          <w:szCs w:val="24"/>
          <w:u w:val="single"/>
          <w:lang w:eastAsia="fr-FR"/>
        </w:rPr>
      </w:pPr>
      <w:r w:rsidRPr="00E645DE">
        <w:rPr>
          <w:rFonts w:eastAsia="Times New Roman" w:cstheme="minorHAnsi"/>
          <w:b/>
          <w:bCs/>
          <w:i/>
          <w:iCs/>
          <w:color w:val="000000"/>
          <w:sz w:val="24"/>
          <w:szCs w:val="24"/>
          <w:u w:val="single"/>
          <w:lang w:eastAsia="fr-FR"/>
        </w:rPr>
        <w:t>Accompagnement</w:t>
      </w:r>
    </w:p>
    <w:p w14:paraId="475FB6A3" w14:textId="77777777" w:rsidR="00077C62" w:rsidRPr="00E645DE" w:rsidRDefault="00077C62" w:rsidP="00077C62">
      <w:pPr>
        <w:spacing w:after="0" w:line="240" w:lineRule="auto"/>
        <w:rPr>
          <w:rFonts w:eastAsia="Times New Roman" w:cstheme="minorHAnsi"/>
          <w:color w:val="000000"/>
          <w:sz w:val="24"/>
          <w:szCs w:val="24"/>
          <w:lang w:eastAsia="fr-FR"/>
        </w:rPr>
      </w:pPr>
      <w:r w:rsidRPr="00E645DE">
        <w:rPr>
          <w:rFonts w:eastAsia="Times New Roman" w:cstheme="minorHAnsi"/>
          <w:color w:val="000000"/>
          <w:sz w:val="24"/>
          <w:szCs w:val="24"/>
          <w:lang w:eastAsia="fr-FR"/>
        </w:rPr>
        <w:t>Actions pouvant être mises en place :</w:t>
      </w:r>
    </w:p>
    <w:p w14:paraId="3DEE78E9" w14:textId="77777777" w:rsidR="00077C62" w:rsidRPr="00E645DE" w:rsidRDefault="00077C62" w:rsidP="00077C62">
      <w:pPr>
        <w:spacing w:after="0" w:line="240" w:lineRule="auto"/>
        <w:rPr>
          <w:rFonts w:eastAsia="Times New Roman" w:cstheme="minorHAnsi"/>
          <w:b/>
          <w:bCs/>
          <w:i/>
          <w:iCs/>
          <w:color w:val="000000"/>
          <w:sz w:val="24"/>
          <w:szCs w:val="24"/>
          <w:lang w:eastAsia="fr-FR"/>
        </w:rPr>
      </w:pPr>
    </w:p>
    <w:p w14:paraId="00A1597E" w14:textId="77777777" w:rsidR="00077C62" w:rsidRPr="00E645DE" w:rsidRDefault="00077C62" w:rsidP="00077C62">
      <w:pPr>
        <w:pStyle w:val="Paragraphedeliste"/>
        <w:numPr>
          <w:ilvl w:val="0"/>
          <w:numId w:val="13"/>
        </w:numPr>
        <w:spacing w:after="0" w:line="240" w:lineRule="auto"/>
        <w:rPr>
          <w:rFonts w:eastAsia="Times New Roman" w:cstheme="minorHAnsi"/>
          <w:b/>
          <w:bCs/>
          <w:i/>
          <w:iCs/>
          <w:color w:val="000000"/>
          <w:sz w:val="24"/>
          <w:szCs w:val="24"/>
          <w:lang w:eastAsia="fr-FR"/>
        </w:rPr>
      </w:pPr>
      <w:r w:rsidRPr="00E645DE">
        <w:rPr>
          <w:rFonts w:eastAsia="Times New Roman" w:cstheme="minorHAnsi"/>
          <w:color w:val="000000"/>
          <w:sz w:val="24"/>
          <w:szCs w:val="24"/>
          <w:lang w:eastAsia="fr-FR"/>
        </w:rPr>
        <w:t>Communiquer sur les dispositifs de préparation concours / EP</w:t>
      </w:r>
    </w:p>
    <w:p w14:paraId="48F2D7E4" w14:textId="77777777" w:rsidR="00077C62" w:rsidRPr="00E645DE" w:rsidRDefault="00077C62" w:rsidP="00077C62">
      <w:pPr>
        <w:pStyle w:val="Paragraphedeliste"/>
        <w:numPr>
          <w:ilvl w:val="0"/>
          <w:numId w:val="13"/>
        </w:numPr>
        <w:autoSpaceDE w:val="0"/>
        <w:autoSpaceDN w:val="0"/>
        <w:adjustRightInd w:val="0"/>
        <w:spacing w:after="0" w:line="240" w:lineRule="auto"/>
        <w:jc w:val="both"/>
        <w:rPr>
          <w:rFonts w:cstheme="minorHAnsi"/>
          <w:b/>
          <w:sz w:val="24"/>
          <w:szCs w:val="24"/>
          <w:u w:val="single"/>
        </w:rPr>
      </w:pPr>
      <w:r w:rsidRPr="00E645DE">
        <w:rPr>
          <w:rFonts w:eastAsia="Times New Roman" w:cstheme="minorHAnsi"/>
          <w:color w:val="000000"/>
          <w:sz w:val="24"/>
          <w:szCs w:val="24"/>
          <w:lang w:eastAsia="fr-FR"/>
        </w:rPr>
        <w:t>Fixer les règles des accès aux préparations concours / EP</w:t>
      </w:r>
    </w:p>
    <w:p w14:paraId="27512A9C" w14:textId="77777777" w:rsidR="00077C62" w:rsidRPr="00E645DE" w:rsidRDefault="00077C62" w:rsidP="00077C62">
      <w:pPr>
        <w:pStyle w:val="Paragraphedeliste"/>
        <w:numPr>
          <w:ilvl w:val="0"/>
          <w:numId w:val="13"/>
        </w:numPr>
        <w:spacing w:after="0" w:line="240" w:lineRule="auto"/>
        <w:rPr>
          <w:rFonts w:eastAsia="Times New Roman" w:cstheme="minorHAnsi"/>
          <w:color w:val="000000"/>
          <w:sz w:val="24"/>
          <w:szCs w:val="24"/>
          <w:lang w:eastAsia="fr-FR"/>
        </w:rPr>
      </w:pPr>
      <w:r w:rsidRPr="00E645DE">
        <w:rPr>
          <w:rFonts w:eastAsia="Times New Roman" w:cstheme="minorHAnsi"/>
          <w:color w:val="000000"/>
          <w:sz w:val="24"/>
          <w:szCs w:val="24"/>
          <w:lang w:eastAsia="fr-FR"/>
        </w:rPr>
        <w:t>Fixer un cadencement</w:t>
      </w:r>
    </w:p>
    <w:p w14:paraId="6FDC6D5F" w14:textId="77777777" w:rsidR="00077C62" w:rsidRPr="00E645DE" w:rsidRDefault="00077C62" w:rsidP="00077C62">
      <w:pPr>
        <w:pStyle w:val="Paragraphedeliste"/>
        <w:numPr>
          <w:ilvl w:val="0"/>
          <w:numId w:val="13"/>
        </w:numPr>
        <w:spacing w:after="0" w:line="240" w:lineRule="auto"/>
        <w:rPr>
          <w:rFonts w:eastAsia="Times New Roman" w:cstheme="minorHAnsi"/>
          <w:color w:val="000000"/>
          <w:sz w:val="24"/>
          <w:szCs w:val="24"/>
          <w:lang w:eastAsia="fr-FR"/>
        </w:rPr>
      </w:pPr>
      <w:r w:rsidRPr="00E645DE">
        <w:rPr>
          <w:rFonts w:eastAsia="Times New Roman" w:cstheme="minorHAnsi"/>
          <w:color w:val="000000"/>
          <w:sz w:val="24"/>
          <w:szCs w:val="24"/>
          <w:lang w:eastAsia="fr-FR"/>
        </w:rPr>
        <w:t>Communiquer sur les suites pouvant être données à la réussite à un concours /EP</w:t>
      </w:r>
    </w:p>
    <w:p w14:paraId="765CD962" w14:textId="77777777" w:rsidR="00077C62" w:rsidRPr="00E645DE" w:rsidRDefault="00077C62" w:rsidP="00077C62">
      <w:pPr>
        <w:pStyle w:val="Paragraphedeliste"/>
        <w:numPr>
          <w:ilvl w:val="1"/>
          <w:numId w:val="13"/>
        </w:numPr>
        <w:spacing w:after="0" w:line="240" w:lineRule="auto"/>
        <w:rPr>
          <w:rFonts w:eastAsia="Times New Roman" w:cstheme="minorHAnsi"/>
          <w:color w:val="000000"/>
          <w:sz w:val="24"/>
          <w:szCs w:val="24"/>
          <w:lang w:eastAsia="fr-FR"/>
        </w:rPr>
      </w:pPr>
      <w:r w:rsidRPr="00E645DE">
        <w:rPr>
          <w:rFonts w:eastAsia="Times New Roman" w:cstheme="minorHAnsi"/>
          <w:color w:val="000000"/>
          <w:sz w:val="24"/>
          <w:szCs w:val="24"/>
          <w:lang w:eastAsia="fr-FR"/>
        </w:rPr>
        <w:t>Nomination interne</w:t>
      </w:r>
    </w:p>
    <w:p w14:paraId="630C78D0" w14:textId="77777777" w:rsidR="00077C62" w:rsidRPr="00E645DE" w:rsidRDefault="00077C62" w:rsidP="00077C62">
      <w:pPr>
        <w:pStyle w:val="Paragraphedeliste"/>
        <w:numPr>
          <w:ilvl w:val="1"/>
          <w:numId w:val="13"/>
        </w:numPr>
        <w:spacing w:after="0" w:line="240" w:lineRule="auto"/>
        <w:rPr>
          <w:rFonts w:eastAsia="Times New Roman" w:cstheme="minorHAnsi"/>
          <w:color w:val="000000"/>
          <w:sz w:val="24"/>
          <w:szCs w:val="24"/>
          <w:lang w:eastAsia="fr-FR"/>
        </w:rPr>
      </w:pPr>
      <w:r w:rsidRPr="00E645DE">
        <w:rPr>
          <w:rFonts w:eastAsia="Times New Roman" w:cstheme="minorHAnsi"/>
          <w:color w:val="000000"/>
          <w:sz w:val="24"/>
          <w:szCs w:val="24"/>
          <w:lang w:eastAsia="fr-FR"/>
        </w:rPr>
        <w:t xml:space="preserve">Accompagnement sur nomination externe </w:t>
      </w:r>
    </w:p>
    <w:p w14:paraId="7083B946" w14:textId="77777777" w:rsidR="00077C62" w:rsidRPr="00E645DE" w:rsidRDefault="00077C62" w:rsidP="00077C62">
      <w:pPr>
        <w:spacing w:after="0" w:line="240" w:lineRule="auto"/>
        <w:rPr>
          <w:rFonts w:eastAsia="Times New Roman" w:cstheme="minorHAnsi"/>
          <w:b/>
          <w:bCs/>
          <w:color w:val="000000"/>
          <w:sz w:val="24"/>
          <w:szCs w:val="24"/>
          <w:lang w:eastAsia="fr-FR"/>
        </w:rPr>
      </w:pPr>
      <w:r w:rsidRPr="00E645DE">
        <w:rPr>
          <w:rFonts w:eastAsia="Times New Roman" w:cstheme="minorHAnsi"/>
          <w:b/>
          <w:bCs/>
          <w:color w:val="000000"/>
          <w:sz w:val="24"/>
          <w:szCs w:val="24"/>
          <w:lang w:eastAsia="fr-FR"/>
        </w:rPr>
        <w:t xml:space="preserve">Exemples de critères : </w:t>
      </w:r>
    </w:p>
    <w:p w14:paraId="086799FC" w14:textId="77777777" w:rsidR="00077C62" w:rsidRPr="00E645DE" w:rsidRDefault="00077C62" w:rsidP="00077C62">
      <w:pPr>
        <w:pStyle w:val="Paragraphedeliste"/>
        <w:numPr>
          <w:ilvl w:val="1"/>
          <w:numId w:val="5"/>
        </w:numPr>
        <w:spacing w:after="0" w:line="240" w:lineRule="auto"/>
        <w:rPr>
          <w:rFonts w:eastAsia="Times New Roman" w:cstheme="minorHAnsi"/>
          <w:color w:val="000000"/>
          <w:sz w:val="24"/>
          <w:szCs w:val="24"/>
          <w:lang w:eastAsia="fr-FR"/>
        </w:rPr>
      </w:pPr>
      <w:r w:rsidRPr="00E645DE">
        <w:rPr>
          <w:rFonts w:eastAsia="Times New Roman" w:cstheme="minorHAnsi"/>
          <w:color w:val="000000"/>
          <w:sz w:val="24"/>
          <w:szCs w:val="24"/>
          <w:lang w:eastAsia="fr-FR"/>
        </w:rPr>
        <w:t>Lien avec le projet professionnel de l’agent</w:t>
      </w:r>
    </w:p>
    <w:p w14:paraId="098B0D3A" w14:textId="77777777" w:rsidR="00077C62" w:rsidRPr="00E645DE" w:rsidRDefault="00077C62" w:rsidP="00077C62">
      <w:pPr>
        <w:pStyle w:val="Paragraphedeliste"/>
        <w:numPr>
          <w:ilvl w:val="1"/>
          <w:numId w:val="5"/>
        </w:numPr>
        <w:spacing w:after="0" w:line="240" w:lineRule="auto"/>
        <w:rPr>
          <w:rFonts w:eastAsia="Times New Roman" w:cstheme="minorHAnsi"/>
          <w:color w:val="000000"/>
          <w:sz w:val="24"/>
          <w:szCs w:val="24"/>
          <w:lang w:eastAsia="fr-FR"/>
        </w:rPr>
      </w:pPr>
      <w:r w:rsidRPr="00E645DE">
        <w:rPr>
          <w:rFonts w:eastAsia="Times New Roman" w:cstheme="minorHAnsi"/>
          <w:color w:val="000000"/>
          <w:sz w:val="24"/>
          <w:szCs w:val="24"/>
          <w:lang w:eastAsia="fr-FR"/>
        </w:rPr>
        <w:t>Prise en compte de l’investissement et la motivation</w:t>
      </w:r>
    </w:p>
    <w:p w14:paraId="368711C9" w14:textId="77777777" w:rsidR="00077C62" w:rsidRPr="00E645DE" w:rsidRDefault="00077C62" w:rsidP="00077C62">
      <w:pPr>
        <w:pStyle w:val="Paragraphedeliste"/>
        <w:numPr>
          <w:ilvl w:val="1"/>
          <w:numId w:val="5"/>
        </w:numPr>
        <w:spacing w:after="0" w:line="240" w:lineRule="auto"/>
        <w:rPr>
          <w:rFonts w:eastAsia="Times New Roman" w:cstheme="minorHAnsi"/>
          <w:color w:val="000000"/>
          <w:sz w:val="24"/>
          <w:szCs w:val="24"/>
          <w:lang w:eastAsia="fr-FR"/>
        </w:rPr>
      </w:pPr>
      <w:r w:rsidRPr="00E645DE">
        <w:rPr>
          <w:rFonts w:eastAsia="Times New Roman" w:cstheme="minorHAnsi"/>
          <w:color w:val="000000"/>
          <w:sz w:val="24"/>
          <w:szCs w:val="24"/>
          <w:lang w:eastAsia="fr-FR"/>
        </w:rPr>
        <w:t>Lien avec le besoin de la collectivité</w:t>
      </w:r>
    </w:p>
    <w:p w14:paraId="76C209D5" w14:textId="77777777" w:rsidR="00077C62" w:rsidRPr="00E645DE" w:rsidRDefault="00077C62" w:rsidP="00077C62">
      <w:pPr>
        <w:pStyle w:val="Paragraphedeliste"/>
        <w:numPr>
          <w:ilvl w:val="1"/>
          <w:numId w:val="5"/>
        </w:numPr>
        <w:spacing w:after="0" w:line="240" w:lineRule="auto"/>
        <w:rPr>
          <w:rFonts w:eastAsia="Times New Roman" w:cstheme="minorHAnsi"/>
          <w:color w:val="000000"/>
          <w:sz w:val="24"/>
          <w:szCs w:val="24"/>
          <w:lang w:eastAsia="fr-FR"/>
        </w:rPr>
      </w:pPr>
      <w:r w:rsidRPr="00E645DE">
        <w:rPr>
          <w:rFonts w:eastAsia="Times New Roman" w:cstheme="minorHAnsi"/>
          <w:color w:val="000000"/>
          <w:sz w:val="24"/>
          <w:szCs w:val="24"/>
          <w:lang w:eastAsia="fr-FR"/>
        </w:rPr>
        <w:t>Autre ......</w:t>
      </w:r>
    </w:p>
    <w:tbl>
      <w:tblPr>
        <w:tblStyle w:val="Grilledutableau1"/>
        <w:tblW w:w="3681" w:type="dxa"/>
        <w:jc w:val="center"/>
        <w:tblLook w:val="04A0" w:firstRow="1" w:lastRow="0" w:firstColumn="1" w:lastColumn="0" w:noHBand="0" w:noVBand="1"/>
      </w:tblPr>
      <w:tblGrid>
        <w:gridCol w:w="3681"/>
      </w:tblGrid>
      <w:tr w:rsidR="00077C62" w:rsidRPr="00E645DE" w14:paraId="5A7CFF80" w14:textId="77777777" w:rsidTr="00530EB4">
        <w:trPr>
          <w:trHeight w:val="503"/>
          <w:jc w:val="center"/>
        </w:trPr>
        <w:tc>
          <w:tcPr>
            <w:tcW w:w="3681" w:type="dxa"/>
            <w:vAlign w:val="center"/>
          </w:tcPr>
          <w:p w14:paraId="0D002AF7" w14:textId="77777777" w:rsidR="00077C62" w:rsidRPr="00E645DE" w:rsidRDefault="00077C62" w:rsidP="00530EB4">
            <w:pPr>
              <w:pStyle w:val="Paragraphedeliste"/>
              <w:rPr>
                <w:rFonts w:asciiTheme="minorHAnsi" w:hAnsiTheme="minorHAnsi" w:cstheme="minorHAnsi"/>
                <w:b/>
                <w:sz w:val="24"/>
                <w:szCs w:val="24"/>
              </w:rPr>
            </w:pPr>
            <w:r w:rsidRPr="00E645DE">
              <w:rPr>
                <w:rFonts w:asciiTheme="minorHAnsi" w:hAnsiTheme="minorHAnsi" w:cstheme="minorHAnsi"/>
                <w:b/>
                <w:sz w:val="24"/>
                <w:szCs w:val="24"/>
              </w:rPr>
              <w:lastRenderedPageBreak/>
              <w:t>Critères sélectionnés</w:t>
            </w:r>
          </w:p>
        </w:tc>
      </w:tr>
      <w:tr w:rsidR="00077C62" w:rsidRPr="00E645DE" w14:paraId="4C96174D" w14:textId="77777777" w:rsidTr="00530EB4">
        <w:trPr>
          <w:trHeight w:val="397"/>
          <w:jc w:val="center"/>
        </w:trPr>
        <w:tc>
          <w:tcPr>
            <w:tcW w:w="3681" w:type="dxa"/>
            <w:vAlign w:val="center"/>
          </w:tcPr>
          <w:p w14:paraId="0862AD11" w14:textId="77777777" w:rsidR="00077C62" w:rsidRPr="00E645DE" w:rsidRDefault="00077C62" w:rsidP="00530EB4">
            <w:pPr>
              <w:rPr>
                <w:rFonts w:asciiTheme="minorHAnsi" w:hAnsiTheme="minorHAnsi" w:cstheme="minorHAnsi"/>
                <w:sz w:val="24"/>
                <w:szCs w:val="24"/>
              </w:rPr>
            </w:pPr>
            <w:r w:rsidRPr="00E645DE">
              <w:rPr>
                <w:rFonts w:asciiTheme="minorHAnsi" w:hAnsiTheme="minorHAnsi" w:cstheme="minorHAnsi"/>
                <w:sz w:val="24"/>
                <w:szCs w:val="24"/>
              </w:rPr>
              <w:t>-</w:t>
            </w:r>
          </w:p>
        </w:tc>
      </w:tr>
      <w:tr w:rsidR="00077C62" w:rsidRPr="00E645DE" w14:paraId="2E86C0F7" w14:textId="77777777" w:rsidTr="00530EB4">
        <w:trPr>
          <w:trHeight w:val="397"/>
          <w:jc w:val="center"/>
        </w:trPr>
        <w:tc>
          <w:tcPr>
            <w:tcW w:w="3681" w:type="dxa"/>
            <w:vAlign w:val="center"/>
          </w:tcPr>
          <w:p w14:paraId="3508D2AB" w14:textId="77777777" w:rsidR="00077C62" w:rsidRPr="00E645DE" w:rsidRDefault="00077C62" w:rsidP="00530EB4">
            <w:pPr>
              <w:rPr>
                <w:rFonts w:asciiTheme="minorHAnsi" w:hAnsiTheme="minorHAnsi" w:cstheme="minorHAnsi"/>
                <w:sz w:val="24"/>
                <w:szCs w:val="24"/>
              </w:rPr>
            </w:pPr>
            <w:r w:rsidRPr="00E645DE">
              <w:rPr>
                <w:rFonts w:asciiTheme="minorHAnsi" w:hAnsiTheme="minorHAnsi" w:cstheme="minorHAnsi"/>
                <w:sz w:val="24"/>
                <w:szCs w:val="24"/>
              </w:rPr>
              <w:t>-</w:t>
            </w:r>
          </w:p>
        </w:tc>
      </w:tr>
      <w:tr w:rsidR="00077C62" w:rsidRPr="00E645DE" w14:paraId="23DA7B66" w14:textId="77777777" w:rsidTr="00530EB4">
        <w:trPr>
          <w:trHeight w:val="397"/>
          <w:jc w:val="center"/>
        </w:trPr>
        <w:tc>
          <w:tcPr>
            <w:tcW w:w="3681" w:type="dxa"/>
            <w:vAlign w:val="center"/>
          </w:tcPr>
          <w:p w14:paraId="02A58B37" w14:textId="77777777" w:rsidR="00077C62" w:rsidRPr="00E645DE" w:rsidRDefault="00077C62" w:rsidP="00530EB4">
            <w:pPr>
              <w:rPr>
                <w:rFonts w:asciiTheme="minorHAnsi" w:hAnsiTheme="minorHAnsi" w:cstheme="minorHAnsi"/>
                <w:sz w:val="24"/>
                <w:szCs w:val="24"/>
              </w:rPr>
            </w:pPr>
            <w:r w:rsidRPr="00E645DE">
              <w:rPr>
                <w:rFonts w:asciiTheme="minorHAnsi" w:hAnsiTheme="minorHAnsi" w:cstheme="minorHAnsi"/>
                <w:sz w:val="24"/>
                <w:szCs w:val="24"/>
              </w:rPr>
              <w:t>-</w:t>
            </w:r>
          </w:p>
        </w:tc>
      </w:tr>
      <w:tr w:rsidR="00077C62" w:rsidRPr="00E645DE" w14:paraId="55D0B4C7" w14:textId="77777777" w:rsidTr="00530EB4">
        <w:trPr>
          <w:trHeight w:val="339"/>
          <w:jc w:val="center"/>
        </w:trPr>
        <w:tc>
          <w:tcPr>
            <w:tcW w:w="3681" w:type="dxa"/>
            <w:vAlign w:val="center"/>
          </w:tcPr>
          <w:p w14:paraId="0FBCB74D" w14:textId="77777777" w:rsidR="00077C62" w:rsidRPr="00E645DE" w:rsidRDefault="00077C62" w:rsidP="00530EB4">
            <w:pPr>
              <w:rPr>
                <w:rFonts w:asciiTheme="minorHAnsi" w:hAnsiTheme="minorHAnsi" w:cstheme="minorHAnsi"/>
                <w:sz w:val="24"/>
                <w:szCs w:val="24"/>
              </w:rPr>
            </w:pPr>
            <w:r w:rsidRPr="00E645DE">
              <w:rPr>
                <w:rFonts w:asciiTheme="minorHAnsi" w:hAnsiTheme="minorHAnsi" w:cstheme="minorHAnsi"/>
                <w:sz w:val="24"/>
                <w:szCs w:val="24"/>
              </w:rPr>
              <w:t>-</w:t>
            </w:r>
          </w:p>
        </w:tc>
      </w:tr>
    </w:tbl>
    <w:p w14:paraId="42B40BC9" w14:textId="77777777" w:rsidR="00077C62" w:rsidRPr="00E645DE" w:rsidRDefault="00077C62" w:rsidP="00E645DE">
      <w:pPr>
        <w:pStyle w:val="Paragraphedeliste"/>
        <w:spacing w:after="0" w:line="240" w:lineRule="auto"/>
        <w:rPr>
          <w:rFonts w:eastAsia="Times New Roman" w:cstheme="minorHAnsi"/>
          <w:color w:val="000000"/>
          <w:sz w:val="24"/>
          <w:szCs w:val="24"/>
          <w:lang w:eastAsia="fr-FR"/>
        </w:rPr>
      </w:pPr>
    </w:p>
    <w:p w14:paraId="10350187" w14:textId="77777777" w:rsidR="00077C62" w:rsidRPr="00E645DE" w:rsidRDefault="00077C62" w:rsidP="00077C62">
      <w:pPr>
        <w:spacing w:after="0" w:line="240" w:lineRule="auto"/>
        <w:rPr>
          <w:rFonts w:eastAsia="Times New Roman" w:cstheme="minorHAnsi"/>
          <w:b/>
          <w:bCs/>
          <w:i/>
          <w:iCs/>
          <w:color w:val="000000"/>
          <w:sz w:val="24"/>
          <w:szCs w:val="24"/>
          <w:u w:val="single"/>
          <w:lang w:eastAsia="fr-FR"/>
        </w:rPr>
      </w:pPr>
      <w:r w:rsidRPr="00E645DE">
        <w:rPr>
          <w:rFonts w:eastAsia="Times New Roman" w:cstheme="minorHAnsi"/>
          <w:b/>
          <w:bCs/>
          <w:i/>
          <w:iCs/>
          <w:color w:val="000000"/>
          <w:sz w:val="24"/>
          <w:szCs w:val="24"/>
          <w:u w:val="single"/>
          <w:lang w:eastAsia="fr-FR"/>
        </w:rPr>
        <w:t>Critères de nomination</w:t>
      </w:r>
    </w:p>
    <w:p w14:paraId="5C8853E9" w14:textId="77777777" w:rsidR="00077C62" w:rsidRPr="00E645DE" w:rsidRDefault="00077C62" w:rsidP="00077C62">
      <w:pPr>
        <w:spacing w:after="0" w:line="240" w:lineRule="auto"/>
        <w:rPr>
          <w:rFonts w:eastAsia="Times New Roman" w:cstheme="minorHAnsi"/>
          <w:b/>
          <w:bCs/>
          <w:i/>
          <w:iCs/>
          <w:color w:val="000000"/>
          <w:sz w:val="24"/>
          <w:szCs w:val="24"/>
          <w:lang w:eastAsia="fr-FR"/>
        </w:rPr>
      </w:pPr>
    </w:p>
    <w:p w14:paraId="7507F080" w14:textId="77777777" w:rsidR="00077C62" w:rsidRPr="00E645DE" w:rsidRDefault="00077C62" w:rsidP="00077C62">
      <w:pPr>
        <w:spacing w:after="0" w:line="240" w:lineRule="auto"/>
        <w:rPr>
          <w:rFonts w:eastAsia="Times New Roman" w:cstheme="minorHAnsi"/>
          <w:b/>
          <w:bCs/>
          <w:i/>
          <w:iCs/>
          <w:color w:val="000000"/>
          <w:sz w:val="24"/>
          <w:szCs w:val="24"/>
          <w:lang w:eastAsia="fr-FR"/>
        </w:rPr>
      </w:pPr>
      <w:r w:rsidRPr="00E645DE">
        <w:rPr>
          <w:rFonts w:eastAsia="Times New Roman" w:cstheme="minorHAnsi"/>
          <w:b/>
          <w:bCs/>
          <w:i/>
          <w:iCs/>
          <w:color w:val="000000"/>
          <w:sz w:val="24"/>
          <w:szCs w:val="24"/>
          <w:lang w:eastAsia="fr-FR"/>
        </w:rPr>
        <w:t>Exemples de critères :</w:t>
      </w:r>
    </w:p>
    <w:p w14:paraId="4CA25D0E" w14:textId="77777777" w:rsidR="00077C62" w:rsidRPr="00E645DE" w:rsidRDefault="00077C62" w:rsidP="00077C62">
      <w:pPr>
        <w:spacing w:after="0" w:line="240" w:lineRule="auto"/>
        <w:rPr>
          <w:rFonts w:eastAsia="Times New Roman" w:cstheme="minorHAnsi"/>
          <w:b/>
          <w:bCs/>
          <w:i/>
          <w:iCs/>
          <w:color w:val="000000"/>
          <w:sz w:val="24"/>
          <w:szCs w:val="24"/>
          <w:lang w:eastAsia="fr-FR"/>
        </w:rPr>
      </w:pPr>
    </w:p>
    <w:p w14:paraId="0BD8B3FC" w14:textId="77777777" w:rsidR="00077C62" w:rsidRPr="00E645DE" w:rsidRDefault="00077C62" w:rsidP="00077C62">
      <w:pPr>
        <w:pStyle w:val="Paragraphedeliste"/>
        <w:numPr>
          <w:ilvl w:val="0"/>
          <w:numId w:val="12"/>
        </w:numPr>
        <w:spacing w:after="0" w:line="240" w:lineRule="auto"/>
        <w:rPr>
          <w:rFonts w:cstheme="minorHAnsi"/>
          <w:color w:val="000000"/>
          <w:sz w:val="24"/>
          <w:szCs w:val="24"/>
        </w:rPr>
      </w:pPr>
      <w:r w:rsidRPr="00E645DE">
        <w:rPr>
          <w:rFonts w:cstheme="minorHAnsi"/>
          <w:color w:val="000000"/>
          <w:sz w:val="24"/>
          <w:szCs w:val="24"/>
        </w:rPr>
        <w:t>La mise en adéquation grade / fonctions et responsabilités / organigramme</w:t>
      </w:r>
    </w:p>
    <w:p w14:paraId="137D927B" w14:textId="77777777" w:rsidR="00077C62" w:rsidRPr="00E645DE" w:rsidRDefault="00077C62" w:rsidP="00077C62">
      <w:pPr>
        <w:pStyle w:val="Paragraphedeliste"/>
        <w:numPr>
          <w:ilvl w:val="0"/>
          <w:numId w:val="12"/>
        </w:numPr>
        <w:spacing w:after="0" w:line="240" w:lineRule="auto"/>
        <w:rPr>
          <w:rFonts w:cstheme="minorHAnsi"/>
          <w:color w:val="000000"/>
          <w:sz w:val="24"/>
          <w:szCs w:val="24"/>
        </w:rPr>
      </w:pPr>
      <w:r w:rsidRPr="00E645DE">
        <w:rPr>
          <w:rFonts w:cstheme="minorHAnsi"/>
          <w:color w:val="000000"/>
          <w:sz w:val="24"/>
          <w:szCs w:val="24"/>
        </w:rPr>
        <w:t>L’effort de formation et de préparation d’un concours</w:t>
      </w:r>
    </w:p>
    <w:p w14:paraId="53693A8B" w14:textId="77777777" w:rsidR="00077C62" w:rsidRPr="00E645DE" w:rsidRDefault="00077C62" w:rsidP="00077C62">
      <w:pPr>
        <w:pStyle w:val="Paragraphedeliste"/>
        <w:numPr>
          <w:ilvl w:val="0"/>
          <w:numId w:val="12"/>
        </w:numPr>
        <w:spacing w:after="0" w:line="240" w:lineRule="auto"/>
        <w:rPr>
          <w:rFonts w:cstheme="minorHAnsi"/>
          <w:color w:val="000000"/>
          <w:sz w:val="24"/>
          <w:szCs w:val="24"/>
        </w:rPr>
      </w:pPr>
      <w:r w:rsidRPr="00E645DE">
        <w:rPr>
          <w:rFonts w:cstheme="minorHAnsi"/>
          <w:color w:val="000000"/>
          <w:sz w:val="24"/>
          <w:szCs w:val="24"/>
        </w:rPr>
        <w:t>L’investissement et la motivation</w:t>
      </w:r>
    </w:p>
    <w:p w14:paraId="06F7D9BD" w14:textId="77777777" w:rsidR="00077C62" w:rsidRPr="00E645DE" w:rsidRDefault="00077C62" w:rsidP="00077C62">
      <w:pPr>
        <w:pStyle w:val="Paragraphedeliste"/>
        <w:numPr>
          <w:ilvl w:val="0"/>
          <w:numId w:val="12"/>
        </w:numPr>
        <w:spacing w:after="0" w:line="240" w:lineRule="auto"/>
        <w:rPr>
          <w:rFonts w:cstheme="minorHAnsi"/>
          <w:color w:val="000000"/>
          <w:sz w:val="24"/>
          <w:szCs w:val="24"/>
        </w:rPr>
      </w:pPr>
      <w:r w:rsidRPr="00E645DE">
        <w:rPr>
          <w:rFonts w:cstheme="minorHAnsi"/>
          <w:color w:val="000000"/>
          <w:sz w:val="24"/>
          <w:szCs w:val="24"/>
        </w:rPr>
        <w:t>La réponse à un souhait de mobilité interne / externe de la part de l’agent</w:t>
      </w:r>
    </w:p>
    <w:p w14:paraId="6D68E912" w14:textId="77777777" w:rsidR="00077C62" w:rsidRPr="00E645DE" w:rsidRDefault="00077C62" w:rsidP="00077C62">
      <w:pPr>
        <w:pStyle w:val="Paragraphedeliste"/>
        <w:numPr>
          <w:ilvl w:val="0"/>
          <w:numId w:val="12"/>
        </w:numPr>
        <w:spacing w:after="0" w:line="240" w:lineRule="auto"/>
        <w:rPr>
          <w:rFonts w:cstheme="minorHAnsi"/>
          <w:color w:val="000000"/>
          <w:sz w:val="24"/>
          <w:szCs w:val="24"/>
        </w:rPr>
      </w:pPr>
      <w:r w:rsidRPr="00E645DE">
        <w:rPr>
          <w:rFonts w:cstheme="minorHAnsi"/>
          <w:color w:val="000000"/>
          <w:sz w:val="24"/>
          <w:szCs w:val="24"/>
        </w:rPr>
        <w:t>La réponse à un besoin de la collectivité</w:t>
      </w:r>
    </w:p>
    <w:p w14:paraId="6CC24754" w14:textId="77777777" w:rsidR="00077C62" w:rsidRPr="00E645DE" w:rsidRDefault="00077C62" w:rsidP="00077C62">
      <w:pPr>
        <w:pStyle w:val="Paragraphedeliste"/>
        <w:numPr>
          <w:ilvl w:val="0"/>
          <w:numId w:val="12"/>
        </w:numPr>
        <w:spacing w:after="0" w:line="240" w:lineRule="auto"/>
        <w:rPr>
          <w:rFonts w:cstheme="minorHAnsi"/>
          <w:color w:val="000000"/>
          <w:sz w:val="24"/>
          <w:szCs w:val="24"/>
        </w:rPr>
      </w:pPr>
      <w:r w:rsidRPr="00E645DE">
        <w:rPr>
          <w:rFonts w:cstheme="minorHAnsi"/>
          <w:color w:val="000000"/>
          <w:sz w:val="24"/>
          <w:szCs w:val="24"/>
        </w:rPr>
        <w:t>L’équilibre femme/homme (en fonction de l’effectif du grade)</w:t>
      </w:r>
    </w:p>
    <w:p w14:paraId="74376204" w14:textId="77777777" w:rsidR="00077C62" w:rsidRPr="00E645DE" w:rsidRDefault="00077C62" w:rsidP="00077C62">
      <w:pPr>
        <w:pStyle w:val="Paragraphedeliste"/>
        <w:numPr>
          <w:ilvl w:val="0"/>
          <w:numId w:val="12"/>
        </w:numPr>
        <w:spacing w:after="0" w:line="240" w:lineRule="auto"/>
        <w:rPr>
          <w:rFonts w:cstheme="minorHAnsi"/>
          <w:color w:val="000000"/>
          <w:sz w:val="24"/>
          <w:szCs w:val="24"/>
        </w:rPr>
      </w:pPr>
      <w:r w:rsidRPr="00E645DE">
        <w:rPr>
          <w:rFonts w:cstheme="minorHAnsi"/>
          <w:color w:val="000000"/>
          <w:sz w:val="24"/>
          <w:szCs w:val="24"/>
        </w:rPr>
        <w:t>Les compétences professionnelles et capacités d’adaptation aux nouvelles missions</w:t>
      </w:r>
    </w:p>
    <w:p w14:paraId="0BB82114" w14:textId="77777777" w:rsidR="00077C62" w:rsidRPr="00E645DE" w:rsidRDefault="00077C62" w:rsidP="00077C62">
      <w:pPr>
        <w:pStyle w:val="Paragraphedeliste"/>
        <w:numPr>
          <w:ilvl w:val="0"/>
          <w:numId w:val="12"/>
        </w:numPr>
        <w:spacing w:after="0" w:line="240" w:lineRule="auto"/>
        <w:rPr>
          <w:rFonts w:cstheme="minorHAnsi"/>
          <w:color w:val="000000"/>
          <w:sz w:val="24"/>
          <w:szCs w:val="24"/>
        </w:rPr>
      </w:pPr>
      <w:r w:rsidRPr="00E645DE">
        <w:rPr>
          <w:rFonts w:cstheme="minorHAnsi"/>
          <w:color w:val="000000"/>
          <w:sz w:val="24"/>
          <w:szCs w:val="24"/>
        </w:rPr>
        <w:t>Prise en compte des compétences acquises dans les secteurs public, privé, associatif, syndical, public, ….</w:t>
      </w:r>
    </w:p>
    <w:p w14:paraId="31D9A5DA" w14:textId="77777777" w:rsidR="00077C62" w:rsidRPr="00E645DE" w:rsidRDefault="00077C62" w:rsidP="00077C62">
      <w:pPr>
        <w:pStyle w:val="Paragraphedeliste"/>
        <w:numPr>
          <w:ilvl w:val="0"/>
          <w:numId w:val="12"/>
        </w:numPr>
        <w:spacing w:after="0" w:line="240" w:lineRule="auto"/>
        <w:rPr>
          <w:rFonts w:cstheme="minorHAnsi"/>
          <w:color w:val="000000"/>
          <w:sz w:val="24"/>
          <w:szCs w:val="24"/>
        </w:rPr>
      </w:pPr>
      <w:r w:rsidRPr="00E645DE">
        <w:rPr>
          <w:rFonts w:cstheme="minorHAnsi"/>
          <w:color w:val="000000"/>
          <w:sz w:val="24"/>
          <w:szCs w:val="24"/>
        </w:rPr>
        <w:t>La réponse à un besoin de reclassement, de reconversion professionnelle</w:t>
      </w:r>
    </w:p>
    <w:p w14:paraId="05BC6EC5" w14:textId="77777777" w:rsidR="00077C62" w:rsidRPr="00E645DE" w:rsidRDefault="00077C62" w:rsidP="00077C62">
      <w:pPr>
        <w:spacing w:after="0" w:line="240" w:lineRule="auto"/>
        <w:rPr>
          <w:rFonts w:eastAsia="Times New Roman" w:cstheme="minorHAnsi"/>
          <w:color w:val="000000"/>
          <w:sz w:val="24"/>
          <w:szCs w:val="24"/>
          <w:lang w:eastAsia="fr-FR"/>
        </w:rPr>
      </w:pPr>
    </w:p>
    <w:tbl>
      <w:tblPr>
        <w:tblStyle w:val="Grilledutableau1"/>
        <w:tblW w:w="3681" w:type="dxa"/>
        <w:jc w:val="center"/>
        <w:tblLook w:val="04A0" w:firstRow="1" w:lastRow="0" w:firstColumn="1" w:lastColumn="0" w:noHBand="0" w:noVBand="1"/>
      </w:tblPr>
      <w:tblGrid>
        <w:gridCol w:w="3681"/>
      </w:tblGrid>
      <w:tr w:rsidR="00077C62" w:rsidRPr="00E645DE" w14:paraId="6EFABF8B" w14:textId="77777777" w:rsidTr="00530EB4">
        <w:trPr>
          <w:trHeight w:val="503"/>
          <w:jc w:val="center"/>
        </w:trPr>
        <w:tc>
          <w:tcPr>
            <w:tcW w:w="3681" w:type="dxa"/>
            <w:vAlign w:val="center"/>
          </w:tcPr>
          <w:p w14:paraId="28F2357D" w14:textId="77777777" w:rsidR="00077C62" w:rsidRPr="00E645DE" w:rsidRDefault="00077C62" w:rsidP="00530EB4">
            <w:pPr>
              <w:pStyle w:val="Paragraphedeliste"/>
              <w:rPr>
                <w:rFonts w:asciiTheme="minorHAnsi" w:hAnsiTheme="minorHAnsi" w:cstheme="minorHAnsi"/>
                <w:b/>
                <w:sz w:val="24"/>
                <w:szCs w:val="24"/>
              </w:rPr>
            </w:pPr>
            <w:r w:rsidRPr="00E645DE">
              <w:rPr>
                <w:rFonts w:asciiTheme="minorHAnsi" w:hAnsiTheme="minorHAnsi" w:cstheme="minorHAnsi"/>
                <w:b/>
                <w:sz w:val="24"/>
                <w:szCs w:val="24"/>
              </w:rPr>
              <w:t>Critères sélectionnés</w:t>
            </w:r>
          </w:p>
        </w:tc>
      </w:tr>
      <w:tr w:rsidR="00077C62" w:rsidRPr="00E645DE" w14:paraId="3D5CB054" w14:textId="77777777" w:rsidTr="00530EB4">
        <w:trPr>
          <w:trHeight w:val="397"/>
          <w:jc w:val="center"/>
        </w:trPr>
        <w:tc>
          <w:tcPr>
            <w:tcW w:w="3681" w:type="dxa"/>
            <w:vAlign w:val="center"/>
          </w:tcPr>
          <w:p w14:paraId="24932E1C" w14:textId="77777777" w:rsidR="00077C62" w:rsidRPr="00E645DE" w:rsidRDefault="00077C62" w:rsidP="00530EB4">
            <w:pPr>
              <w:rPr>
                <w:rFonts w:asciiTheme="minorHAnsi" w:hAnsiTheme="minorHAnsi" w:cstheme="minorHAnsi"/>
                <w:sz w:val="24"/>
                <w:szCs w:val="24"/>
              </w:rPr>
            </w:pPr>
            <w:r w:rsidRPr="00E645DE">
              <w:rPr>
                <w:rFonts w:asciiTheme="minorHAnsi" w:hAnsiTheme="minorHAnsi" w:cstheme="minorHAnsi"/>
                <w:sz w:val="24"/>
                <w:szCs w:val="24"/>
              </w:rPr>
              <w:t>-</w:t>
            </w:r>
          </w:p>
        </w:tc>
      </w:tr>
      <w:tr w:rsidR="00077C62" w:rsidRPr="00E645DE" w14:paraId="25387A09" w14:textId="77777777" w:rsidTr="00530EB4">
        <w:trPr>
          <w:trHeight w:val="397"/>
          <w:jc w:val="center"/>
        </w:trPr>
        <w:tc>
          <w:tcPr>
            <w:tcW w:w="3681" w:type="dxa"/>
            <w:vAlign w:val="center"/>
          </w:tcPr>
          <w:p w14:paraId="27E55D49" w14:textId="77777777" w:rsidR="00077C62" w:rsidRPr="00E645DE" w:rsidRDefault="00077C62" w:rsidP="00530EB4">
            <w:pPr>
              <w:rPr>
                <w:rFonts w:asciiTheme="minorHAnsi" w:hAnsiTheme="minorHAnsi" w:cstheme="minorHAnsi"/>
                <w:sz w:val="24"/>
                <w:szCs w:val="24"/>
              </w:rPr>
            </w:pPr>
            <w:r w:rsidRPr="00E645DE">
              <w:rPr>
                <w:rFonts w:asciiTheme="minorHAnsi" w:hAnsiTheme="minorHAnsi" w:cstheme="minorHAnsi"/>
                <w:sz w:val="24"/>
                <w:szCs w:val="24"/>
              </w:rPr>
              <w:t>-</w:t>
            </w:r>
          </w:p>
        </w:tc>
      </w:tr>
      <w:tr w:rsidR="00077C62" w:rsidRPr="00E645DE" w14:paraId="78B75D10" w14:textId="77777777" w:rsidTr="00530EB4">
        <w:trPr>
          <w:trHeight w:val="397"/>
          <w:jc w:val="center"/>
        </w:trPr>
        <w:tc>
          <w:tcPr>
            <w:tcW w:w="3681" w:type="dxa"/>
            <w:vAlign w:val="center"/>
          </w:tcPr>
          <w:p w14:paraId="02AE6DCF" w14:textId="77777777" w:rsidR="00077C62" w:rsidRPr="00E645DE" w:rsidRDefault="00077C62" w:rsidP="00530EB4">
            <w:pPr>
              <w:rPr>
                <w:rFonts w:asciiTheme="minorHAnsi" w:hAnsiTheme="minorHAnsi" w:cstheme="minorHAnsi"/>
                <w:sz w:val="24"/>
                <w:szCs w:val="24"/>
              </w:rPr>
            </w:pPr>
            <w:r w:rsidRPr="00E645DE">
              <w:rPr>
                <w:rFonts w:asciiTheme="minorHAnsi" w:hAnsiTheme="minorHAnsi" w:cstheme="minorHAnsi"/>
                <w:sz w:val="24"/>
                <w:szCs w:val="24"/>
              </w:rPr>
              <w:t>-</w:t>
            </w:r>
          </w:p>
        </w:tc>
      </w:tr>
      <w:tr w:rsidR="00077C62" w:rsidRPr="00E645DE" w14:paraId="3FF25D2A" w14:textId="77777777" w:rsidTr="00530EB4">
        <w:trPr>
          <w:trHeight w:val="339"/>
          <w:jc w:val="center"/>
        </w:trPr>
        <w:tc>
          <w:tcPr>
            <w:tcW w:w="3681" w:type="dxa"/>
            <w:vAlign w:val="center"/>
          </w:tcPr>
          <w:p w14:paraId="2D7A17DE" w14:textId="77777777" w:rsidR="00077C62" w:rsidRPr="00E645DE" w:rsidRDefault="00077C62" w:rsidP="00530EB4">
            <w:pPr>
              <w:rPr>
                <w:rFonts w:asciiTheme="minorHAnsi" w:hAnsiTheme="minorHAnsi" w:cstheme="minorHAnsi"/>
                <w:sz w:val="24"/>
                <w:szCs w:val="24"/>
              </w:rPr>
            </w:pPr>
            <w:r w:rsidRPr="00E645DE">
              <w:rPr>
                <w:rFonts w:asciiTheme="minorHAnsi" w:hAnsiTheme="minorHAnsi" w:cstheme="minorHAnsi"/>
                <w:sz w:val="24"/>
                <w:szCs w:val="24"/>
              </w:rPr>
              <w:t>-</w:t>
            </w:r>
          </w:p>
        </w:tc>
      </w:tr>
    </w:tbl>
    <w:p w14:paraId="3BAE6377" w14:textId="77777777" w:rsidR="00077C62" w:rsidRPr="00E645DE" w:rsidRDefault="00077C62">
      <w:pPr>
        <w:rPr>
          <w:rFonts w:cstheme="minorHAnsi"/>
          <w:b/>
          <w:caps/>
          <w:sz w:val="24"/>
          <w:szCs w:val="24"/>
        </w:rPr>
      </w:pPr>
      <w:r w:rsidRPr="00E645DE">
        <w:rPr>
          <w:rFonts w:cstheme="minorHAnsi"/>
          <w:b/>
          <w:caps/>
          <w:sz w:val="24"/>
          <w:szCs w:val="24"/>
        </w:rPr>
        <w:br w:type="page"/>
      </w:r>
    </w:p>
    <w:p w14:paraId="33A9BE77" w14:textId="6F029171" w:rsidR="00AF00F3" w:rsidRPr="00CA63B8" w:rsidRDefault="00616F7A" w:rsidP="00CA63B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b/>
          <w:caps/>
          <w:sz w:val="36"/>
          <w:szCs w:val="36"/>
        </w:rPr>
      </w:pPr>
      <w:r w:rsidRPr="00CA63B8">
        <w:rPr>
          <w:b/>
          <w:caps/>
          <w:sz w:val="36"/>
          <w:szCs w:val="36"/>
        </w:rPr>
        <w:lastRenderedPageBreak/>
        <w:t>V</w:t>
      </w:r>
      <w:r w:rsidR="00E645DE">
        <w:rPr>
          <w:b/>
          <w:caps/>
          <w:sz w:val="36"/>
          <w:szCs w:val="36"/>
        </w:rPr>
        <w:t>I</w:t>
      </w:r>
      <w:r w:rsidR="00A452E8" w:rsidRPr="00CA63B8">
        <w:rPr>
          <w:b/>
          <w:caps/>
          <w:sz w:val="36"/>
          <w:szCs w:val="36"/>
        </w:rPr>
        <w:t>.</w:t>
      </w:r>
      <w:r w:rsidRPr="00CA63B8">
        <w:rPr>
          <w:b/>
          <w:caps/>
          <w:sz w:val="36"/>
          <w:szCs w:val="36"/>
        </w:rPr>
        <w:t xml:space="preserve"> Actions en faveur de l’égalité femmes/hommes</w:t>
      </w:r>
    </w:p>
    <w:p w14:paraId="11FC9EE5" w14:textId="77777777" w:rsidR="00923A43" w:rsidRPr="00F93EA2" w:rsidRDefault="00923A43" w:rsidP="00AF00F3">
      <w:pPr>
        <w:spacing w:after="0"/>
        <w:jc w:val="center"/>
        <w:rPr>
          <w:color w:val="0070C0"/>
          <w:sz w:val="24"/>
          <w:szCs w:val="24"/>
        </w:rPr>
      </w:pPr>
      <w:r w:rsidRPr="00F93EA2">
        <w:rPr>
          <w:color w:val="0070C0"/>
          <w:sz w:val="24"/>
          <w:szCs w:val="24"/>
        </w:rPr>
        <w:t xml:space="preserve">(confer page </w:t>
      </w:r>
      <w:r w:rsidR="003630C6">
        <w:rPr>
          <w:color w:val="0070C0"/>
          <w:sz w:val="24"/>
          <w:szCs w:val="24"/>
        </w:rPr>
        <w:t>11</w:t>
      </w:r>
      <w:r w:rsidRPr="00F93EA2">
        <w:rPr>
          <w:color w:val="0070C0"/>
          <w:sz w:val="24"/>
          <w:szCs w:val="24"/>
        </w:rPr>
        <w:t xml:space="preserve"> du Guide)</w:t>
      </w:r>
    </w:p>
    <w:p w14:paraId="23686B7E" w14:textId="77777777" w:rsidR="00923A43" w:rsidRDefault="00923A43" w:rsidP="00CD0E10">
      <w:pPr>
        <w:spacing w:after="0"/>
        <w:jc w:val="both"/>
        <w:rPr>
          <w:color w:val="0070C0"/>
          <w:sz w:val="20"/>
          <w:szCs w:val="20"/>
        </w:rPr>
      </w:pPr>
    </w:p>
    <w:p w14:paraId="77F0925E" w14:textId="77777777" w:rsidR="00616F7A" w:rsidRPr="00845A4E" w:rsidRDefault="0005271D" w:rsidP="00CD0E10">
      <w:pPr>
        <w:spacing w:after="0"/>
        <w:jc w:val="both"/>
        <w:rPr>
          <w:color w:val="0070C0"/>
          <w:sz w:val="24"/>
          <w:szCs w:val="24"/>
        </w:rPr>
      </w:pPr>
      <w:r w:rsidRPr="00845A4E">
        <w:rPr>
          <w:sz w:val="24"/>
          <w:szCs w:val="24"/>
        </w:rPr>
        <w:t>L’é</w:t>
      </w:r>
      <w:r w:rsidR="00616F7A" w:rsidRPr="00845A4E">
        <w:rPr>
          <w:sz w:val="24"/>
          <w:szCs w:val="24"/>
        </w:rPr>
        <w:t xml:space="preserve">tat des lieux </w:t>
      </w:r>
      <w:r w:rsidRPr="00845A4E">
        <w:rPr>
          <w:sz w:val="24"/>
          <w:szCs w:val="24"/>
        </w:rPr>
        <w:t>sur la répartition Hommes/</w:t>
      </w:r>
      <w:r w:rsidR="00732C00" w:rsidRPr="00845A4E">
        <w:rPr>
          <w:sz w:val="24"/>
          <w:szCs w:val="24"/>
        </w:rPr>
        <w:t xml:space="preserve">Femmes dans la collectivité montre ….. </w:t>
      </w:r>
      <w:r w:rsidR="00732C00" w:rsidRPr="00845A4E">
        <w:rPr>
          <w:color w:val="0070C0"/>
          <w:sz w:val="24"/>
          <w:szCs w:val="24"/>
        </w:rPr>
        <w:t>(</w:t>
      </w:r>
      <w:r w:rsidR="00F93EA2" w:rsidRPr="00845A4E">
        <w:rPr>
          <w:color w:val="0070C0"/>
          <w:sz w:val="24"/>
          <w:szCs w:val="24"/>
        </w:rPr>
        <w:t>Rédiger</w:t>
      </w:r>
      <w:r w:rsidR="00732C00" w:rsidRPr="00845A4E">
        <w:rPr>
          <w:color w:val="0070C0"/>
          <w:sz w:val="24"/>
          <w:szCs w:val="24"/>
        </w:rPr>
        <w:t xml:space="preserve"> ici une phrase de synthèse).</w:t>
      </w:r>
    </w:p>
    <w:p w14:paraId="632C18EE" w14:textId="77777777" w:rsidR="001F495B" w:rsidRPr="00732C00" w:rsidRDefault="001F495B" w:rsidP="00CD0E10">
      <w:pPr>
        <w:spacing w:after="0"/>
        <w:jc w:val="both"/>
        <w:rPr>
          <w:color w:val="0070C0"/>
        </w:rPr>
      </w:pPr>
    </w:p>
    <w:tbl>
      <w:tblPr>
        <w:tblStyle w:val="Grilledutableau"/>
        <w:tblW w:w="0" w:type="auto"/>
        <w:tblLook w:val="04A0" w:firstRow="1" w:lastRow="0" w:firstColumn="1" w:lastColumn="0" w:noHBand="0" w:noVBand="1"/>
      </w:tblPr>
      <w:tblGrid>
        <w:gridCol w:w="3031"/>
        <w:gridCol w:w="3015"/>
        <w:gridCol w:w="3016"/>
      </w:tblGrid>
      <w:tr w:rsidR="00616F7A" w14:paraId="706BA4A4" w14:textId="77777777" w:rsidTr="00616F7A">
        <w:tc>
          <w:tcPr>
            <w:tcW w:w="3070" w:type="dxa"/>
          </w:tcPr>
          <w:p w14:paraId="2DC55B2C" w14:textId="77777777" w:rsidR="00616F7A" w:rsidRPr="00740682" w:rsidRDefault="00616F7A" w:rsidP="00CD0E10">
            <w:pPr>
              <w:jc w:val="both"/>
              <w:rPr>
                <w:color w:val="0070C0"/>
                <w:sz w:val="24"/>
                <w:szCs w:val="24"/>
              </w:rPr>
            </w:pPr>
          </w:p>
        </w:tc>
        <w:tc>
          <w:tcPr>
            <w:tcW w:w="3071" w:type="dxa"/>
          </w:tcPr>
          <w:p w14:paraId="0747725E" w14:textId="77777777" w:rsidR="00616F7A" w:rsidRPr="00740682" w:rsidRDefault="00616F7A" w:rsidP="00616F7A">
            <w:pPr>
              <w:jc w:val="center"/>
              <w:rPr>
                <w:color w:val="000000" w:themeColor="text1"/>
                <w:sz w:val="24"/>
                <w:szCs w:val="24"/>
              </w:rPr>
            </w:pPr>
            <w:r w:rsidRPr="00740682">
              <w:rPr>
                <w:color w:val="000000" w:themeColor="text1"/>
                <w:sz w:val="24"/>
                <w:szCs w:val="24"/>
              </w:rPr>
              <w:t>Femmes</w:t>
            </w:r>
          </w:p>
        </w:tc>
        <w:tc>
          <w:tcPr>
            <w:tcW w:w="3071" w:type="dxa"/>
          </w:tcPr>
          <w:p w14:paraId="5AFB2948" w14:textId="77777777" w:rsidR="00616F7A" w:rsidRPr="00740682" w:rsidRDefault="00616F7A" w:rsidP="00616F7A">
            <w:pPr>
              <w:jc w:val="center"/>
              <w:rPr>
                <w:color w:val="000000" w:themeColor="text1"/>
                <w:sz w:val="24"/>
                <w:szCs w:val="24"/>
              </w:rPr>
            </w:pPr>
            <w:r w:rsidRPr="00740682">
              <w:rPr>
                <w:color w:val="000000" w:themeColor="text1"/>
                <w:sz w:val="24"/>
                <w:szCs w:val="24"/>
              </w:rPr>
              <w:t>Hommes</w:t>
            </w:r>
          </w:p>
        </w:tc>
      </w:tr>
      <w:tr w:rsidR="00616F7A" w14:paraId="2FBD78CE" w14:textId="77777777" w:rsidTr="00616F7A">
        <w:tc>
          <w:tcPr>
            <w:tcW w:w="3070" w:type="dxa"/>
          </w:tcPr>
          <w:p w14:paraId="6C982096" w14:textId="77777777" w:rsidR="00616F7A" w:rsidRPr="00740682" w:rsidRDefault="00616F7A" w:rsidP="00CD0E10">
            <w:pPr>
              <w:jc w:val="both"/>
              <w:rPr>
                <w:color w:val="000000" w:themeColor="text1"/>
                <w:sz w:val="24"/>
                <w:szCs w:val="24"/>
              </w:rPr>
            </w:pPr>
            <w:r w:rsidRPr="00740682">
              <w:rPr>
                <w:color w:val="000000" w:themeColor="text1"/>
                <w:sz w:val="24"/>
                <w:szCs w:val="24"/>
              </w:rPr>
              <w:t>Fonctionnaires</w:t>
            </w:r>
          </w:p>
        </w:tc>
        <w:tc>
          <w:tcPr>
            <w:tcW w:w="3071" w:type="dxa"/>
          </w:tcPr>
          <w:p w14:paraId="232701D2" w14:textId="77777777" w:rsidR="00616F7A" w:rsidRPr="00740682" w:rsidRDefault="00616F7A" w:rsidP="00616F7A">
            <w:pPr>
              <w:jc w:val="center"/>
              <w:rPr>
                <w:color w:val="0070C0"/>
                <w:sz w:val="24"/>
                <w:szCs w:val="24"/>
              </w:rPr>
            </w:pPr>
          </w:p>
        </w:tc>
        <w:tc>
          <w:tcPr>
            <w:tcW w:w="3071" w:type="dxa"/>
          </w:tcPr>
          <w:p w14:paraId="2A7D9B59" w14:textId="77777777" w:rsidR="00616F7A" w:rsidRPr="00740682" w:rsidRDefault="00616F7A" w:rsidP="00616F7A">
            <w:pPr>
              <w:jc w:val="center"/>
              <w:rPr>
                <w:color w:val="0070C0"/>
                <w:sz w:val="24"/>
                <w:szCs w:val="24"/>
              </w:rPr>
            </w:pPr>
          </w:p>
        </w:tc>
      </w:tr>
      <w:tr w:rsidR="00616F7A" w14:paraId="404C5341" w14:textId="77777777" w:rsidTr="00616F7A">
        <w:tc>
          <w:tcPr>
            <w:tcW w:w="3070" w:type="dxa"/>
          </w:tcPr>
          <w:p w14:paraId="12D037A7" w14:textId="77777777" w:rsidR="00616F7A" w:rsidRPr="00740682" w:rsidRDefault="00616F7A" w:rsidP="00CD0E10">
            <w:pPr>
              <w:jc w:val="both"/>
              <w:rPr>
                <w:color w:val="000000" w:themeColor="text1"/>
                <w:sz w:val="24"/>
                <w:szCs w:val="24"/>
              </w:rPr>
            </w:pPr>
            <w:r w:rsidRPr="00740682">
              <w:rPr>
                <w:color w:val="000000" w:themeColor="text1"/>
                <w:sz w:val="24"/>
                <w:szCs w:val="24"/>
              </w:rPr>
              <w:t>Contractuels</w:t>
            </w:r>
          </w:p>
        </w:tc>
        <w:tc>
          <w:tcPr>
            <w:tcW w:w="3071" w:type="dxa"/>
          </w:tcPr>
          <w:p w14:paraId="58F3B9B7" w14:textId="77777777" w:rsidR="00616F7A" w:rsidRPr="00740682" w:rsidRDefault="00616F7A" w:rsidP="00616F7A">
            <w:pPr>
              <w:jc w:val="center"/>
              <w:rPr>
                <w:color w:val="0070C0"/>
                <w:sz w:val="24"/>
                <w:szCs w:val="24"/>
              </w:rPr>
            </w:pPr>
          </w:p>
        </w:tc>
        <w:tc>
          <w:tcPr>
            <w:tcW w:w="3071" w:type="dxa"/>
          </w:tcPr>
          <w:p w14:paraId="1928763A" w14:textId="77777777" w:rsidR="00616F7A" w:rsidRPr="00740682" w:rsidRDefault="00616F7A" w:rsidP="00616F7A">
            <w:pPr>
              <w:jc w:val="center"/>
              <w:rPr>
                <w:color w:val="0070C0"/>
                <w:sz w:val="24"/>
                <w:szCs w:val="24"/>
              </w:rPr>
            </w:pPr>
          </w:p>
        </w:tc>
      </w:tr>
    </w:tbl>
    <w:p w14:paraId="4B22C9B1" w14:textId="77777777" w:rsidR="00732C00" w:rsidRDefault="00732C00" w:rsidP="00CD0E10">
      <w:pPr>
        <w:spacing w:after="0"/>
        <w:jc w:val="both"/>
        <w:rPr>
          <w:color w:val="0070C0"/>
        </w:rPr>
      </w:pPr>
    </w:p>
    <w:p w14:paraId="10A0666B" w14:textId="77777777" w:rsidR="00616F7A" w:rsidRPr="00845A4E" w:rsidRDefault="00732C00" w:rsidP="00CD0E10">
      <w:pPr>
        <w:spacing w:after="0"/>
        <w:jc w:val="both"/>
        <w:rPr>
          <w:sz w:val="24"/>
          <w:szCs w:val="24"/>
        </w:rPr>
      </w:pPr>
      <w:r w:rsidRPr="00845A4E">
        <w:rPr>
          <w:sz w:val="24"/>
          <w:szCs w:val="24"/>
        </w:rPr>
        <w:t>Les a</w:t>
      </w:r>
      <w:r w:rsidR="00616F7A" w:rsidRPr="00845A4E">
        <w:rPr>
          <w:sz w:val="24"/>
          <w:szCs w:val="24"/>
        </w:rPr>
        <w:t>ctions à mettre en place dans le schéma pluriannuel</w:t>
      </w:r>
      <w:r w:rsidRPr="00845A4E">
        <w:rPr>
          <w:sz w:val="24"/>
          <w:szCs w:val="24"/>
        </w:rPr>
        <w:t xml:space="preserve"> sont donc les suivantes :</w:t>
      </w:r>
    </w:p>
    <w:p w14:paraId="7485C58C" w14:textId="77777777" w:rsidR="00616F7A" w:rsidRDefault="00616F7A" w:rsidP="00CD0E10">
      <w:pPr>
        <w:spacing w:after="0"/>
        <w:jc w:val="both"/>
        <w:rPr>
          <w:color w:val="0070C0"/>
        </w:rPr>
      </w:pPr>
    </w:p>
    <w:tbl>
      <w:tblPr>
        <w:tblStyle w:val="Grilledutableau"/>
        <w:tblW w:w="0" w:type="auto"/>
        <w:tblLook w:val="04A0" w:firstRow="1" w:lastRow="0" w:firstColumn="1" w:lastColumn="0" w:noHBand="0" w:noVBand="1"/>
      </w:tblPr>
      <w:tblGrid>
        <w:gridCol w:w="2277"/>
        <w:gridCol w:w="6785"/>
      </w:tblGrid>
      <w:tr w:rsidR="00007DB0" w:rsidRPr="00007DB0" w14:paraId="432C6A1A" w14:textId="77777777" w:rsidTr="00007DB0">
        <w:tc>
          <w:tcPr>
            <w:tcW w:w="2303" w:type="dxa"/>
          </w:tcPr>
          <w:p w14:paraId="4AF89248" w14:textId="77777777" w:rsidR="00007DB0" w:rsidRPr="00740682" w:rsidRDefault="00007DB0" w:rsidP="00CD0E10">
            <w:pPr>
              <w:jc w:val="both"/>
              <w:rPr>
                <w:color w:val="000000" w:themeColor="text1"/>
                <w:sz w:val="24"/>
                <w:szCs w:val="24"/>
              </w:rPr>
            </w:pPr>
          </w:p>
        </w:tc>
        <w:tc>
          <w:tcPr>
            <w:tcW w:w="6877" w:type="dxa"/>
          </w:tcPr>
          <w:p w14:paraId="3D10A8E7" w14:textId="77777777" w:rsidR="00007DB0" w:rsidRPr="00740682" w:rsidRDefault="00007DB0" w:rsidP="00007DB0">
            <w:pPr>
              <w:jc w:val="center"/>
              <w:rPr>
                <w:color w:val="000000" w:themeColor="text1"/>
                <w:sz w:val="24"/>
                <w:szCs w:val="24"/>
              </w:rPr>
            </w:pPr>
            <w:r w:rsidRPr="00740682">
              <w:rPr>
                <w:color w:val="000000" w:themeColor="text1"/>
                <w:sz w:val="24"/>
                <w:szCs w:val="24"/>
              </w:rPr>
              <w:t>ACTIONS</w:t>
            </w:r>
          </w:p>
        </w:tc>
      </w:tr>
      <w:tr w:rsidR="00007DB0" w:rsidRPr="00007DB0" w14:paraId="159ABFCB" w14:textId="77777777" w:rsidTr="00007DB0">
        <w:tc>
          <w:tcPr>
            <w:tcW w:w="2303" w:type="dxa"/>
          </w:tcPr>
          <w:p w14:paraId="19EF4C87" w14:textId="221FAB32" w:rsidR="00007DB0" w:rsidRPr="00740682" w:rsidRDefault="00007DB0" w:rsidP="00CD0E10">
            <w:pPr>
              <w:jc w:val="both"/>
              <w:rPr>
                <w:color w:val="000000" w:themeColor="text1"/>
                <w:sz w:val="24"/>
                <w:szCs w:val="24"/>
              </w:rPr>
            </w:pPr>
            <w:r w:rsidRPr="00740682">
              <w:rPr>
                <w:color w:val="000000" w:themeColor="text1"/>
                <w:sz w:val="24"/>
                <w:szCs w:val="24"/>
              </w:rPr>
              <w:t>202</w:t>
            </w:r>
            <w:r w:rsidR="00E645DE">
              <w:rPr>
                <w:color w:val="000000" w:themeColor="text1"/>
                <w:sz w:val="24"/>
                <w:szCs w:val="24"/>
              </w:rPr>
              <w:t>2</w:t>
            </w:r>
          </w:p>
        </w:tc>
        <w:tc>
          <w:tcPr>
            <w:tcW w:w="6877" w:type="dxa"/>
          </w:tcPr>
          <w:p w14:paraId="0C578BCC" w14:textId="77777777" w:rsidR="00007DB0" w:rsidRPr="00740682" w:rsidRDefault="00007DB0" w:rsidP="00CD0E10">
            <w:pPr>
              <w:jc w:val="both"/>
              <w:rPr>
                <w:color w:val="000000" w:themeColor="text1"/>
                <w:sz w:val="24"/>
                <w:szCs w:val="24"/>
              </w:rPr>
            </w:pPr>
          </w:p>
        </w:tc>
      </w:tr>
      <w:tr w:rsidR="00007DB0" w:rsidRPr="00007DB0" w14:paraId="685635A0" w14:textId="77777777" w:rsidTr="00007DB0">
        <w:tc>
          <w:tcPr>
            <w:tcW w:w="2303" w:type="dxa"/>
          </w:tcPr>
          <w:p w14:paraId="6CBC8870" w14:textId="330587EE" w:rsidR="00007DB0" w:rsidRPr="00740682" w:rsidRDefault="00007DB0" w:rsidP="00CD0E10">
            <w:pPr>
              <w:jc w:val="both"/>
              <w:rPr>
                <w:color w:val="000000" w:themeColor="text1"/>
                <w:sz w:val="24"/>
                <w:szCs w:val="24"/>
              </w:rPr>
            </w:pPr>
            <w:r w:rsidRPr="00740682">
              <w:rPr>
                <w:color w:val="000000" w:themeColor="text1"/>
                <w:sz w:val="24"/>
                <w:szCs w:val="24"/>
              </w:rPr>
              <w:t>202</w:t>
            </w:r>
            <w:r w:rsidR="00E645DE">
              <w:rPr>
                <w:color w:val="000000" w:themeColor="text1"/>
                <w:sz w:val="24"/>
                <w:szCs w:val="24"/>
              </w:rPr>
              <w:t>3</w:t>
            </w:r>
          </w:p>
        </w:tc>
        <w:tc>
          <w:tcPr>
            <w:tcW w:w="6877" w:type="dxa"/>
          </w:tcPr>
          <w:p w14:paraId="17CB2BA6" w14:textId="77777777" w:rsidR="00007DB0" w:rsidRPr="00740682" w:rsidRDefault="00007DB0" w:rsidP="00CD0E10">
            <w:pPr>
              <w:jc w:val="both"/>
              <w:rPr>
                <w:color w:val="000000" w:themeColor="text1"/>
                <w:sz w:val="24"/>
                <w:szCs w:val="24"/>
              </w:rPr>
            </w:pPr>
          </w:p>
        </w:tc>
      </w:tr>
      <w:tr w:rsidR="00007DB0" w:rsidRPr="00007DB0" w14:paraId="6FB46135" w14:textId="77777777" w:rsidTr="00007DB0">
        <w:tc>
          <w:tcPr>
            <w:tcW w:w="2303" w:type="dxa"/>
          </w:tcPr>
          <w:p w14:paraId="4E542F6A" w14:textId="0BE233B1" w:rsidR="00007DB0" w:rsidRPr="00007DB0" w:rsidRDefault="00007DB0" w:rsidP="00CD0E10">
            <w:pPr>
              <w:jc w:val="both"/>
              <w:rPr>
                <w:color w:val="000000" w:themeColor="text1"/>
              </w:rPr>
            </w:pPr>
            <w:r w:rsidRPr="00007DB0">
              <w:rPr>
                <w:color w:val="000000" w:themeColor="text1"/>
              </w:rPr>
              <w:t>202</w:t>
            </w:r>
            <w:r w:rsidR="00E645DE">
              <w:rPr>
                <w:color w:val="000000" w:themeColor="text1"/>
              </w:rPr>
              <w:t>4</w:t>
            </w:r>
          </w:p>
        </w:tc>
        <w:tc>
          <w:tcPr>
            <w:tcW w:w="6877" w:type="dxa"/>
          </w:tcPr>
          <w:p w14:paraId="0EABCBC1" w14:textId="77777777" w:rsidR="00007DB0" w:rsidRPr="00007DB0" w:rsidRDefault="00007DB0" w:rsidP="00CD0E10">
            <w:pPr>
              <w:jc w:val="both"/>
              <w:rPr>
                <w:color w:val="000000" w:themeColor="text1"/>
              </w:rPr>
            </w:pPr>
          </w:p>
        </w:tc>
      </w:tr>
    </w:tbl>
    <w:p w14:paraId="760233FF" w14:textId="77777777" w:rsidR="00AF00F3" w:rsidRDefault="00AF00F3" w:rsidP="00CD0E10">
      <w:pPr>
        <w:spacing w:after="0"/>
        <w:jc w:val="both"/>
        <w:rPr>
          <w:b/>
          <w:sz w:val="28"/>
          <w:szCs w:val="28"/>
          <w:u w:val="single"/>
        </w:rPr>
      </w:pPr>
    </w:p>
    <w:p w14:paraId="4D91C6AE" w14:textId="77777777" w:rsidR="00AF00F3" w:rsidRDefault="00AF00F3">
      <w:pPr>
        <w:rPr>
          <w:b/>
          <w:sz w:val="28"/>
          <w:szCs w:val="28"/>
          <w:u w:val="single"/>
        </w:rPr>
      </w:pPr>
      <w:r>
        <w:rPr>
          <w:b/>
          <w:sz w:val="28"/>
          <w:szCs w:val="28"/>
          <w:u w:val="single"/>
        </w:rPr>
        <w:br w:type="page"/>
      </w:r>
    </w:p>
    <w:p w14:paraId="6C7FE397" w14:textId="77777777" w:rsidR="00845A4E" w:rsidRPr="00CA63B8" w:rsidRDefault="00616F7A" w:rsidP="00CA63B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b/>
          <w:caps/>
          <w:sz w:val="36"/>
          <w:szCs w:val="36"/>
        </w:rPr>
      </w:pPr>
      <w:r w:rsidRPr="00CA63B8">
        <w:rPr>
          <w:b/>
          <w:caps/>
          <w:sz w:val="36"/>
          <w:szCs w:val="36"/>
        </w:rPr>
        <w:lastRenderedPageBreak/>
        <w:t>VI Conclusion</w:t>
      </w:r>
    </w:p>
    <w:p w14:paraId="014B04A8" w14:textId="77777777" w:rsidR="00740682" w:rsidRDefault="00740682" w:rsidP="00CD0E10">
      <w:pPr>
        <w:spacing w:after="0"/>
        <w:jc w:val="both"/>
        <w:rPr>
          <w:b/>
          <w:sz w:val="24"/>
          <w:szCs w:val="24"/>
          <w:u w:val="single"/>
        </w:rPr>
      </w:pPr>
    </w:p>
    <w:p w14:paraId="35FE4A9E" w14:textId="77777777" w:rsidR="00AF00F3" w:rsidRDefault="00AF00F3" w:rsidP="00CD0E10">
      <w:pPr>
        <w:spacing w:after="0"/>
        <w:jc w:val="both"/>
        <w:rPr>
          <w:b/>
          <w:sz w:val="24"/>
          <w:szCs w:val="24"/>
          <w:u w:val="single"/>
        </w:rPr>
      </w:pPr>
    </w:p>
    <w:p w14:paraId="778161F8" w14:textId="77777777" w:rsidR="00AF00F3" w:rsidRPr="00845A4E" w:rsidRDefault="00AF00F3" w:rsidP="00CD0E10">
      <w:pPr>
        <w:spacing w:after="0"/>
        <w:jc w:val="both"/>
        <w:rPr>
          <w:b/>
          <w:sz w:val="24"/>
          <w:szCs w:val="24"/>
          <w:u w:val="single"/>
        </w:rPr>
      </w:pPr>
    </w:p>
    <w:p w14:paraId="399852D7" w14:textId="61CA5CCE" w:rsidR="00616F7A" w:rsidRPr="005E2794" w:rsidRDefault="00616F7A" w:rsidP="00CD0E10">
      <w:pPr>
        <w:spacing w:after="0"/>
        <w:jc w:val="both"/>
        <w:rPr>
          <w:color w:val="0070C0"/>
          <w:sz w:val="24"/>
          <w:szCs w:val="24"/>
        </w:rPr>
      </w:pPr>
      <w:r w:rsidRPr="00845A4E">
        <w:rPr>
          <w:sz w:val="24"/>
          <w:szCs w:val="24"/>
        </w:rPr>
        <w:t xml:space="preserve">Les lignes directrices de gestion </w:t>
      </w:r>
      <w:r w:rsidR="00732C00" w:rsidRPr="00845A4E">
        <w:rPr>
          <w:sz w:val="24"/>
          <w:szCs w:val="24"/>
        </w:rPr>
        <w:t xml:space="preserve">ci-dessus décrites </w:t>
      </w:r>
      <w:r w:rsidRPr="00845A4E">
        <w:rPr>
          <w:sz w:val="24"/>
          <w:szCs w:val="24"/>
        </w:rPr>
        <w:t>sont prévues pour une durée de : ……………………….</w:t>
      </w:r>
      <w:r w:rsidR="005E2794">
        <w:rPr>
          <w:sz w:val="24"/>
          <w:szCs w:val="24"/>
        </w:rPr>
        <w:t xml:space="preserve"> </w:t>
      </w:r>
      <w:r w:rsidR="005E2794" w:rsidRPr="005E2794">
        <w:rPr>
          <w:color w:val="0070C0"/>
          <w:sz w:val="24"/>
          <w:szCs w:val="24"/>
        </w:rPr>
        <w:t>(6 ans maxi)</w:t>
      </w:r>
    </w:p>
    <w:p w14:paraId="23AEE3BD" w14:textId="77777777" w:rsidR="00AF00F3" w:rsidRPr="00845A4E" w:rsidRDefault="00AF00F3" w:rsidP="00CD0E10">
      <w:pPr>
        <w:spacing w:after="0"/>
        <w:jc w:val="both"/>
        <w:rPr>
          <w:sz w:val="24"/>
          <w:szCs w:val="24"/>
        </w:rPr>
      </w:pPr>
    </w:p>
    <w:p w14:paraId="07639724" w14:textId="77777777" w:rsidR="00616F7A" w:rsidRPr="00845A4E" w:rsidRDefault="00616F7A" w:rsidP="00CD0E10">
      <w:pPr>
        <w:spacing w:after="0"/>
        <w:jc w:val="both"/>
        <w:rPr>
          <w:sz w:val="24"/>
          <w:szCs w:val="24"/>
        </w:rPr>
      </w:pPr>
      <w:r w:rsidRPr="00845A4E">
        <w:rPr>
          <w:sz w:val="24"/>
          <w:szCs w:val="24"/>
        </w:rPr>
        <w:t xml:space="preserve">Elles seront révisées le : ………………………. </w:t>
      </w:r>
      <w:r w:rsidR="00732C00" w:rsidRPr="00845A4E">
        <w:rPr>
          <w:color w:val="0070C0"/>
          <w:sz w:val="24"/>
          <w:szCs w:val="24"/>
        </w:rPr>
        <w:t xml:space="preserve">Ou </w:t>
      </w:r>
      <w:r w:rsidRPr="00845A4E">
        <w:rPr>
          <w:sz w:val="24"/>
          <w:szCs w:val="24"/>
        </w:rPr>
        <w:t>Tous les</w:t>
      </w:r>
      <w:r w:rsidR="004E6015" w:rsidRPr="00845A4E">
        <w:rPr>
          <w:sz w:val="24"/>
          <w:szCs w:val="24"/>
        </w:rPr>
        <w:t xml:space="preserve"> : </w:t>
      </w:r>
      <w:r w:rsidRPr="00845A4E">
        <w:rPr>
          <w:sz w:val="24"/>
          <w:szCs w:val="24"/>
        </w:rPr>
        <w:t>……………………….</w:t>
      </w:r>
    </w:p>
    <w:p w14:paraId="12A9EC84" w14:textId="77777777" w:rsidR="00616F7A" w:rsidRDefault="00616F7A" w:rsidP="00CD0E10">
      <w:pPr>
        <w:spacing w:after="0"/>
        <w:jc w:val="both"/>
        <w:rPr>
          <w:sz w:val="24"/>
          <w:szCs w:val="24"/>
        </w:rPr>
      </w:pPr>
    </w:p>
    <w:p w14:paraId="1BE32C6B" w14:textId="77777777" w:rsidR="00AF00F3" w:rsidRPr="00845A4E" w:rsidRDefault="00AF00F3" w:rsidP="00CD0E10">
      <w:pPr>
        <w:spacing w:after="0"/>
        <w:jc w:val="both"/>
        <w:rPr>
          <w:sz w:val="24"/>
          <w:szCs w:val="24"/>
        </w:rPr>
      </w:pPr>
    </w:p>
    <w:p w14:paraId="752BBBA4" w14:textId="4042B911" w:rsidR="00616F7A" w:rsidRPr="00845A4E" w:rsidRDefault="00C65223" w:rsidP="00CD0E10">
      <w:pPr>
        <w:spacing w:after="0"/>
        <w:jc w:val="both"/>
        <w:rPr>
          <w:sz w:val="24"/>
          <w:szCs w:val="24"/>
        </w:rPr>
      </w:pPr>
      <w:r w:rsidRPr="00845A4E">
        <w:rPr>
          <w:sz w:val="24"/>
          <w:szCs w:val="24"/>
        </w:rPr>
        <w:t xml:space="preserve">Avis du Comité </w:t>
      </w:r>
      <w:r w:rsidR="00A724CE">
        <w:rPr>
          <w:sz w:val="24"/>
          <w:szCs w:val="24"/>
        </w:rPr>
        <w:t>Social Territorial</w:t>
      </w:r>
      <w:r w:rsidRPr="00845A4E">
        <w:rPr>
          <w:sz w:val="24"/>
          <w:szCs w:val="24"/>
        </w:rPr>
        <w:t xml:space="preserve"> en date du</w:t>
      </w:r>
      <w:r w:rsidR="004E6015" w:rsidRPr="00845A4E">
        <w:rPr>
          <w:sz w:val="24"/>
          <w:szCs w:val="24"/>
        </w:rPr>
        <w:t xml:space="preserve"> : </w:t>
      </w:r>
      <w:r w:rsidRPr="00845A4E">
        <w:rPr>
          <w:sz w:val="24"/>
          <w:szCs w:val="24"/>
        </w:rPr>
        <w:t>………………..</w:t>
      </w:r>
    </w:p>
    <w:p w14:paraId="29CA7A51" w14:textId="77777777" w:rsidR="00C65223" w:rsidRDefault="00C65223" w:rsidP="00CD0E10">
      <w:pPr>
        <w:spacing w:after="0"/>
        <w:jc w:val="both"/>
        <w:rPr>
          <w:sz w:val="24"/>
          <w:szCs w:val="24"/>
        </w:rPr>
      </w:pPr>
    </w:p>
    <w:p w14:paraId="57C33317" w14:textId="77777777" w:rsidR="00AF00F3" w:rsidRDefault="00AF00F3" w:rsidP="00CD0E10">
      <w:pPr>
        <w:spacing w:after="0"/>
        <w:jc w:val="both"/>
        <w:rPr>
          <w:sz w:val="24"/>
          <w:szCs w:val="24"/>
        </w:rPr>
      </w:pPr>
    </w:p>
    <w:p w14:paraId="768BE600" w14:textId="77777777" w:rsidR="00AF00F3" w:rsidRPr="00845A4E" w:rsidRDefault="00AF00F3" w:rsidP="00CD0E10">
      <w:pPr>
        <w:spacing w:after="0"/>
        <w:jc w:val="both"/>
        <w:rPr>
          <w:sz w:val="24"/>
          <w:szCs w:val="24"/>
        </w:rPr>
      </w:pPr>
    </w:p>
    <w:p w14:paraId="7003765F" w14:textId="77777777" w:rsidR="00845A4E" w:rsidRDefault="00C65223" w:rsidP="008114AA">
      <w:pPr>
        <w:spacing w:after="0"/>
        <w:jc w:val="both"/>
        <w:rPr>
          <w:sz w:val="24"/>
          <w:szCs w:val="24"/>
        </w:rPr>
      </w:pPr>
      <w:r w:rsidRPr="00845A4E">
        <w:rPr>
          <w:sz w:val="24"/>
          <w:szCs w:val="24"/>
        </w:rPr>
        <w:t>Le</w:t>
      </w:r>
      <w:r w:rsidRPr="00845A4E">
        <w:rPr>
          <w:sz w:val="24"/>
          <w:szCs w:val="24"/>
        </w:rPr>
        <w:tab/>
      </w:r>
      <w:r w:rsidRPr="00845A4E">
        <w:rPr>
          <w:sz w:val="24"/>
          <w:szCs w:val="24"/>
        </w:rPr>
        <w:tab/>
      </w:r>
      <w:r w:rsidRPr="00845A4E">
        <w:rPr>
          <w:sz w:val="24"/>
          <w:szCs w:val="24"/>
        </w:rPr>
        <w:tab/>
      </w:r>
      <w:r w:rsidRPr="00845A4E">
        <w:rPr>
          <w:sz w:val="24"/>
          <w:szCs w:val="24"/>
        </w:rPr>
        <w:tab/>
      </w:r>
      <w:r w:rsidRPr="00845A4E">
        <w:rPr>
          <w:sz w:val="24"/>
          <w:szCs w:val="24"/>
        </w:rPr>
        <w:tab/>
      </w:r>
      <w:r w:rsidRPr="00845A4E">
        <w:rPr>
          <w:sz w:val="24"/>
          <w:szCs w:val="24"/>
        </w:rPr>
        <w:tab/>
      </w:r>
      <w:r w:rsidR="008114AA" w:rsidRPr="00845A4E">
        <w:rPr>
          <w:sz w:val="24"/>
          <w:szCs w:val="24"/>
        </w:rPr>
        <w:t>Signature de l’autorité territoriale :</w:t>
      </w:r>
      <w:r w:rsidR="008114AA" w:rsidRPr="00845A4E">
        <w:rPr>
          <w:sz w:val="24"/>
          <w:szCs w:val="24"/>
        </w:rPr>
        <w:tab/>
      </w:r>
    </w:p>
    <w:p w14:paraId="4FE11BC3" w14:textId="77777777" w:rsidR="00145536" w:rsidRPr="00616F7A" w:rsidRDefault="008114AA" w:rsidP="00845A4E">
      <w:pPr>
        <w:spacing w:after="0"/>
        <w:ind w:left="3540" w:firstLine="708"/>
        <w:jc w:val="both"/>
      </w:pPr>
      <w:r w:rsidRPr="00845A4E">
        <w:rPr>
          <w:sz w:val="24"/>
          <w:szCs w:val="24"/>
        </w:rPr>
        <w:t>Cachet</w:t>
      </w:r>
      <w:r w:rsidRPr="00845A4E">
        <w:rPr>
          <w:sz w:val="24"/>
          <w:szCs w:val="24"/>
        </w:rPr>
        <w:tab/>
      </w:r>
    </w:p>
    <w:sectPr w:rsidR="00145536" w:rsidRPr="00616F7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A2E046" w14:textId="77777777" w:rsidR="005349BE" w:rsidRDefault="005349BE" w:rsidP="00B538A6">
      <w:pPr>
        <w:spacing w:after="0" w:line="240" w:lineRule="auto"/>
      </w:pPr>
      <w:r>
        <w:separator/>
      </w:r>
    </w:p>
  </w:endnote>
  <w:endnote w:type="continuationSeparator" w:id="0">
    <w:p w14:paraId="60A5CB39" w14:textId="77777777" w:rsidR="005349BE" w:rsidRDefault="005349BE" w:rsidP="00B53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3535263"/>
      <w:docPartObj>
        <w:docPartGallery w:val="Page Numbers (Bottom of Page)"/>
        <w:docPartUnique/>
      </w:docPartObj>
    </w:sdtPr>
    <w:sdtEndPr/>
    <w:sdtContent>
      <w:p w14:paraId="5D0CA08E" w14:textId="77777777" w:rsidR="00CB4186" w:rsidRDefault="00CB4186">
        <w:pPr>
          <w:pStyle w:val="Pieddepage"/>
        </w:pPr>
        <w:r>
          <w:rPr>
            <w:noProof/>
            <w:lang w:eastAsia="fr-FR"/>
          </w:rPr>
          <mc:AlternateContent>
            <mc:Choice Requires="wps">
              <w:drawing>
                <wp:anchor distT="0" distB="0" distL="114300" distR="114300" simplePos="0" relativeHeight="251659264" behindDoc="0" locked="0" layoutInCell="0" allowOverlap="1" wp14:anchorId="1CC4017C" wp14:editId="2679B077">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46B82EF8" w14:textId="77777777" w:rsidR="00CB4186" w:rsidRDefault="00CB4186">
                              <w:pPr>
                                <w:jc w:val="center"/>
                              </w:pPr>
                              <w:r>
                                <w:fldChar w:fldCharType="begin"/>
                              </w:r>
                              <w:r>
                                <w:instrText>PAGE    \* MERGEFORMAT</w:instrText>
                              </w:r>
                              <w:r>
                                <w:fldChar w:fldCharType="separate"/>
                              </w:r>
                              <w:r w:rsidRPr="00237DE8">
                                <w:rPr>
                                  <w:noProof/>
                                  <w:sz w:val="16"/>
                                  <w:szCs w:val="16"/>
                                </w:rPr>
                                <w:t>13</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4017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7"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46B82EF8" w14:textId="77777777" w:rsidR="00CB4186" w:rsidRDefault="00CB4186">
                        <w:pPr>
                          <w:jc w:val="center"/>
                        </w:pPr>
                        <w:r>
                          <w:fldChar w:fldCharType="begin"/>
                        </w:r>
                        <w:r>
                          <w:instrText>PAGE    \* MERGEFORMAT</w:instrText>
                        </w:r>
                        <w:r>
                          <w:fldChar w:fldCharType="separate"/>
                        </w:r>
                        <w:r w:rsidRPr="00237DE8">
                          <w:rPr>
                            <w:noProof/>
                            <w:sz w:val="16"/>
                            <w:szCs w:val="16"/>
                          </w:rPr>
                          <w:t>13</w:t>
                        </w:r>
                        <w:r>
                          <w:rPr>
                            <w:sz w:val="16"/>
                            <w:szCs w:val="16"/>
                          </w:rPr>
                          <w:fldChar w:fldCharType="end"/>
                        </w:r>
                      </w:p>
                    </w:txbxContent>
                  </v:textbox>
                  <w10:wrap anchorx="margin" anchory="margin"/>
                </v:shape>
              </w:pict>
            </mc:Fallback>
          </mc:AlternateContent>
        </w:r>
        <w:r>
          <w:t>Lignes Directrices de Gestion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B985E7" w14:textId="77777777" w:rsidR="005349BE" w:rsidRDefault="005349BE" w:rsidP="00B538A6">
      <w:pPr>
        <w:spacing w:after="0" w:line="240" w:lineRule="auto"/>
      </w:pPr>
      <w:r>
        <w:separator/>
      </w:r>
    </w:p>
  </w:footnote>
  <w:footnote w:type="continuationSeparator" w:id="0">
    <w:p w14:paraId="3BFA94A2" w14:textId="77777777" w:rsidR="005349BE" w:rsidRDefault="005349BE" w:rsidP="00B538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B26C0"/>
    <w:multiLevelType w:val="hybridMultilevel"/>
    <w:tmpl w:val="31CCEA46"/>
    <w:lvl w:ilvl="0" w:tplc="FAB0FD7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1B7F54"/>
    <w:multiLevelType w:val="hybridMultilevel"/>
    <w:tmpl w:val="3D32071A"/>
    <w:lvl w:ilvl="0" w:tplc="79C85F60">
      <w:start w:val="4"/>
      <w:numFmt w:val="upperLetter"/>
      <w:lvlText w:val="%1)"/>
      <w:lvlJc w:val="left"/>
      <w:pPr>
        <w:ind w:left="1788" w:hanging="360"/>
      </w:pPr>
      <w:rPr>
        <w:rFonts w:hint="default"/>
      </w:r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2" w15:restartNumberingAfterBreak="0">
    <w:nsid w:val="210D1845"/>
    <w:multiLevelType w:val="hybridMultilevel"/>
    <w:tmpl w:val="AD62FCCE"/>
    <w:lvl w:ilvl="0" w:tplc="7ED4FAB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AF70AB5"/>
    <w:multiLevelType w:val="hybridMultilevel"/>
    <w:tmpl w:val="A57C0154"/>
    <w:lvl w:ilvl="0" w:tplc="63508A2A">
      <w:start w:val="1"/>
      <w:numFmt w:val="upperLetter"/>
      <w:lvlText w:val="%1."/>
      <w:lvlJc w:val="left"/>
      <w:pPr>
        <w:ind w:left="1788" w:hanging="360"/>
      </w:pPr>
      <w:rPr>
        <w:rFonts w:hint="default"/>
        <w:b/>
        <w:bCs/>
        <w:u w:val="single"/>
      </w:r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4" w15:restartNumberingAfterBreak="0">
    <w:nsid w:val="31CB0128"/>
    <w:multiLevelType w:val="hybridMultilevel"/>
    <w:tmpl w:val="6D0613FA"/>
    <w:lvl w:ilvl="0" w:tplc="34D8C260">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A63E4D"/>
    <w:multiLevelType w:val="hybridMultilevel"/>
    <w:tmpl w:val="9C107F7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47D9104B"/>
    <w:multiLevelType w:val="hybridMultilevel"/>
    <w:tmpl w:val="4A622200"/>
    <w:lvl w:ilvl="0" w:tplc="91F4DCBA">
      <w:start w:val="1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01E66F4"/>
    <w:multiLevelType w:val="hybridMultilevel"/>
    <w:tmpl w:val="833C3C6A"/>
    <w:lvl w:ilvl="0" w:tplc="FAB0FD7C">
      <w:start w:val="1"/>
      <w:numFmt w:val="bullet"/>
      <w:lvlText w:val=""/>
      <w:lvlJc w:val="left"/>
      <w:pPr>
        <w:ind w:left="14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28C1A5B"/>
    <w:multiLevelType w:val="hybridMultilevel"/>
    <w:tmpl w:val="43DE0BA2"/>
    <w:lvl w:ilvl="0" w:tplc="46D81F76">
      <w:start w:val="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1BF3A2C"/>
    <w:multiLevelType w:val="hybridMultilevel"/>
    <w:tmpl w:val="4600BE8A"/>
    <w:lvl w:ilvl="0" w:tplc="CCAA3F1C">
      <w:start w:val="1"/>
      <w:numFmt w:val="bullet"/>
      <w:lvlText w:val=""/>
      <w:lvlJc w:val="left"/>
      <w:pPr>
        <w:ind w:left="1145" w:hanging="360"/>
      </w:pPr>
      <w:rPr>
        <w:rFonts w:ascii="Symbol" w:hAnsi="Symbol" w:hint="default"/>
        <w:color w:val="357A9B"/>
        <w:sz w:val="20"/>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0" w15:restartNumberingAfterBreak="0">
    <w:nsid w:val="637D6EFC"/>
    <w:multiLevelType w:val="hybridMultilevel"/>
    <w:tmpl w:val="17A67BDC"/>
    <w:lvl w:ilvl="0" w:tplc="FAB0FD7C">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37F5825"/>
    <w:multiLevelType w:val="hybridMultilevel"/>
    <w:tmpl w:val="863E8A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6C47EE7"/>
    <w:multiLevelType w:val="hybridMultilevel"/>
    <w:tmpl w:val="161CA882"/>
    <w:lvl w:ilvl="0" w:tplc="D6ECA4BA">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86298694">
    <w:abstractNumId w:val="6"/>
  </w:num>
  <w:num w:numId="2" w16cid:durableId="780539515">
    <w:abstractNumId w:val="2"/>
  </w:num>
  <w:num w:numId="3" w16cid:durableId="42681392">
    <w:abstractNumId w:val="12"/>
  </w:num>
  <w:num w:numId="4" w16cid:durableId="1211112731">
    <w:abstractNumId w:val="4"/>
  </w:num>
  <w:num w:numId="5" w16cid:durableId="1863085824">
    <w:abstractNumId w:val="8"/>
  </w:num>
  <w:num w:numId="6" w16cid:durableId="1837070128">
    <w:abstractNumId w:val="9"/>
  </w:num>
  <w:num w:numId="7" w16cid:durableId="289475624">
    <w:abstractNumId w:val="11"/>
  </w:num>
  <w:num w:numId="8" w16cid:durableId="1654873935">
    <w:abstractNumId w:val="5"/>
  </w:num>
  <w:num w:numId="9" w16cid:durableId="1002929111">
    <w:abstractNumId w:val="3"/>
  </w:num>
  <w:num w:numId="10" w16cid:durableId="413479572">
    <w:abstractNumId w:val="0"/>
  </w:num>
  <w:num w:numId="11" w16cid:durableId="1442728155">
    <w:abstractNumId w:val="1"/>
  </w:num>
  <w:num w:numId="12" w16cid:durableId="1805003072">
    <w:abstractNumId w:val="7"/>
  </w:num>
  <w:num w:numId="13" w16cid:durableId="9510160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54"/>
    <w:rsid w:val="00002037"/>
    <w:rsid w:val="00007DB0"/>
    <w:rsid w:val="0001185C"/>
    <w:rsid w:val="0005271D"/>
    <w:rsid w:val="000528DE"/>
    <w:rsid w:val="00060DBF"/>
    <w:rsid w:val="00077C62"/>
    <w:rsid w:val="00086EDB"/>
    <w:rsid w:val="00091306"/>
    <w:rsid w:val="000D47C5"/>
    <w:rsid w:val="00134671"/>
    <w:rsid w:val="00144C60"/>
    <w:rsid w:val="00145536"/>
    <w:rsid w:val="00166F54"/>
    <w:rsid w:val="001C426C"/>
    <w:rsid w:val="001F495B"/>
    <w:rsid w:val="00201F6B"/>
    <w:rsid w:val="0022426D"/>
    <w:rsid w:val="00237DE8"/>
    <w:rsid w:val="00244CB8"/>
    <w:rsid w:val="002E3BB4"/>
    <w:rsid w:val="002E3BF7"/>
    <w:rsid w:val="00334EB0"/>
    <w:rsid w:val="00343287"/>
    <w:rsid w:val="003630C6"/>
    <w:rsid w:val="0038081A"/>
    <w:rsid w:val="003D0AE0"/>
    <w:rsid w:val="003F3094"/>
    <w:rsid w:val="003F7F50"/>
    <w:rsid w:val="0040234E"/>
    <w:rsid w:val="00404E24"/>
    <w:rsid w:val="00422F87"/>
    <w:rsid w:val="00441E34"/>
    <w:rsid w:val="00464705"/>
    <w:rsid w:val="004E6012"/>
    <w:rsid w:val="004E6015"/>
    <w:rsid w:val="00533529"/>
    <w:rsid w:val="005349BE"/>
    <w:rsid w:val="00592480"/>
    <w:rsid w:val="005D13B4"/>
    <w:rsid w:val="005E01F6"/>
    <w:rsid w:val="005E2794"/>
    <w:rsid w:val="005F619D"/>
    <w:rsid w:val="00615A82"/>
    <w:rsid w:val="00616F7A"/>
    <w:rsid w:val="0064072D"/>
    <w:rsid w:val="006478A6"/>
    <w:rsid w:val="00661CDA"/>
    <w:rsid w:val="006F31FE"/>
    <w:rsid w:val="00713662"/>
    <w:rsid w:val="00716882"/>
    <w:rsid w:val="00722B8B"/>
    <w:rsid w:val="00732C00"/>
    <w:rsid w:val="0073353E"/>
    <w:rsid w:val="00740682"/>
    <w:rsid w:val="00782C3A"/>
    <w:rsid w:val="007871F6"/>
    <w:rsid w:val="007A7DD2"/>
    <w:rsid w:val="007B5EA7"/>
    <w:rsid w:val="007F3687"/>
    <w:rsid w:val="008114AA"/>
    <w:rsid w:val="00845A4E"/>
    <w:rsid w:val="008B4126"/>
    <w:rsid w:val="008E7F36"/>
    <w:rsid w:val="00914975"/>
    <w:rsid w:val="00923A43"/>
    <w:rsid w:val="00924373"/>
    <w:rsid w:val="0094122B"/>
    <w:rsid w:val="009D544F"/>
    <w:rsid w:val="009E5A22"/>
    <w:rsid w:val="009F42BE"/>
    <w:rsid w:val="00A145A3"/>
    <w:rsid w:val="00A452E8"/>
    <w:rsid w:val="00A532A9"/>
    <w:rsid w:val="00A54720"/>
    <w:rsid w:val="00A724CE"/>
    <w:rsid w:val="00A7677D"/>
    <w:rsid w:val="00AA503F"/>
    <w:rsid w:val="00AC6754"/>
    <w:rsid w:val="00AF00F3"/>
    <w:rsid w:val="00B07553"/>
    <w:rsid w:val="00B155D0"/>
    <w:rsid w:val="00B45CB6"/>
    <w:rsid w:val="00B538A6"/>
    <w:rsid w:val="00B73763"/>
    <w:rsid w:val="00BA18F1"/>
    <w:rsid w:val="00BE62DD"/>
    <w:rsid w:val="00BF4E14"/>
    <w:rsid w:val="00C03100"/>
    <w:rsid w:val="00C10AA4"/>
    <w:rsid w:val="00C24C6B"/>
    <w:rsid w:val="00C47505"/>
    <w:rsid w:val="00C528BD"/>
    <w:rsid w:val="00C65223"/>
    <w:rsid w:val="00C67DCB"/>
    <w:rsid w:val="00C8257B"/>
    <w:rsid w:val="00C831B9"/>
    <w:rsid w:val="00C97A75"/>
    <w:rsid w:val="00CA1312"/>
    <w:rsid w:val="00CA63B8"/>
    <w:rsid w:val="00CB4186"/>
    <w:rsid w:val="00CD0E10"/>
    <w:rsid w:val="00CF6CE5"/>
    <w:rsid w:val="00D242E2"/>
    <w:rsid w:val="00D6719F"/>
    <w:rsid w:val="00D67CBA"/>
    <w:rsid w:val="00E1165A"/>
    <w:rsid w:val="00E262DC"/>
    <w:rsid w:val="00E55474"/>
    <w:rsid w:val="00E645DE"/>
    <w:rsid w:val="00F105BB"/>
    <w:rsid w:val="00F16323"/>
    <w:rsid w:val="00F273AA"/>
    <w:rsid w:val="00F711F7"/>
    <w:rsid w:val="00F93EA2"/>
    <w:rsid w:val="00FF38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5FC2E"/>
  <w15:docId w15:val="{389E2108-8F46-474A-9B5F-776DE2831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538A6"/>
    <w:pPr>
      <w:tabs>
        <w:tab w:val="center" w:pos="4536"/>
        <w:tab w:val="right" w:pos="9072"/>
      </w:tabs>
      <w:spacing w:after="0" w:line="240" w:lineRule="auto"/>
    </w:pPr>
  </w:style>
  <w:style w:type="character" w:customStyle="1" w:styleId="En-tteCar">
    <w:name w:val="En-tête Car"/>
    <w:basedOn w:val="Policepardfaut"/>
    <w:link w:val="En-tte"/>
    <w:uiPriority w:val="99"/>
    <w:rsid w:val="00B538A6"/>
  </w:style>
  <w:style w:type="paragraph" w:styleId="Pieddepage">
    <w:name w:val="footer"/>
    <w:basedOn w:val="Normal"/>
    <w:link w:val="PieddepageCar"/>
    <w:uiPriority w:val="99"/>
    <w:unhideWhenUsed/>
    <w:rsid w:val="00B538A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38A6"/>
  </w:style>
  <w:style w:type="paragraph" w:styleId="Paragraphedeliste">
    <w:name w:val="List Paragraph"/>
    <w:aliases w:val="Sémaphores Puces,Section"/>
    <w:basedOn w:val="Normal"/>
    <w:link w:val="ParagraphedelisteCar"/>
    <w:uiPriority w:val="34"/>
    <w:qFormat/>
    <w:rsid w:val="001C426C"/>
    <w:pPr>
      <w:ind w:left="720"/>
      <w:contextualSpacing/>
    </w:pPr>
  </w:style>
  <w:style w:type="table" w:styleId="Grilledutableau">
    <w:name w:val="Table Grid"/>
    <w:basedOn w:val="TableauNormal"/>
    <w:uiPriority w:val="39"/>
    <w:rsid w:val="00E11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4671"/>
    <w:pPr>
      <w:autoSpaceDE w:val="0"/>
      <w:autoSpaceDN w:val="0"/>
      <w:adjustRightInd w:val="0"/>
      <w:spacing w:after="0" w:line="240" w:lineRule="auto"/>
    </w:pPr>
    <w:rPr>
      <w:rFonts w:ascii="Trebuchet MS" w:hAnsi="Trebuchet MS" w:cs="Trebuchet MS"/>
      <w:color w:val="000000"/>
      <w:sz w:val="24"/>
      <w:szCs w:val="24"/>
    </w:rPr>
  </w:style>
  <w:style w:type="paragraph" w:customStyle="1" w:styleId="07-SectionTitreBleu">
    <w:name w:val="07 - Section Titre Bleu"/>
    <w:basedOn w:val="Normal"/>
    <w:qFormat/>
    <w:rsid w:val="00A452E8"/>
    <w:pPr>
      <w:widowControl w:val="0"/>
      <w:pBdr>
        <w:bottom w:val="single" w:sz="12" w:space="1" w:color="357A9B"/>
      </w:pBdr>
      <w:autoSpaceDE w:val="0"/>
      <w:autoSpaceDN w:val="0"/>
      <w:adjustRightInd w:val="0"/>
      <w:spacing w:before="240" w:after="160" w:line="240" w:lineRule="auto"/>
      <w:contextualSpacing/>
      <w:jc w:val="both"/>
    </w:pPr>
    <w:rPr>
      <w:rFonts w:ascii="Calibri" w:eastAsia="Times New Roman" w:hAnsi="Calibri" w:cs="Calibri"/>
      <w:b/>
      <w:bCs/>
      <w:color w:val="357A9B"/>
      <w:kern w:val="2"/>
      <w:sz w:val="30"/>
      <w:szCs w:val="30"/>
    </w:rPr>
  </w:style>
  <w:style w:type="character" w:customStyle="1" w:styleId="ParagraphedelisteCar">
    <w:name w:val="Paragraphe de liste Car"/>
    <w:aliases w:val="Sémaphores Puces Car,Section Car"/>
    <w:basedOn w:val="Policepardfaut"/>
    <w:link w:val="Paragraphedeliste"/>
    <w:uiPriority w:val="34"/>
    <w:locked/>
    <w:rsid w:val="00A452E8"/>
  </w:style>
  <w:style w:type="table" w:customStyle="1" w:styleId="Grilledutableau1">
    <w:name w:val="Grille du tableau1"/>
    <w:basedOn w:val="TableauNormal"/>
    <w:next w:val="Grilledutableau"/>
    <w:uiPriority w:val="59"/>
    <w:rsid w:val="00A452E8"/>
    <w:pPr>
      <w:spacing w:after="0" w:line="240" w:lineRule="auto"/>
    </w:pPr>
    <w:rPr>
      <w:rFonts w:ascii="Calibri" w:eastAsia="Calibri" w:hAnsi="Calibri" w:cs="Arial"/>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Policepardfaut"/>
    <w:rsid w:val="00A452E8"/>
    <w:rPr>
      <w:rFonts w:ascii="Calibri" w:hAnsi="Calibri" w:cs="Calibri" w:hint="default"/>
      <w:b/>
      <w:bCs/>
      <w:i w:val="0"/>
      <w:iCs w:val="0"/>
      <w:color w:val="000000"/>
      <w:sz w:val="24"/>
      <w:szCs w:val="24"/>
    </w:rPr>
  </w:style>
  <w:style w:type="character" w:customStyle="1" w:styleId="fontstyle21">
    <w:name w:val="fontstyle21"/>
    <w:basedOn w:val="Policepardfaut"/>
    <w:rsid w:val="00A452E8"/>
    <w:rPr>
      <w:rFonts w:ascii="Calibri" w:hAnsi="Calibri" w:cs="Calibri" w:hint="default"/>
      <w:b w:val="0"/>
      <w:bCs w:val="0"/>
      <w:i/>
      <w:iCs/>
      <w:color w:val="000000"/>
      <w:sz w:val="24"/>
      <w:szCs w:val="24"/>
    </w:rPr>
  </w:style>
  <w:style w:type="character" w:customStyle="1" w:styleId="fontstyle31">
    <w:name w:val="fontstyle31"/>
    <w:basedOn w:val="Policepardfaut"/>
    <w:rsid w:val="00A452E8"/>
    <w:rPr>
      <w:rFonts w:ascii="Calibri" w:hAnsi="Calibri" w:cs="Calibri" w:hint="default"/>
      <w:b w:val="0"/>
      <w:bCs w:val="0"/>
      <w:i w:val="0"/>
      <w:iCs w:val="0"/>
      <w:color w:val="000000"/>
      <w:sz w:val="22"/>
      <w:szCs w:val="22"/>
    </w:rPr>
  </w:style>
  <w:style w:type="paragraph" w:styleId="Textedebulles">
    <w:name w:val="Balloon Text"/>
    <w:basedOn w:val="Normal"/>
    <w:link w:val="TextedebullesCar"/>
    <w:uiPriority w:val="99"/>
    <w:semiHidden/>
    <w:unhideWhenUsed/>
    <w:rsid w:val="001F49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F495B"/>
    <w:rPr>
      <w:rFonts w:ascii="Tahoma" w:hAnsi="Tahoma" w:cs="Tahoma"/>
      <w:sz w:val="16"/>
      <w:szCs w:val="16"/>
    </w:rPr>
  </w:style>
  <w:style w:type="character" w:customStyle="1" w:styleId="print-title-summary">
    <w:name w:val="print-title-summary"/>
    <w:basedOn w:val="Policepardfaut"/>
    <w:rsid w:val="00E55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codes/section_lc/LEGITEXT000044416551/LEGISCTA000044422182/2022-03-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39B0C-DA2B-451A-9D5B-9EAA2F3B7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17</Pages>
  <Words>2974</Words>
  <Characters>16358</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Anne PINEL</cp:lastModifiedBy>
  <cp:revision>8</cp:revision>
  <dcterms:created xsi:type="dcterms:W3CDTF">2022-08-19T14:07:00Z</dcterms:created>
  <dcterms:modified xsi:type="dcterms:W3CDTF">2024-08-21T14:04:00Z</dcterms:modified>
</cp:coreProperties>
</file>