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4715D7" w:rsidRPr="004715D7" w14:paraId="1750F30C" w14:textId="77777777" w:rsidTr="00045F79">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43713161" w14:textId="77777777" w:rsidR="00A9742B" w:rsidRDefault="004715D7" w:rsidP="00F2158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r w:rsidRPr="004715D7">
              <w:rPr>
                <w:rFonts w:ascii="Arial Narrow" w:hAnsi="Arial Narrow" w:cs="Arial"/>
                <w:b/>
                <w:bCs/>
                <w:color w:val="FFFFFF"/>
                <w:sz w:val="34"/>
              </w:rPr>
              <w:t xml:space="preserve"> </w:t>
            </w:r>
          </w:p>
          <w:p w14:paraId="19371BA3" w14:textId="77777777" w:rsidR="00A9742B" w:rsidRDefault="00A9742B" w:rsidP="00F21580">
            <w:pPr>
              <w:tabs>
                <w:tab w:val="left" w:pos="780"/>
                <w:tab w:val="left" w:pos="6379"/>
                <w:tab w:val="left" w:pos="6946"/>
              </w:tabs>
              <w:ind w:right="-1"/>
              <w:jc w:val="center"/>
              <w:rPr>
                <w:rFonts w:ascii="Arial Narrow" w:hAnsi="Arial Narrow" w:cs="Arial"/>
                <w:b/>
                <w:bCs/>
                <w:color w:val="FFFFFF"/>
                <w:sz w:val="34"/>
              </w:rPr>
            </w:pPr>
          </w:p>
          <w:p w14:paraId="6392F1BE" w14:textId="06936456" w:rsidR="004715D7" w:rsidRPr="004715D7" w:rsidRDefault="00045F79" w:rsidP="00F21580">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Compte Personnel de Formation</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5F9F2128" w14:textId="76C7EF71"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D1A81">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3D1A81">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09542E7C" w14:textId="77777777" w:rsidR="00834C3F" w:rsidRPr="004715D7" w:rsidRDefault="00834C3F" w:rsidP="00834C3F">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7D87EFE8"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85 Avenue Claude Bernard</w:t>
            </w:r>
          </w:p>
          <w:p w14:paraId="630BA591"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CS 60050</w:t>
            </w:r>
          </w:p>
          <w:p w14:paraId="50DBA97B" w14:textId="77777777" w:rsidR="00834C3F" w:rsidRDefault="00834C3F" w:rsidP="00834C3F">
            <w:pPr>
              <w:jc w:val="center"/>
              <w:rPr>
                <w:rFonts w:ascii="Arial" w:hAnsi="Arial" w:cs="Arial"/>
                <w:color w:val="808080"/>
                <w:sz w:val="18"/>
              </w:rPr>
            </w:pPr>
            <w:r w:rsidRPr="004715D7">
              <w:rPr>
                <w:rFonts w:ascii="Arial" w:hAnsi="Arial" w:cs="Arial"/>
                <w:color w:val="808080"/>
                <w:sz w:val="18"/>
              </w:rPr>
              <w:t>11890 CARCASSONNE CEDEX</w:t>
            </w:r>
          </w:p>
          <w:p w14:paraId="1601AC8D" w14:textId="77777777" w:rsidR="00834C3F" w:rsidRDefault="00834C3F" w:rsidP="00834C3F">
            <w:pPr>
              <w:jc w:val="center"/>
              <w:rPr>
                <w:rFonts w:ascii="Arial" w:hAnsi="Arial" w:cs="Arial"/>
                <w:color w:val="808080"/>
                <w:sz w:val="18"/>
              </w:rPr>
            </w:pPr>
          </w:p>
          <w:p w14:paraId="59456108" w14:textId="77777777" w:rsidR="00834C3F" w:rsidRPr="004715D7" w:rsidRDefault="00834C3F" w:rsidP="00834C3F">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64CE76CC" w14:textId="77777777" w:rsidR="00F47018" w:rsidRDefault="00F47018" w:rsidP="00F47018">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5FB06E96" w14:textId="77777777" w:rsidR="00F47018" w:rsidRPr="00490B13" w:rsidRDefault="00F47018" w:rsidP="00F47018">
            <w:pPr>
              <w:spacing w:before="120" w:after="120"/>
              <w:rPr>
                <w:rFonts w:ascii="Arial" w:hAnsi="Arial" w:cs="Arial"/>
                <w:b/>
                <w:iCs/>
              </w:rPr>
            </w:pPr>
            <w:r w:rsidRPr="00490B13">
              <w:rPr>
                <w:rFonts w:ascii="Arial" w:hAnsi="Arial" w:cs="Arial"/>
                <w:b/>
                <w:iCs/>
              </w:rPr>
              <w:t>Coordonnées de la personne en charge du dossier :</w:t>
            </w:r>
          </w:p>
          <w:p w14:paraId="0E8F61B6" w14:textId="77777777" w:rsidR="00F47018" w:rsidRPr="00490B13" w:rsidRDefault="00F47018" w:rsidP="00F47018">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2DA44834" w:rsidR="004715D7" w:rsidRPr="004715D7" w:rsidRDefault="00F47018" w:rsidP="00F47018">
            <w:pPr>
              <w:spacing w:before="120" w:after="120"/>
              <w:rPr>
                <w:rFonts w:ascii="Arial" w:hAnsi="Arial" w:cs="Arial"/>
                <w:b/>
                <w:bCs/>
              </w:rPr>
            </w:pPr>
            <w:r w:rsidRPr="00490B13">
              <w:rPr>
                <w:rFonts w:ascii="Arial" w:hAnsi="Arial" w:cs="Arial"/>
                <w:b/>
                <w:iCs/>
              </w:rPr>
              <w:t>Téléphone : ………………………… Mail : ………………………………</w:t>
            </w:r>
            <w:proofErr w:type="gramStart"/>
            <w:r w:rsidRPr="00490B13">
              <w:rPr>
                <w:rFonts w:ascii="Arial" w:hAnsi="Arial" w:cs="Arial"/>
                <w:b/>
                <w:iCs/>
              </w:rPr>
              <w:t>…</w:t>
            </w:r>
            <w:r>
              <w:rPr>
                <w:rFonts w:ascii="Arial" w:hAnsi="Arial" w:cs="Arial"/>
                <w:b/>
                <w:iCs/>
              </w:rPr>
              <w:t>….</w:t>
            </w:r>
            <w:proofErr w:type="gramEnd"/>
          </w:p>
        </w:tc>
      </w:tr>
      <w:tr w:rsidR="004715D7" w:rsidRPr="004715D7" w14:paraId="1E8D1755" w14:textId="77777777" w:rsidTr="003D1A81">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3D1A81">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12B780C" w14:textId="77777777" w:rsidR="006C7773" w:rsidRDefault="004715D7" w:rsidP="00ED41A6">
            <w:pPr>
              <w:jc w:val="center"/>
              <w:rPr>
                <w:rFonts w:ascii="Arial" w:hAnsi="Arial" w:cs="Arial"/>
                <w:b/>
                <w:iCs/>
                <w:caps/>
                <w:color w:val="000000"/>
              </w:rPr>
            </w:pPr>
            <w:r w:rsidRPr="004715D7">
              <w:rPr>
                <w:rFonts w:ascii="Arial" w:hAnsi="Arial" w:cs="Arial"/>
                <w:b/>
                <w:iCs/>
                <w:caps/>
                <w:color w:val="000000"/>
              </w:rPr>
              <w:t xml:space="preserve">Pieces a joindre : </w:t>
            </w:r>
          </w:p>
          <w:p w14:paraId="209CC313" w14:textId="410D9925" w:rsidR="00F21580" w:rsidRDefault="00F21580" w:rsidP="006C7773">
            <w:pPr>
              <w:rPr>
                <w:rFonts w:ascii="Arial" w:hAnsi="Arial" w:cs="Arial"/>
                <w:b/>
                <w:iCs/>
                <w:caps/>
                <w:color w:val="000000"/>
              </w:rPr>
            </w:pPr>
            <w:r>
              <w:rPr>
                <w:rFonts w:ascii="Arial" w:hAnsi="Arial" w:cs="Arial"/>
                <w:b/>
                <w:iCs/>
                <w:caps/>
                <w:color w:val="000000"/>
              </w:rPr>
              <w:t xml:space="preserve">- </w:t>
            </w:r>
            <w:r w:rsidR="004715D7" w:rsidRPr="004715D7">
              <w:rPr>
                <w:rFonts w:ascii="Arial" w:hAnsi="Arial" w:cs="Arial"/>
                <w:b/>
                <w:iCs/>
                <w:caps/>
                <w:color w:val="000000"/>
              </w:rPr>
              <w:t xml:space="preserve">projet de </w:t>
            </w:r>
            <w:r>
              <w:rPr>
                <w:rFonts w:ascii="Arial" w:hAnsi="Arial" w:cs="Arial"/>
                <w:b/>
                <w:iCs/>
                <w:caps/>
                <w:color w:val="000000"/>
              </w:rPr>
              <w:t>DELIBERATION</w:t>
            </w:r>
          </w:p>
          <w:p w14:paraId="25C4C85C" w14:textId="4BA188A3" w:rsidR="006C7773" w:rsidRPr="00ED41A6" w:rsidRDefault="006C7773" w:rsidP="006C7773">
            <w:pPr>
              <w:rPr>
                <w:rFonts w:ascii="Arial" w:hAnsi="Arial" w:cs="Arial"/>
                <w:b/>
                <w:iCs/>
                <w:caps/>
                <w:color w:val="000000"/>
              </w:rPr>
            </w:pP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5A77604F" w:rsidR="004715D7" w:rsidRDefault="004715D7" w:rsidP="004715D7">
      <w:pPr>
        <w:rPr>
          <w:rFonts w:ascii="Arial" w:hAnsi="Arial" w:cs="Arial"/>
          <w:color w:val="666699"/>
          <w:sz w:val="2"/>
          <w:szCs w:val="2"/>
        </w:rPr>
      </w:pPr>
    </w:p>
    <w:p w14:paraId="30B6A9F1" w14:textId="6AA243F6" w:rsidR="00F21580" w:rsidRDefault="00F21580" w:rsidP="004715D7">
      <w:pPr>
        <w:rPr>
          <w:rFonts w:ascii="Arial" w:hAnsi="Arial" w:cs="Arial"/>
          <w:color w:val="666699"/>
          <w:sz w:val="2"/>
          <w:szCs w:val="2"/>
        </w:rPr>
      </w:pPr>
    </w:p>
    <w:p w14:paraId="56D1A88E" w14:textId="77777777" w:rsidR="00ED41A6" w:rsidRDefault="00ED41A6"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p>
    <w:p w14:paraId="78A8E30B" w14:textId="5D8475A3" w:rsidR="006C7773" w:rsidRDefault="00F21580"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ED41A6">
        <w:rPr>
          <w:rFonts w:ascii="Arial" w:hAnsi="Arial" w:cs="Arial"/>
          <w:b/>
          <w:bCs/>
          <w:iCs/>
          <w:u w:val="single"/>
        </w:rPr>
        <w:t>Textes de référence</w:t>
      </w:r>
      <w:r w:rsidRPr="00ED41A6">
        <w:rPr>
          <w:rFonts w:ascii="Arial" w:hAnsi="Arial" w:cs="Arial"/>
          <w:b/>
          <w:bCs/>
          <w:iCs/>
        </w:rPr>
        <w:t> :</w:t>
      </w:r>
      <w:r w:rsidRPr="00ED41A6">
        <w:rPr>
          <w:rFonts w:ascii="Arial" w:hAnsi="Arial" w:cs="Arial"/>
          <w:iCs/>
        </w:rPr>
        <w:t xml:space="preserve"> </w:t>
      </w:r>
    </w:p>
    <w:p w14:paraId="5FBD79FB" w14:textId="185B9E22" w:rsidR="00F47018" w:rsidRDefault="0086169E" w:rsidP="00F47018">
      <w:pPr>
        <w:pStyle w:val="Paragraphedeliste"/>
        <w:numPr>
          <w:ilvl w:val="0"/>
          <w:numId w:val="8"/>
        </w:numPr>
        <w:pBdr>
          <w:top w:val="single" w:sz="4" w:space="1" w:color="auto"/>
          <w:left w:val="single" w:sz="4" w:space="8" w:color="auto"/>
          <w:bottom w:val="single" w:sz="4" w:space="1" w:color="auto"/>
          <w:right w:val="single" w:sz="4" w:space="4" w:color="auto"/>
        </w:pBdr>
        <w:ind w:right="-567"/>
        <w:jc w:val="both"/>
        <w:rPr>
          <w:rFonts w:ascii="Arial" w:hAnsi="Arial" w:cs="Arial"/>
        </w:rPr>
      </w:pPr>
      <w:r>
        <w:rPr>
          <w:rFonts w:ascii="Arial" w:hAnsi="Arial" w:cs="Arial"/>
        </w:rPr>
        <w:t>L</w:t>
      </w:r>
      <w:r w:rsidR="00F47018" w:rsidRPr="00F47018">
        <w:rPr>
          <w:rFonts w:ascii="Arial" w:hAnsi="Arial" w:cs="Arial"/>
        </w:rPr>
        <w:t xml:space="preserve">oi n° 2016-1088 du 8 août 2016 relative au travail, à la modernisation du dialogue social et à la sécurisation des parcours professionnels ; </w:t>
      </w:r>
    </w:p>
    <w:p w14:paraId="5219F1D7" w14:textId="3E317775" w:rsidR="00F47018" w:rsidRDefault="0086169E" w:rsidP="00F47018">
      <w:pPr>
        <w:pStyle w:val="Paragraphedeliste"/>
        <w:numPr>
          <w:ilvl w:val="0"/>
          <w:numId w:val="8"/>
        </w:numPr>
        <w:pBdr>
          <w:top w:val="single" w:sz="4" w:space="1" w:color="auto"/>
          <w:left w:val="single" w:sz="4" w:space="8" w:color="auto"/>
          <w:bottom w:val="single" w:sz="4" w:space="1" w:color="auto"/>
          <w:right w:val="single" w:sz="4" w:space="4" w:color="auto"/>
        </w:pBdr>
        <w:ind w:right="-567"/>
        <w:jc w:val="both"/>
        <w:rPr>
          <w:rFonts w:ascii="Arial" w:hAnsi="Arial" w:cs="Arial"/>
        </w:rPr>
      </w:pPr>
      <w:r w:rsidRPr="00F47018">
        <w:rPr>
          <w:rFonts w:ascii="Arial" w:hAnsi="Arial" w:cs="Arial"/>
        </w:rPr>
        <w:t>Ordonnance</w:t>
      </w:r>
      <w:r w:rsidR="00F47018" w:rsidRPr="00F47018">
        <w:rPr>
          <w:rFonts w:ascii="Arial" w:hAnsi="Arial" w:cs="Arial"/>
        </w:rPr>
        <w:t xml:space="preserve"> n° 2017-53 du 19 janvier 2017 portant diverses dispositions relatives au compte personnel d'activité, à la formation et à la santé et la sécurité au travail dans la fonction publique ; </w:t>
      </w:r>
    </w:p>
    <w:p w14:paraId="15DD840D" w14:textId="1BD0FA17" w:rsidR="00F47018" w:rsidRDefault="0086169E" w:rsidP="00F47018">
      <w:pPr>
        <w:pStyle w:val="Paragraphedeliste"/>
        <w:numPr>
          <w:ilvl w:val="0"/>
          <w:numId w:val="8"/>
        </w:numPr>
        <w:pBdr>
          <w:top w:val="single" w:sz="4" w:space="1" w:color="auto"/>
          <w:left w:val="single" w:sz="4" w:space="8" w:color="auto"/>
          <w:bottom w:val="single" w:sz="4" w:space="1" w:color="auto"/>
          <w:right w:val="single" w:sz="4" w:space="4" w:color="auto"/>
        </w:pBdr>
        <w:ind w:right="-567"/>
        <w:jc w:val="both"/>
        <w:rPr>
          <w:rFonts w:ascii="Arial" w:hAnsi="Arial" w:cs="Arial"/>
        </w:rPr>
      </w:pPr>
      <w:r w:rsidRPr="00F47018">
        <w:rPr>
          <w:rFonts w:ascii="Arial" w:hAnsi="Arial" w:cs="Arial"/>
        </w:rPr>
        <w:t>Décret</w:t>
      </w:r>
      <w:r w:rsidR="00F47018" w:rsidRPr="00F47018">
        <w:rPr>
          <w:rFonts w:ascii="Arial" w:hAnsi="Arial" w:cs="Arial"/>
        </w:rPr>
        <w:t xml:space="preserve"> n° 2007-1845 du 26 décembre 2007 relatif à la formation professionnelle tout au long de la vie des agents de la fonction publique territoriale ; </w:t>
      </w:r>
    </w:p>
    <w:p w14:paraId="06D1813B" w14:textId="7C8D2845" w:rsidR="00F47018" w:rsidRDefault="0086169E" w:rsidP="00F47018">
      <w:pPr>
        <w:pStyle w:val="Paragraphedeliste"/>
        <w:numPr>
          <w:ilvl w:val="0"/>
          <w:numId w:val="8"/>
        </w:numPr>
        <w:pBdr>
          <w:top w:val="single" w:sz="4" w:space="1" w:color="auto"/>
          <w:left w:val="single" w:sz="4" w:space="8" w:color="auto"/>
          <w:bottom w:val="single" w:sz="4" w:space="1" w:color="auto"/>
          <w:right w:val="single" w:sz="4" w:space="4" w:color="auto"/>
        </w:pBdr>
        <w:ind w:right="-567"/>
        <w:jc w:val="both"/>
        <w:rPr>
          <w:rFonts w:ascii="Arial" w:hAnsi="Arial" w:cs="Arial"/>
        </w:rPr>
      </w:pPr>
      <w:r w:rsidRPr="00F47018">
        <w:rPr>
          <w:rFonts w:ascii="Arial" w:hAnsi="Arial" w:cs="Arial"/>
        </w:rPr>
        <w:t>Décret</w:t>
      </w:r>
      <w:r w:rsidR="00F47018" w:rsidRPr="00F47018">
        <w:rPr>
          <w:rFonts w:ascii="Arial" w:hAnsi="Arial" w:cs="Arial"/>
        </w:rPr>
        <w:t xml:space="preserve"> n° 2017-928 du 6 mai 2017 relatif à la mise en œuvre du compte personnel d'activité dans la fonction publique et à la formation professionnelle tout au long de la vie.</w:t>
      </w:r>
    </w:p>
    <w:p w14:paraId="7AD497F7" w14:textId="77777777" w:rsidR="00F47018" w:rsidRDefault="00F47018" w:rsidP="00F47018">
      <w:pPr>
        <w:pBdr>
          <w:top w:val="single" w:sz="4" w:space="1" w:color="auto"/>
          <w:left w:val="single" w:sz="4" w:space="8" w:color="auto"/>
          <w:bottom w:val="single" w:sz="4" w:space="1" w:color="auto"/>
          <w:right w:val="single" w:sz="4" w:space="4" w:color="auto"/>
        </w:pBdr>
        <w:ind w:left="-426" w:right="-567"/>
        <w:jc w:val="both"/>
        <w:rPr>
          <w:rFonts w:ascii="Arial" w:hAnsi="Arial" w:cs="Arial"/>
        </w:rPr>
      </w:pPr>
    </w:p>
    <w:p w14:paraId="2CEC164C" w14:textId="77777777" w:rsidR="00F47018" w:rsidRPr="00F47018" w:rsidRDefault="00F47018" w:rsidP="00F47018">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r w:rsidRPr="00F47018">
        <w:rPr>
          <w:rFonts w:ascii="Arial" w:hAnsi="Arial" w:cs="Arial"/>
          <w:b/>
          <w:bCs/>
          <w:iCs/>
          <w:u w:val="single"/>
        </w:rPr>
        <w:t>Principe</w:t>
      </w:r>
    </w:p>
    <w:p w14:paraId="116FB92B" w14:textId="2D40BC07" w:rsidR="00F47018" w:rsidRDefault="00F47018" w:rsidP="00F47018">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F47018">
        <w:rPr>
          <w:rFonts w:ascii="Arial" w:hAnsi="Arial" w:cs="Arial"/>
        </w:rPr>
        <w:t>Le C</w:t>
      </w:r>
      <w:r>
        <w:rPr>
          <w:rFonts w:ascii="Arial" w:hAnsi="Arial" w:cs="Arial"/>
        </w:rPr>
        <w:t>S</w:t>
      </w:r>
      <w:r w:rsidRPr="00F47018">
        <w:rPr>
          <w:rFonts w:ascii="Arial" w:hAnsi="Arial" w:cs="Arial"/>
        </w:rPr>
        <w:t>T doit être consulté, préalablement à la délibération de l’assemblée délibérante décidant des conditions des financements du Compte Personnel de Formation (CPF).</w:t>
      </w:r>
    </w:p>
    <w:p w14:paraId="5CD87D51" w14:textId="77777777" w:rsidR="00F47018" w:rsidRPr="00F47018" w:rsidRDefault="00F47018" w:rsidP="00F47018">
      <w:pPr>
        <w:pBdr>
          <w:top w:val="single" w:sz="4" w:space="1" w:color="auto"/>
          <w:left w:val="single" w:sz="4" w:space="8" w:color="auto"/>
          <w:bottom w:val="single" w:sz="4" w:space="1" w:color="auto"/>
          <w:right w:val="single" w:sz="4" w:space="4" w:color="auto"/>
        </w:pBdr>
        <w:ind w:left="-426" w:right="-567"/>
        <w:jc w:val="both"/>
        <w:rPr>
          <w:rFonts w:ascii="Arial" w:hAnsi="Arial" w:cs="Arial"/>
        </w:rPr>
      </w:pPr>
    </w:p>
    <w:p w14:paraId="3B8E4A3B" w14:textId="17A75900" w:rsidR="0052195F" w:rsidRDefault="0052195F" w:rsidP="0052195F">
      <w:pPr>
        <w:rPr>
          <w:rFonts w:ascii="Arial" w:hAnsi="Arial" w:cs="Arial"/>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3D254B78" w14:textId="0F03AB29" w:rsidR="006C7773" w:rsidRDefault="006C7773" w:rsidP="006C7773">
      <w:pPr>
        <w:pStyle w:val="Sansinterligne"/>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tblGrid>
      <w:tr w:rsidR="00F47018" w:rsidRPr="001A484F" w14:paraId="3D99EF4E" w14:textId="77777777" w:rsidTr="00B97C01">
        <w:trPr>
          <w:jc w:val="center"/>
        </w:trPr>
        <w:tc>
          <w:tcPr>
            <w:tcW w:w="2303" w:type="dxa"/>
            <w:vAlign w:val="center"/>
          </w:tcPr>
          <w:p w14:paraId="0DA8635B" w14:textId="77777777" w:rsidR="00F47018" w:rsidRPr="001A484F" w:rsidRDefault="00F47018" w:rsidP="00B97C01">
            <w:pPr>
              <w:jc w:val="center"/>
              <w:rPr>
                <w:rFonts w:ascii="Arial" w:hAnsi="Arial" w:cs="Arial"/>
              </w:rPr>
            </w:pPr>
            <w:r w:rsidRPr="001A484F">
              <w:rPr>
                <w:rFonts w:ascii="Arial" w:hAnsi="Arial" w:cs="Arial"/>
              </w:rPr>
              <w:t>Nombre d’agents</w:t>
            </w:r>
          </w:p>
          <w:p w14:paraId="0FF85CF9" w14:textId="77777777" w:rsidR="00F47018" w:rsidRPr="001A484F" w:rsidRDefault="00F47018" w:rsidP="00B97C01">
            <w:pPr>
              <w:jc w:val="center"/>
              <w:rPr>
                <w:rFonts w:ascii="Arial" w:hAnsi="Arial" w:cs="Arial"/>
              </w:rPr>
            </w:pPr>
            <w:r w:rsidRPr="001A484F">
              <w:rPr>
                <w:rFonts w:ascii="Arial" w:hAnsi="Arial" w:cs="Arial"/>
              </w:rPr>
              <w:t>Titulaires</w:t>
            </w:r>
          </w:p>
        </w:tc>
        <w:tc>
          <w:tcPr>
            <w:tcW w:w="2303" w:type="dxa"/>
            <w:vAlign w:val="center"/>
          </w:tcPr>
          <w:p w14:paraId="461377CD" w14:textId="77777777" w:rsidR="00F47018" w:rsidRPr="001A484F" w:rsidRDefault="00F47018" w:rsidP="00B97C01">
            <w:pPr>
              <w:jc w:val="center"/>
              <w:rPr>
                <w:rFonts w:ascii="Arial" w:hAnsi="Arial" w:cs="Arial"/>
              </w:rPr>
            </w:pPr>
            <w:r w:rsidRPr="001A484F">
              <w:rPr>
                <w:rFonts w:ascii="Arial" w:hAnsi="Arial" w:cs="Arial"/>
              </w:rPr>
              <w:t>Nombre d’agents</w:t>
            </w:r>
          </w:p>
          <w:p w14:paraId="73E7C7EA" w14:textId="77777777" w:rsidR="00F47018" w:rsidRPr="001A484F" w:rsidRDefault="00F47018" w:rsidP="00B97C01">
            <w:pPr>
              <w:jc w:val="center"/>
              <w:rPr>
                <w:rFonts w:ascii="Arial" w:hAnsi="Arial" w:cs="Arial"/>
              </w:rPr>
            </w:pPr>
            <w:r w:rsidRPr="001A484F">
              <w:rPr>
                <w:rFonts w:ascii="Arial" w:hAnsi="Arial" w:cs="Arial"/>
              </w:rPr>
              <w:t>Contractuels</w:t>
            </w:r>
          </w:p>
        </w:tc>
        <w:tc>
          <w:tcPr>
            <w:tcW w:w="2303" w:type="dxa"/>
            <w:vAlign w:val="center"/>
          </w:tcPr>
          <w:p w14:paraId="1DED510C" w14:textId="77777777" w:rsidR="00F47018" w:rsidRPr="001A484F" w:rsidRDefault="00F47018" w:rsidP="00B97C01">
            <w:pPr>
              <w:jc w:val="center"/>
              <w:rPr>
                <w:rFonts w:ascii="Arial" w:hAnsi="Arial" w:cs="Arial"/>
              </w:rPr>
            </w:pPr>
            <w:r w:rsidRPr="001A484F">
              <w:rPr>
                <w:rFonts w:ascii="Arial" w:hAnsi="Arial" w:cs="Arial"/>
              </w:rPr>
              <w:t>Nombre d’agents</w:t>
            </w:r>
          </w:p>
          <w:p w14:paraId="344B08B6" w14:textId="77777777" w:rsidR="00F47018" w:rsidRPr="001A484F" w:rsidRDefault="00F47018" w:rsidP="00B97C01">
            <w:pPr>
              <w:jc w:val="center"/>
              <w:rPr>
                <w:rFonts w:ascii="Arial" w:hAnsi="Arial" w:cs="Arial"/>
              </w:rPr>
            </w:pPr>
            <w:r w:rsidRPr="001A484F">
              <w:rPr>
                <w:rFonts w:ascii="Arial" w:hAnsi="Arial" w:cs="Arial"/>
              </w:rPr>
              <w:t>Stagiaires</w:t>
            </w:r>
          </w:p>
        </w:tc>
      </w:tr>
      <w:tr w:rsidR="00F47018" w:rsidRPr="001A484F" w14:paraId="50B39864" w14:textId="77777777" w:rsidTr="00B97C01">
        <w:trPr>
          <w:jc w:val="center"/>
        </w:trPr>
        <w:tc>
          <w:tcPr>
            <w:tcW w:w="2303" w:type="dxa"/>
          </w:tcPr>
          <w:p w14:paraId="557E5E39" w14:textId="77777777" w:rsidR="00F47018" w:rsidRPr="001A484F" w:rsidRDefault="00F47018" w:rsidP="00B97C01">
            <w:pPr>
              <w:jc w:val="center"/>
              <w:rPr>
                <w:rFonts w:ascii="Arial" w:hAnsi="Arial" w:cs="Arial"/>
              </w:rPr>
            </w:pPr>
          </w:p>
        </w:tc>
        <w:tc>
          <w:tcPr>
            <w:tcW w:w="2303" w:type="dxa"/>
          </w:tcPr>
          <w:p w14:paraId="6BF19735" w14:textId="77777777" w:rsidR="00F47018" w:rsidRPr="001A484F" w:rsidRDefault="00F47018" w:rsidP="00B97C01">
            <w:pPr>
              <w:jc w:val="center"/>
              <w:rPr>
                <w:rFonts w:ascii="Arial" w:hAnsi="Arial" w:cs="Arial"/>
              </w:rPr>
            </w:pPr>
          </w:p>
        </w:tc>
        <w:tc>
          <w:tcPr>
            <w:tcW w:w="2303" w:type="dxa"/>
          </w:tcPr>
          <w:p w14:paraId="2E42B8AD" w14:textId="77777777" w:rsidR="00F47018" w:rsidRPr="001A484F" w:rsidRDefault="00F47018" w:rsidP="00B97C01">
            <w:pPr>
              <w:jc w:val="center"/>
              <w:rPr>
                <w:rFonts w:ascii="Arial" w:hAnsi="Arial" w:cs="Arial"/>
              </w:rPr>
            </w:pPr>
          </w:p>
        </w:tc>
      </w:tr>
    </w:tbl>
    <w:p w14:paraId="1ACA047C" w14:textId="531AD28D" w:rsidR="00C225AE" w:rsidRPr="001A484F" w:rsidRDefault="00C225AE" w:rsidP="006C7773">
      <w:pPr>
        <w:pStyle w:val="Sansinterligne"/>
        <w:jc w:val="both"/>
        <w:rPr>
          <w:rFonts w:ascii="Arial" w:hAnsi="Arial" w:cs="Arial"/>
        </w:rPr>
      </w:pPr>
    </w:p>
    <w:p w14:paraId="295A54A2" w14:textId="77777777" w:rsidR="00F47018" w:rsidRDefault="00F47018" w:rsidP="006C7773">
      <w:pPr>
        <w:pStyle w:val="Sansinterligne"/>
        <w:jc w:val="both"/>
        <w:rPr>
          <w:rFonts w:ascii="Arial" w:hAnsi="Arial" w:cs="Arial"/>
        </w:rPr>
      </w:pPr>
    </w:p>
    <w:p w14:paraId="7AFA0A73" w14:textId="3D8293C7" w:rsidR="00F47018" w:rsidRPr="00F47018" w:rsidRDefault="00F47018" w:rsidP="00F47018">
      <w:pPr>
        <w:pStyle w:val="Sansinterligne"/>
        <w:jc w:val="both"/>
        <w:rPr>
          <w:rFonts w:ascii="Arial" w:hAnsi="Arial" w:cs="Arial"/>
        </w:rPr>
      </w:pPr>
      <w:r w:rsidRPr="00F47018">
        <w:rPr>
          <w:rFonts w:ascii="Arial" w:hAnsi="Arial" w:cs="Arial"/>
        </w:rPr>
        <w:t>Date d’effet du projet</w:t>
      </w:r>
      <w:proofErr w:type="gramStart"/>
      <w:r w:rsidRPr="00F47018">
        <w:rPr>
          <w:rFonts w:ascii="Arial" w:hAnsi="Arial" w:cs="Arial"/>
        </w:rPr>
        <w:t xml:space="preserve"> :</w:t>
      </w:r>
      <w:r>
        <w:rPr>
          <w:rFonts w:ascii="Arial" w:hAnsi="Arial" w:cs="Arial"/>
        </w:rPr>
        <w:t>…</w:t>
      </w:r>
      <w:proofErr w:type="gramEnd"/>
      <w:r>
        <w:rPr>
          <w:rFonts w:ascii="Arial" w:hAnsi="Arial" w:cs="Arial"/>
        </w:rPr>
        <w:t>…………………</w:t>
      </w:r>
    </w:p>
    <w:p w14:paraId="656FDECD" w14:textId="77777777" w:rsidR="00F47018" w:rsidRPr="00F47018" w:rsidRDefault="00F47018" w:rsidP="00F47018">
      <w:pPr>
        <w:pStyle w:val="Sansinterligne"/>
        <w:jc w:val="both"/>
        <w:rPr>
          <w:rFonts w:ascii="Arial" w:hAnsi="Arial" w:cs="Arial"/>
        </w:rPr>
      </w:pPr>
    </w:p>
    <w:p w14:paraId="0FC35696" w14:textId="77777777" w:rsidR="00F47018" w:rsidRPr="00F47018" w:rsidRDefault="00F47018" w:rsidP="00F47018">
      <w:pPr>
        <w:pStyle w:val="Sansinterligne"/>
        <w:jc w:val="both"/>
        <w:rPr>
          <w:rFonts w:ascii="Arial" w:hAnsi="Arial" w:cs="Arial"/>
        </w:rPr>
      </w:pPr>
    </w:p>
    <w:p w14:paraId="53DD727C" w14:textId="77777777" w:rsidR="00F47018" w:rsidRPr="00F47018" w:rsidRDefault="00F47018" w:rsidP="00F47018">
      <w:pPr>
        <w:pStyle w:val="Sansinterligne"/>
        <w:jc w:val="both"/>
        <w:rPr>
          <w:rFonts w:ascii="Arial" w:hAnsi="Arial" w:cs="Arial"/>
          <w:b/>
          <w:bCs/>
        </w:rPr>
      </w:pPr>
      <w:r w:rsidRPr="00F47018">
        <w:rPr>
          <w:rFonts w:ascii="Arial" w:hAnsi="Arial" w:cs="Arial"/>
          <w:b/>
          <w:bCs/>
        </w:rPr>
        <w:t>Prise en charge des frais de formation – Fixation des plafonds :</w:t>
      </w:r>
    </w:p>
    <w:p w14:paraId="717DEF83" w14:textId="597EE0A2" w:rsidR="00F47018" w:rsidRPr="00F47018" w:rsidRDefault="00F47018" w:rsidP="00F47018">
      <w:pPr>
        <w:pStyle w:val="Sansinterligne"/>
        <w:jc w:val="both"/>
        <w:rPr>
          <w:rFonts w:ascii="Arial" w:hAnsi="Arial" w:cs="Arial"/>
        </w:rPr>
      </w:pPr>
      <w:r w:rsidRPr="00A04C8E">
        <w:rPr>
          <w:rFonts w:ascii="Arial" w:hAnsi="Arial" w:cs="Arial"/>
        </w:rPr>
        <w:sym w:font="Wingdings" w:char="F071"/>
      </w:r>
      <w:r>
        <w:rPr>
          <w:rFonts w:ascii="Arial" w:hAnsi="Arial" w:cs="Arial"/>
        </w:rPr>
        <w:t xml:space="preserve"> </w:t>
      </w:r>
      <w:r w:rsidRPr="00F47018">
        <w:rPr>
          <w:rFonts w:ascii="Arial" w:hAnsi="Arial" w:cs="Arial"/>
        </w:rPr>
        <w:t>1</w:t>
      </w:r>
      <w:r w:rsidRPr="00F47018">
        <w:rPr>
          <w:rFonts w:ascii="Arial" w:hAnsi="Arial" w:cs="Arial"/>
          <w:vertAlign w:val="superscript"/>
        </w:rPr>
        <w:t>ère</w:t>
      </w:r>
      <w:r>
        <w:rPr>
          <w:rFonts w:ascii="Arial" w:hAnsi="Arial" w:cs="Arial"/>
        </w:rPr>
        <w:t xml:space="preserve"> </w:t>
      </w:r>
      <w:r w:rsidRPr="00F47018">
        <w:rPr>
          <w:rFonts w:ascii="Arial" w:hAnsi="Arial" w:cs="Arial"/>
        </w:rPr>
        <w:t>possibilité :</w:t>
      </w:r>
    </w:p>
    <w:p w14:paraId="67E909F7" w14:textId="77777777" w:rsidR="00F47018" w:rsidRDefault="00F47018" w:rsidP="00F47018">
      <w:pPr>
        <w:pStyle w:val="Sansinterligne"/>
        <w:numPr>
          <w:ilvl w:val="1"/>
          <w:numId w:val="8"/>
        </w:numPr>
        <w:jc w:val="both"/>
        <w:rPr>
          <w:rFonts w:ascii="Arial" w:hAnsi="Arial" w:cs="Arial"/>
        </w:rPr>
      </w:pPr>
      <w:r w:rsidRPr="00F47018">
        <w:rPr>
          <w:rFonts w:ascii="Arial" w:hAnsi="Arial" w:cs="Arial"/>
        </w:rPr>
        <w:t>Plafond coût horaire pédagogique : …………………………………… euros.</w:t>
      </w:r>
    </w:p>
    <w:p w14:paraId="41314D15" w14:textId="107AED5E" w:rsidR="00F47018" w:rsidRDefault="00F47018" w:rsidP="00F47018">
      <w:pPr>
        <w:pStyle w:val="Sansinterligne"/>
        <w:ind w:left="654"/>
        <w:jc w:val="both"/>
        <w:rPr>
          <w:rFonts w:ascii="Arial" w:hAnsi="Arial" w:cs="Arial"/>
        </w:rPr>
      </w:pPr>
      <w:r>
        <w:rPr>
          <w:rFonts w:ascii="Arial" w:hAnsi="Arial" w:cs="Arial"/>
        </w:rPr>
        <w:t>et</w:t>
      </w:r>
    </w:p>
    <w:p w14:paraId="2A336D45" w14:textId="5DDC4FAA" w:rsidR="00F47018" w:rsidRPr="00F47018" w:rsidRDefault="00F47018" w:rsidP="00F47018">
      <w:pPr>
        <w:pStyle w:val="Sansinterligne"/>
        <w:numPr>
          <w:ilvl w:val="1"/>
          <w:numId w:val="8"/>
        </w:numPr>
        <w:jc w:val="both"/>
        <w:rPr>
          <w:rFonts w:ascii="Arial" w:hAnsi="Arial" w:cs="Arial"/>
        </w:rPr>
      </w:pPr>
      <w:r w:rsidRPr="00F47018">
        <w:rPr>
          <w:rFonts w:ascii="Arial" w:hAnsi="Arial" w:cs="Arial"/>
        </w:rPr>
        <w:t xml:space="preserve">Plafond par action de formation : ………………………………………...euros. </w:t>
      </w:r>
    </w:p>
    <w:p w14:paraId="11F3C676" w14:textId="77777777" w:rsidR="00F47018" w:rsidRDefault="00F47018" w:rsidP="00F47018">
      <w:pPr>
        <w:pStyle w:val="Sansinterligne"/>
        <w:jc w:val="both"/>
        <w:rPr>
          <w:rFonts w:ascii="Arial" w:hAnsi="Arial" w:cs="Arial"/>
        </w:rPr>
      </w:pPr>
    </w:p>
    <w:p w14:paraId="781A33A8" w14:textId="77777777" w:rsidR="00F47018" w:rsidRDefault="00F47018" w:rsidP="00F47018">
      <w:pPr>
        <w:pStyle w:val="Sansinterligne"/>
        <w:jc w:val="both"/>
        <w:rPr>
          <w:rFonts w:ascii="Arial" w:hAnsi="Arial" w:cs="Arial"/>
        </w:rPr>
      </w:pPr>
    </w:p>
    <w:p w14:paraId="53D573CD" w14:textId="77777777" w:rsidR="00F47018" w:rsidRPr="00F47018" w:rsidRDefault="00F47018" w:rsidP="00F47018">
      <w:pPr>
        <w:pStyle w:val="Sansinterligne"/>
        <w:jc w:val="both"/>
        <w:rPr>
          <w:rFonts w:ascii="Arial" w:hAnsi="Arial" w:cs="Arial"/>
        </w:rPr>
      </w:pPr>
    </w:p>
    <w:p w14:paraId="501160E7" w14:textId="77777777" w:rsidR="00F47018" w:rsidRPr="00F47018" w:rsidRDefault="00F47018" w:rsidP="00F47018">
      <w:pPr>
        <w:pStyle w:val="Sansinterligne"/>
        <w:jc w:val="both"/>
        <w:rPr>
          <w:rFonts w:ascii="Arial" w:hAnsi="Arial" w:cs="Arial"/>
          <w:b/>
          <w:bCs/>
          <w:i/>
          <w:iCs/>
        </w:rPr>
      </w:pPr>
      <w:proofErr w:type="gramStart"/>
      <w:r w:rsidRPr="00F47018">
        <w:rPr>
          <w:rFonts w:ascii="Arial" w:hAnsi="Arial" w:cs="Arial"/>
          <w:b/>
          <w:bCs/>
          <w:i/>
          <w:iCs/>
        </w:rPr>
        <w:t>OU</w:t>
      </w:r>
      <w:proofErr w:type="gramEnd"/>
    </w:p>
    <w:p w14:paraId="294D6A42" w14:textId="77777777" w:rsidR="00F47018" w:rsidRPr="00F47018" w:rsidRDefault="00F47018" w:rsidP="00F47018">
      <w:pPr>
        <w:pStyle w:val="Sansinterligne"/>
        <w:jc w:val="both"/>
        <w:rPr>
          <w:rFonts w:ascii="Arial" w:hAnsi="Arial" w:cs="Arial"/>
        </w:rPr>
      </w:pPr>
    </w:p>
    <w:p w14:paraId="45BF550F" w14:textId="7C87321B" w:rsidR="00F47018" w:rsidRPr="00F47018" w:rsidRDefault="00F47018" w:rsidP="00F47018">
      <w:pPr>
        <w:pStyle w:val="Sansinterligne"/>
        <w:jc w:val="both"/>
        <w:rPr>
          <w:rFonts w:ascii="Arial" w:hAnsi="Arial" w:cs="Arial"/>
        </w:rPr>
      </w:pPr>
      <w:r w:rsidRPr="00A04C8E">
        <w:rPr>
          <w:rFonts w:ascii="Arial" w:hAnsi="Arial" w:cs="Arial"/>
        </w:rPr>
        <w:sym w:font="Wingdings" w:char="F071"/>
      </w:r>
      <w:r>
        <w:rPr>
          <w:rFonts w:ascii="Arial" w:hAnsi="Arial" w:cs="Arial"/>
        </w:rPr>
        <w:t xml:space="preserve"> </w:t>
      </w:r>
      <w:r w:rsidRPr="00F47018">
        <w:rPr>
          <w:rFonts w:ascii="Arial" w:hAnsi="Arial" w:cs="Arial"/>
        </w:rPr>
        <w:t>2</w:t>
      </w:r>
      <w:r w:rsidRPr="00F47018">
        <w:rPr>
          <w:rFonts w:ascii="Arial" w:hAnsi="Arial" w:cs="Arial"/>
          <w:vertAlign w:val="superscript"/>
        </w:rPr>
        <w:t>ème</w:t>
      </w:r>
      <w:r>
        <w:rPr>
          <w:rFonts w:ascii="Arial" w:hAnsi="Arial" w:cs="Arial"/>
        </w:rPr>
        <w:t xml:space="preserve"> </w:t>
      </w:r>
      <w:r w:rsidRPr="00F47018">
        <w:rPr>
          <w:rFonts w:ascii="Arial" w:hAnsi="Arial" w:cs="Arial"/>
        </w:rPr>
        <w:t>possibilité :</w:t>
      </w:r>
    </w:p>
    <w:p w14:paraId="582F03CE" w14:textId="71B345FB" w:rsidR="00F47018" w:rsidRPr="00F47018" w:rsidRDefault="00F47018" w:rsidP="00F47018">
      <w:pPr>
        <w:pStyle w:val="Sansinterligne"/>
        <w:jc w:val="both"/>
        <w:rPr>
          <w:rFonts w:ascii="Arial" w:hAnsi="Arial" w:cs="Arial"/>
        </w:rPr>
      </w:pPr>
      <w:r w:rsidRPr="00F47018">
        <w:rPr>
          <w:rFonts w:ascii="Arial" w:hAnsi="Arial" w:cs="Arial"/>
        </w:rPr>
        <w:t>-</w:t>
      </w:r>
      <w:r w:rsidRPr="00F47018">
        <w:rPr>
          <w:rFonts w:ascii="Arial" w:hAnsi="Arial" w:cs="Arial"/>
        </w:rPr>
        <w:tab/>
        <w:t>Plafond par action de formation : …………………………………</w:t>
      </w:r>
      <w:proofErr w:type="gramStart"/>
      <w:r w:rsidRPr="00F47018">
        <w:rPr>
          <w:rFonts w:ascii="Arial" w:hAnsi="Arial" w:cs="Arial"/>
        </w:rPr>
        <w:t>…....</w:t>
      </w:r>
      <w:proofErr w:type="gramEnd"/>
      <w:r w:rsidRPr="00F47018">
        <w:rPr>
          <w:rFonts w:ascii="Arial" w:hAnsi="Arial" w:cs="Arial"/>
        </w:rPr>
        <w:t>.euros</w:t>
      </w:r>
      <w:r>
        <w:rPr>
          <w:rFonts w:ascii="Arial" w:hAnsi="Arial" w:cs="Arial"/>
        </w:rPr>
        <w:t>.</w:t>
      </w:r>
    </w:p>
    <w:p w14:paraId="1EB1CA22" w14:textId="77777777" w:rsidR="00F47018" w:rsidRPr="00F47018" w:rsidRDefault="00F47018" w:rsidP="00F47018">
      <w:pPr>
        <w:pStyle w:val="Sansinterligne"/>
        <w:jc w:val="both"/>
        <w:rPr>
          <w:rFonts w:ascii="Arial" w:hAnsi="Arial" w:cs="Arial"/>
        </w:rPr>
      </w:pPr>
    </w:p>
    <w:p w14:paraId="19E0C4C1" w14:textId="77777777" w:rsidR="00F47018" w:rsidRDefault="00F47018" w:rsidP="00F47018">
      <w:pPr>
        <w:pStyle w:val="Sansinterligne"/>
        <w:jc w:val="both"/>
        <w:rPr>
          <w:rFonts w:ascii="Arial" w:hAnsi="Arial" w:cs="Arial"/>
          <w:b/>
          <w:bCs/>
        </w:rPr>
      </w:pPr>
    </w:p>
    <w:p w14:paraId="25A43B17" w14:textId="0590AA45" w:rsidR="00F47018" w:rsidRPr="00F47018" w:rsidRDefault="00F47018" w:rsidP="00F47018">
      <w:pPr>
        <w:pStyle w:val="Sansinterligne"/>
        <w:jc w:val="both"/>
        <w:rPr>
          <w:rFonts w:ascii="Arial" w:hAnsi="Arial" w:cs="Arial"/>
          <w:b/>
          <w:bCs/>
        </w:rPr>
      </w:pPr>
      <w:r w:rsidRPr="00F47018">
        <w:rPr>
          <w:rFonts w:ascii="Arial" w:hAnsi="Arial" w:cs="Arial"/>
          <w:b/>
          <w:bCs/>
        </w:rPr>
        <w:t>Prise en charge des frais de déplacements</w:t>
      </w:r>
    </w:p>
    <w:p w14:paraId="287BB8CC" w14:textId="77777777" w:rsidR="00F47018" w:rsidRPr="00F47018" w:rsidRDefault="00F47018" w:rsidP="00F47018">
      <w:pPr>
        <w:pStyle w:val="Sansinterligne"/>
        <w:jc w:val="both"/>
        <w:rPr>
          <w:rFonts w:ascii="Arial" w:hAnsi="Arial" w:cs="Arial"/>
        </w:rPr>
      </w:pPr>
    </w:p>
    <w:p w14:paraId="2D6D42FA" w14:textId="1E1306D6" w:rsidR="00F47018" w:rsidRDefault="00F47018" w:rsidP="00F47018">
      <w:pPr>
        <w:pStyle w:val="Sansinterligne"/>
        <w:jc w:val="both"/>
        <w:rPr>
          <w:rFonts w:ascii="Arial" w:hAnsi="Arial" w:cs="Arial"/>
        </w:rPr>
      </w:pPr>
      <w:r w:rsidRPr="00A04C8E">
        <w:rPr>
          <w:rFonts w:ascii="Arial" w:hAnsi="Arial" w:cs="Arial"/>
        </w:rPr>
        <w:sym w:font="Wingdings" w:char="F071"/>
      </w:r>
      <w:r>
        <w:rPr>
          <w:rFonts w:ascii="Arial" w:hAnsi="Arial" w:cs="Arial"/>
        </w:rPr>
        <w:t xml:space="preserve"> </w:t>
      </w:r>
      <w:r w:rsidRPr="00F47018">
        <w:rPr>
          <w:rFonts w:ascii="Arial" w:hAnsi="Arial" w:cs="Arial"/>
        </w:rPr>
        <w:t>Non prise en charge les frais de déplacement liés à la formation</w:t>
      </w:r>
    </w:p>
    <w:p w14:paraId="30551923" w14:textId="77777777" w:rsidR="00F47018" w:rsidRDefault="00F47018" w:rsidP="00F47018">
      <w:pPr>
        <w:pStyle w:val="Sansinterligne"/>
        <w:jc w:val="both"/>
        <w:rPr>
          <w:rFonts w:ascii="Arial" w:hAnsi="Arial" w:cs="Arial"/>
        </w:rPr>
      </w:pPr>
    </w:p>
    <w:p w14:paraId="2CF3DE8D" w14:textId="7A986E04" w:rsidR="00F47018" w:rsidRDefault="00F47018" w:rsidP="00F47018">
      <w:pPr>
        <w:pStyle w:val="Sansinterligne"/>
        <w:jc w:val="both"/>
        <w:rPr>
          <w:rFonts w:ascii="Arial" w:hAnsi="Arial" w:cs="Arial"/>
          <w:b/>
          <w:bCs/>
          <w:i/>
          <w:iCs/>
        </w:rPr>
      </w:pPr>
      <w:proofErr w:type="gramStart"/>
      <w:r w:rsidRPr="00F47018">
        <w:rPr>
          <w:rFonts w:ascii="Arial" w:hAnsi="Arial" w:cs="Arial"/>
          <w:b/>
          <w:bCs/>
          <w:i/>
          <w:iCs/>
        </w:rPr>
        <w:t>OU</w:t>
      </w:r>
      <w:proofErr w:type="gramEnd"/>
    </w:p>
    <w:p w14:paraId="4DFA002F" w14:textId="77777777" w:rsidR="00F47018" w:rsidRPr="00F47018" w:rsidRDefault="00F47018" w:rsidP="00F47018">
      <w:pPr>
        <w:pStyle w:val="Sansinterligne"/>
        <w:jc w:val="both"/>
        <w:rPr>
          <w:rFonts w:ascii="Arial" w:hAnsi="Arial" w:cs="Arial"/>
          <w:b/>
          <w:bCs/>
          <w:i/>
          <w:iCs/>
        </w:rPr>
      </w:pPr>
    </w:p>
    <w:p w14:paraId="53AF34A1" w14:textId="42FFD0FD" w:rsidR="00F47018" w:rsidRPr="00F47018" w:rsidRDefault="00F47018" w:rsidP="00F47018">
      <w:pPr>
        <w:pStyle w:val="Sansinterligne"/>
        <w:jc w:val="both"/>
        <w:rPr>
          <w:rFonts w:ascii="Arial" w:hAnsi="Arial" w:cs="Arial"/>
        </w:rPr>
      </w:pPr>
      <w:r w:rsidRPr="00A04C8E">
        <w:rPr>
          <w:rFonts w:ascii="Arial" w:hAnsi="Arial" w:cs="Arial"/>
        </w:rPr>
        <w:sym w:font="Wingdings" w:char="F071"/>
      </w:r>
      <w:r>
        <w:rPr>
          <w:rFonts w:ascii="Arial" w:hAnsi="Arial" w:cs="Arial"/>
        </w:rPr>
        <w:t xml:space="preserve"> </w:t>
      </w:r>
      <w:r w:rsidRPr="00F47018">
        <w:rPr>
          <w:rFonts w:ascii="Arial" w:hAnsi="Arial" w:cs="Arial"/>
        </w:rPr>
        <w:t xml:space="preserve">Prise en charge les frais de déplacement (transport, restauration et le cas échéant hébergement liés à la formation) intégralement ou à hauteur de </w:t>
      </w:r>
      <w:proofErr w:type="gramStart"/>
      <w:r w:rsidRPr="00F47018">
        <w:rPr>
          <w:rFonts w:ascii="Arial" w:hAnsi="Arial" w:cs="Arial"/>
        </w:rPr>
        <w:t>…….</w:t>
      </w:r>
      <w:proofErr w:type="gramEnd"/>
      <w:r w:rsidRPr="00F47018">
        <w:rPr>
          <w:rFonts w:ascii="Arial" w:hAnsi="Arial" w:cs="Arial"/>
        </w:rPr>
        <w:t>% des frais engagés dans la limite de …..euros par action de formation.</w:t>
      </w:r>
    </w:p>
    <w:p w14:paraId="0382ED18" w14:textId="77777777" w:rsidR="00F47018" w:rsidRPr="00F47018" w:rsidRDefault="00F47018" w:rsidP="00F47018">
      <w:pPr>
        <w:pStyle w:val="Sansinterligne"/>
        <w:jc w:val="both"/>
        <w:rPr>
          <w:rFonts w:ascii="Arial" w:hAnsi="Arial" w:cs="Arial"/>
        </w:rPr>
      </w:pPr>
    </w:p>
    <w:p w14:paraId="0DB59052" w14:textId="77777777" w:rsidR="00F47018" w:rsidRDefault="00F47018" w:rsidP="00F47018">
      <w:pPr>
        <w:pStyle w:val="Sansinterligne"/>
        <w:jc w:val="both"/>
        <w:rPr>
          <w:rFonts w:ascii="Arial" w:hAnsi="Arial" w:cs="Arial"/>
          <w:b/>
          <w:bCs/>
        </w:rPr>
      </w:pPr>
    </w:p>
    <w:p w14:paraId="00DADCE2" w14:textId="69C1C26A" w:rsidR="00F47018" w:rsidRPr="00F47018" w:rsidRDefault="00F47018" w:rsidP="00F47018">
      <w:pPr>
        <w:pStyle w:val="Sansinterligne"/>
        <w:jc w:val="both"/>
        <w:rPr>
          <w:rFonts w:ascii="Arial" w:hAnsi="Arial" w:cs="Arial"/>
          <w:b/>
          <w:bCs/>
        </w:rPr>
      </w:pPr>
      <w:r w:rsidRPr="00F47018">
        <w:rPr>
          <w:rFonts w:ascii="Arial" w:hAnsi="Arial" w:cs="Arial"/>
          <w:b/>
          <w:bCs/>
        </w:rPr>
        <w:t>Critères et ordre de priorité accordés aux demandes de formation :</w:t>
      </w:r>
    </w:p>
    <w:p w14:paraId="67586825" w14:textId="77777777" w:rsidR="00F47018" w:rsidRPr="00F47018" w:rsidRDefault="00F47018" w:rsidP="00F47018">
      <w:pPr>
        <w:pStyle w:val="Sansinterligne"/>
        <w:jc w:val="both"/>
        <w:rPr>
          <w:rFonts w:ascii="Arial" w:hAnsi="Arial" w:cs="Arial"/>
        </w:rPr>
      </w:pPr>
      <w:r w:rsidRPr="00F47018">
        <w:rPr>
          <w:rFonts w:ascii="Arial" w:hAnsi="Arial" w:cs="Arial"/>
        </w:rPr>
        <w:t>-</w:t>
      </w:r>
      <w:r w:rsidRPr="00F47018">
        <w:rPr>
          <w:rFonts w:ascii="Arial" w:hAnsi="Arial" w:cs="Arial"/>
        </w:rPr>
        <w:tab/>
        <w:t>Formation dans le cadre d’une prévention d’un risque d’inaptitude physique confirmé par le médecin de prévention</w:t>
      </w:r>
    </w:p>
    <w:p w14:paraId="45A04D6D" w14:textId="77777777" w:rsidR="00F47018" w:rsidRPr="00F47018" w:rsidRDefault="00F47018" w:rsidP="00F47018">
      <w:pPr>
        <w:pStyle w:val="Sansinterligne"/>
        <w:jc w:val="both"/>
        <w:rPr>
          <w:rFonts w:ascii="Arial" w:hAnsi="Arial" w:cs="Arial"/>
        </w:rPr>
      </w:pPr>
    </w:p>
    <w:p w14:paraId="31C728D0" w14:textId="77777777" w:rsidR="00F47018" w:rsidRPr="00F47018" w:rsidRDefault="00F47018" w:rsidP="00F47018">
      <w:pPr>
        <w:pStyle w:val="Sansinterligne"/>
        <w:jc w:val="both"/>
        <w:rPr>
          <w:rFonts w:ascii="Arial" w:hAnsi="Arial" w:cs="Arial"/>
        </w:rPr>
      </w:pPr>
      <w:r w:rsidRPr="00F47018">
        <w:rPr>
          <w:rFonts w:ascii="Arial" w:hAnsi="Arial" w:cs="Arial"/>
        </w:rPr>
        <w:t>-</w:t>
      </w:r>
      <w:r w:rsidRPr="00F47018">
        <w:rPr>
          <w:rFonts w:ascii="Arial" w:hAnsi="Arial" w:cs="Arial"/>
        </w:rPr>
        <w:tab/>
        <w:t>Formation à la validation des acquis de l’expérience (VAE) par un diplôme, un titre ou une certification inscrite au répertoire national des certifications professionnelles (RNCP)</w:t>
      </w:r>
    </w:p>
    <w:p w14:paraId="407581B7" w14:textId="77777777" w:rsidR="00F47018" w:rsidRPr="00F47018" w:rsidRDefault="00F47018" w:rsidP="00F47018">
      <w:pPr>
        <w:pStyle w:val="Sansinterligne"/>
        <w:jc w:val="both"/>
        <w:rPr>
          <w:rFonts w:ascii="Arial" w:hAnsi="Arial" w:cs="Arial"/>
        </w:rPr>
      </w:pPr>
    </w:p>
    <w:p w14:paraId="76FE0E43" w14:textId="77777777" w:rsidR="00F47018" w:rsidRPr="00F47018" w:rsidRDefault="00F47018" w:rsidP="00F47018">
      <w:pPr>
        <w:pStyle w:val="Sansinterligne"/>
        <w:jc w:val="both"/>
        <w:rPr>
          <w:rFonts w:ascii="Arial" w:hAnsi="Arial" w:cs="Arial"/>
        </w:rPr>
      </w:pPr>
      <w:r w:rsidRPr="00F47018">
        <w:rPr>
          <w:rFonts w:ascii="Arial" w:hAnsi="Arial" w:cs="Arial"/>
        </w:rPr>
        <w:t>-</w:t>
      </w:r>
      <w:r w:rsidRPr="00F47018">
        <w:rPr>
          <w:rFonts w:ascii="Arial" w:hAnsi="Arial" w:cs="Arial"/>
        </w:rPr>
        <w:tab/>
        <w:t>Formation de préparation aux concours et examens</w:t>
      </w:r>
    </w:p>
    <w:p w14:paraId="0B7616CE" w14:textId="77777777" w:rsidR="00F47018" w:rsidRPr="00F47018" w:rsidRDefault="00F47018" w:rsidP="00F47018">
      <w:pPr>
        <w:pStyle w:val="Sansinterligne"/>
        <w:jc w:val="both"/>
        <w:rPr>
          <w:rFonts w:ascii="Arial" w:hAnsi="Arial" w:cs="Arial"/>
        </w:rPr>
      </w:pPr>
    </w:p>
    <w:p w14:paraId="380FF6C4" w14:textId="77777777" w:rsidR="00A9742B" w:rsidRDefault="00A9742B" w:rsidP="00A9742B">
      <w:pPr>
        <w:pStyle w:val="Sansinterligne"/>
        <w:jc w:val="both"/>
        <w:rPr>
          <w:rFonts w:ascii="Arial" w:hAnsi="Arial" w:cs="Arial"/>
          <w:b/>
          <w:bCs/>
        </w:rPr>
      </w:pPr>
    </w:p>
    <w:p w14:paraId="5C9B55D2" w14:textId="476E1F4A" w:rsidR="00A9742B" w:rsidRDefault="00A9742B" w:rsidP="00A9742B">
      <w:pPr>
        <w:pStyle w:val="Sansinterligne"/>
        <w:jc w:val="both"/>
        <w:rPr>
          <w:rFonts w:ascii="Arial" w:hAnsi="Arial" w:cs="Arial"/>
          <w:b/>
          <w:bCs/>
        </w:rPr>
      </w:pPr>
      <w:r>
        <w:rPr>
          <w:rFonts w:ascii="Arial" w:hAnsi="Arial" w:cs="Arial"/>
          <w:b/>
          <w:bCs/>
        </w:rPr>
        <w:t xml:space="preserve">Informations complémentaires </w:t>
      </w:r>
    </w:p>
    <w:p w14:paraId="7070A25D" w14:textId="2EADCCEC" w:rsidR="00A9742B" w:rsidRPr="00F47018" w:rsidRDefault="00A9742B" w:rsidP="00A9742B">
      <w:pPr>
        <w:pStyle w:val="Sansinterligne"/>
        <w:jc w:val="both"/>
        <w:rPr>
          <w:rFonts w:ascii="Arial" w:hAnsi="Arial" w:cs="Arial"/>
          <w:b/>
          <w:bCs/>
        </w:rPr>
      </w:pPr>
      <w:r w:rsidRPr="00F47018">
        <w:rPr>
          <w:rFonts w:ascii="Arial" w:hAnsi="Arial" w:cs="Arial"/>
          <w:b/>
          <w:bCs/>
        </w:rPr>
        <w:t>Modalités d’examen des demandes de formation</w:t>
      </w:r>
    </w:p>
    <w:p w14:paraId="2C11AD71" w14:textId="77777777" w:rsidR="00A9742B" w:rsidRDefault="00A9742B" w:rsidP="00A9742B">
      <w:pPr>
        <w:pStyle w:val="Sansinterligne"/>
        <w:jc w:val="both"/>
        <w:rPr>
          <w:rFonts w:ascii="Arial" w:hAnsi="Arial" w:cs="Arial"/>
        </w:rPr>
      </w:pPr>
    </w:p>
    <w:p w14:paraId="3D379201" w14:textId="77777777" w:rsidR="00A9742B" w:rsidRPr="00F47018" w:rsidRDefault="00A9742B" w:rsidP="00A9742B">
      <w:pPr>
        <w:pStyle w:val="Sansinterligne"/>
        <w:jc w:val="both"/>
        <w:rPr>
          <w:rFonts w:ascii="Arial" w:hAnsi="Arial" w:cs="Arial"/>
        </w:rPr>
      </w:pPr>
      <w:r w:rsidRPr="00A04C8E">
        <w:rPr>
          <w:rFonts w:ascii="Arial" w:hAnsi="Arial" w:cs="Arial"/>
        </w:rPr>
        <w:sym w:font="Wingdings" w:char="F071"/>
      </w:r>
      <w:r w:rsidRPr="00F47018">
        <w:rPr>
          <w:rFonts w:ascii="Arial" w:hAnsi="Arial" w:cs="Arial"/>
        </w:rPr>
        <w:t>Les demandes de CPF déposées seront examinées par l’autorité territoriale lors de leur présentation, avec une réponse dans un délai de 2 mois.</w:t>
      </w:r>
    </w:p>
    <w:p w14:paraId="17E914EB" w14:textId="77777777" w:rsidR="00A9742B" w:rsidRDefault="00A9742B" w:rsidP="00A9742B">
      <w:pPr>
        <w:pStyle w:val="Sansinterligne"/>
        <w:jc w:val="both"/>
        <w:rPr>
          <w:rFonts w:ascii="Arial" w:hAnsi="Arial" w:cs="Arial"/>
        </w:rPr>
      </w:pPr>
    </w:p>
    <w:p w14:paraId="63D44C11" w14:textId="77777777" w:rsidR="00A9742B" w:rsidRPr="00F47018" w:rsidRDefault="00A9742B" w:rsidP="00A9742B">
      <w:pPr>
        <w:pStyle w:val="Sansinterligne"/>
        <w:jc w:val="both"/>
        <w:rPr>
          <w:rFonts w:ascii="Arial" w:hAnsi="Arial" w:cs="Arial"/>
          <w:b/>
          <w:bCs/>
          <w:i/>
          <w:iCs/>
        </w:rPr>
      </w:pPr>
      <w:proofErr w:type="gramStart"/>
      <w:r w:rsidRPr="00F47018">
        <w:rPr>
          <w:rFonts w:ascii="Arial" w:hAnsi="Arial" w:cs="Arial"/>
          <w:b/>
          <w:bCs/>
          <w:i/>
          <w:iCs/>
        </w:rPr>
        <w:t>OU</w:t>
      </w:r>
      <w:proofErr w:type="gramEnd"/>
    </w:p>
    <w:p w14:paraId="62771A11" w14:textId="77777777" w:rsidR="00A9742B" w:rsidRDefault="00A9742B" w:rsidP="00A9742B">
      <w:pPr>
        <w:pStyle w:val="Sansinterligne"/>
        <w:jc w:val="both"/>
        <w:rPr>
          <w:rFonts w:ascii="Arial" w:hAnsi="Arial" w:cs="Arial"/>
        </w:rPr>
      </w:pPr>
    </w:p>
    <w:p w14:paraId="0E2FDB9D" w14:textId="77777777" w:rsidR="00A9742B" w:rsidRPr="00F47018" w:rsidRDefault="00A9742B" w:rsidP="00A9742B">
      <w:pPr>
        <w:pStyle w:val="Sansinterligne"/>
        <w:jc w:val="both"/>
        <w:rPr>
          <w:rFonts w:ascii="Arial" w:hAnsi="Arial" w:cs="Arial"/>
        </w:rPr>
      </w:pPr>
      <w:r w:rsidRPr="00A04C8E">
        <w:rPr>
          <w:rFonts w:ascii="Arial" w:hAnsi="Arial" w:cs="Arial"/>
        </w:rPr>
        <w:sym w:font="Wingdings" w:char="F071"/>
      </w:r>
      <w:r>
        <w:rPr>
          <w:rFonts w:ascii="Arial" w:hAnsi="Arial" w:cs="Arial"/>
        </w:rPr>
        <w:t xml:space="preserve"> </w:t>
      </w:r>
      <w:r w:rsidRPr="00F47018">
        <w:rPr>
          <w:rFonts w:ascii="Arial" w:hAnsi="Arial" w:cs="Arial"/>
        </w:rPr>
        <w:t>Les demandes de CPF déposées seront examinées par l’autorité territoriale par période …………………………………………………………………(fixer la période)</w:t>
      </w:r>
      <w:r>
        <w:rPr>
          <w:rFonts w:ascii="Arial" w:hAnsi="Arial" w:cs="Arial"/>
        </w:rPr>
        <w:t>.</w:t>
      </w:r>
    </w:p>
    <w:p w14:paraId="4BDB886D" w14:textId="77777777" w:rsidR="00F47018" w:rsidRDefault="00F47018" w:rsidP="006C7773">
      <w:pPr>
        <w:pStyle w:val="Sansinterligne"/>
        <w:jc w:val="both"/>
        <w:rPr>
          <w:rFonts w:ascii="Arial" w:hAnsi="Arial" w:cs="Arial"/>
        </w:rPr>
      </w:pPr>
    </w:p>
    <w:p w14:paraId="6249CE72" w14:textId="77777777" w:rsidR="00F47018" w:rsidRDefault="00F47018" w:rsidP="006C7773">
      <w:pPr>
        <w:pStyle w:val="Sansinterligne"/>
        <w:jc w:val="both"/>
        <w:rPr>
          <w:rFonts w:ascii="Arial" w:hAnsi="Arial" w:cs="Arial"/>
        </w:rPr>
      </w:pPr>
    </w:p>
    <w:p w14:paraId="470C4C54" w14:textId="77777777" w:rsidR="00C225AE" w:rsidRPr="006C7773" w:rsidRDefault="00C225AE" w:rsidP="006C7773">
      <w:pPr>
        <w:pStyle w:val="Sansinterligne"/>
        <w:jc w:val="both"/>
        <w:rPr>
          <w:rFonts w:ascii="Arial" w:hAnsi="Arial" w:cs="Arial"/>
        </w:rPr>
      </w:pPr>
    </w:p>
    <w:p w14:paraId="53B169C8" w14:textId="5833FB17" w:rsidR="00ED41A6" w:rsidRDefault="00ED41A6"/>
    <w:p w14:paraId="5D348E99" w14:textId="77777777" w:rsidR="00ED41A6" w:rsidRDefault="00ED41A6"/>
    <w:p w14:paraId="68B68517" w14:textId="77777777" w:rsidR="004715D7" w:rsidRPr="00A6643C" w:rsidRDefault="004715D7" w:rsidP="001C69B1">
      <w:pPr>
        <w:tabs>
          <w:tab w:val="left" w:pos="6521"/>
        </w:tabs>
        <w:ind w:left="3540" w:hanging="3540"/>
        <w:rPr>
          <w:rFonts w:ascii="Arial" w:hAnsi="Arial" w:cs="Arial"/>
          <w:b/>
        </w:rPr>
      </w:pPr>
      <w:r w:rsidRPr="00A6643C">
        <w:rPr>
          <w:rFonts w:ascii="Arial" w:hAnsi="Arial" w:cs="Arial"/>
          <w:b/>
        </w:rPr>
        <w:t>Fait à ……………………………………</w:t>
      </w:r>
      <w:r w:rsidRPr="00A6643C">
        <w:rPr>
          <w:rFonts w:ascii="Arial" w:hAnsi="Arial" w:cs="Arial"/>
          <w:b/>
        </w:rPr>
        <w:tab/>
      </w:r>
      <w:r w:rsidR="001C69B1">
        <w:rPr>
          <w:rFonts w:ascii="Arial" w:hAnsi="Arial" w:cs="Arial"/>
          <w:b/>
        </w:rPr>
        <w:t xml:space="preserve">                        </w:t>
      </w:r>
      <w:r w:rsidRPr="00A6643C">
        <w:rPr>
          <w:rFonts w:ascii="Arial" w:hAnsi="Arial" w:cs="Arial"/>
          <w:b/>
        </w:rPr>
        <w:t>Cachet et signature de l’autorité territoriale</w:t>
      </w:r>
    </w:p>
    <w:p w14:paraId="3D1CA91C" w14:textId="77777777" w:rsidR="004715D7" w:rsidRPr="00A6643C" w:rsidRDefault="004715D7" w:rsidP="004715D7">
      <w:pPr>
        <w:tabs>
          <w:tab w:val="left" w:pos="0"/>
        </w:tabs>
        <w:rPr>
          <w:rFonts w:ascii="Arial" w:hAnsi="Arial" w:cs="Arial"/>
          <w:b/>
        </w:rPr>
      </w:pPr>
      <w:r w:rsidRPr="00A6643C">
        <w:rPr>
          <w:rFonts w:ascii="Arial" w:hAnsi="Arial" w:cs="Arial"/>
          <w:b/>
        </w:rPr>
        <w:t>Le…………………</w:t>
      </w:r>
      <w:proofErr w:type="gramStart"/>
      <w:r w:rsidRPr="00A6643C">
        <w:rPr>
          <w:rFonts w:ascii="Arial" w:hAnsi="Arial" w:cs="Arial"/>
          <w:b/>
        </w:rPr>
        <w:t>…….</w:t>
      </w:r>
      <w:proofErr w:type="gramEnd"/>
      <w:r w:rsidRPr="00A6643C">
        <w:rPr>
          <w:rFonts w:ascii="Arial" w:hAnsi="Arial" w:cs="Arial"/>
          <w:b/>
        </w:rPr>
        <w:t>.………………</w:t>
      </w:r>
    </w:p>
    <w:p w14:paraId="0F906447" w14:textId="7737B9E6" w:rsidR="004715D7" w:rsidRDefault="004715D7" w:rsidP="004715D7">
      <w:pPr>
        <w:rPr>
          <w:rFonts w:ascii="Arial" w:hAnsi="Arial" w:cs="Arial"/>
          <w:b/>
          <w:color w:val="666699"/>
          <w:sz w:val="10"/>
          <w:szCs w:val="10"/>
        </w:rPr>
      </w:pPr>
    </w:p>
    <w:p w14:paraId="2FE39F92" w14:textId="4A6D76FC" w:rsidR="001A484F" w:rsidRDefault="001A484F" w:rsidP="004715D7">
      <w:pPr>
        <w:rPr>
          <w:rFonts w:ascii="Arial" w:hAnsi="Arial" w:cs="Arial"/>
          <w:b/>
          <w:color w:val="666699"/>
          <w:sz w:val="10"/>
          <w:szCs w:val="10"/>
        </w:rPr>
      </w:pPr>
    </w:p>
    <w:p w14:paraId="647A7E4E" w14:textId="4A4C7198" w:rsidR="001A484F" w:rsidRDefault="001A484F" w:rsidP="004715D7">
      <w:pPr>
        <w:rPr>
          <w:rFonts w:ascii="Arial" w:hAnsi="Arial" w:cs="Arial"/>
          <w:b/>
          <w:color w:val="666699"/>
          <w:sz w:val="10"/>
          <w:szCs w:val="10"/>
        </w:rPr>
      </w:pPr>
    </w:p>
    <w:p w14:paraId="71AEA656" w14:textId="54303471" w:rsidR="001A484F" w:rsidRDefault="001A484F" w:rsidP="004715D7">
      <w:pPr>
        <w:rPr>
          <w:rFonts w:ascii="Arial" w:hAnsi="Arial" w:cs="Arial"/>
          <w:b/>
          <w:color w:val="666699"/>
          <w:sz w:val="10"/>
          <w:szCs w:val="10"/>
        </w:rPr>
      </w:pPr>
    </w:p>
    <w:p w14:paraId="5858AEFD" w14:textId="5D3DF4E1" w:rsidR="001A484F" w:rsidRDefault="001A484F" w:rsidP="004715D7">
      <w:pPr>
        <w:rPr>
          <w:rFonts w:ascii="Arial" w:hAnsi="Arial" w:cs="Arial"/>
          <w:b/>
          <w:color w:val="666699"/>
          <w:sz w:val="10"/>
          <w:szCs w:val="10"/>
        </w:rPr>
      </w:pPr>
    </w:p>
    <w:p w14:paraId="2CE834D4" w14:textId="633F81BB" w:rsidR="001A484F" w:rsidRDefault="001A484F" w:rsidP="004715D7">
      <w:pPr>
        <w:rPr>
          <w:rFonts w:ascii="Arial" w:hAnsi="Arial" w:cs="Arial"/>
          <w:b/>
          <w:color w:val="666699"/>
          <w:sz w:val="10"/>
          <w:szCs w:val="10"/>
        </w:rPr>
      </w:pPr>
    </w:p>
    <w:p w14:paraId="1660BF2C" w14:textId="1892C577" w:rsidR="001A484F" w:rsidRDefault="001A484F" w:rsidP="004715D7">
      <w:pPr>
        <w:rPr>
          <w:rFonts w:ascii="Arial" w:hAnsi="Arial" w:cs="Arial"/>
          <w:b/>
          <w:color w:val="666699"/>
          <w:sz w:val="10"/>
          <w:szCs w:val="10"/>
        </w:rPr>
      </w:pPr>
    </w:p>
    <w:p w14:paraId="51AE2ED6" w14:textId="2247A1F5" w:rsidR="001A484F" w:rsidRDefault="001A484F" w:rsidP="004715D7">
      <w:pPr>
        <w:rPr>
          <w:rFonts w:ascii="Arial" w:hAnsi="Arial" w:cs="Arial"/>
          <w:b/>
          <w:color w:val="666699"/>
          <w:sz w:val="10"/>
          <w:szCs w:val="10"/>
        </w:rPr>
      </w:pPr>
    </w:p>
    <w:p w14:paraId="311D0228" w14:textId="40E87D51" w:rsidR="001A484F" w:rsidRDefault="001A484F" w:rsidP="004715D7">
      <w:pPr>
        <w:rPr>
          <w:rFonts w:ascii="Arial" w:hAnsi="Arial" w:cs="Arial"/>
          <w:b/>
          <w:color w:val="666699"/>
          <w:sz w:val="10"/>
          <w:szCs w:val="10"/>
        </w:rPr>
      </w:pPr>
    </w:p>
    <w:p w14:paraId="321C5C86" w14:textId="05166131" w:rsidR="001A484F" w:rsidRDefault="001A484F" w:rsidP="004715D7">
      <w:pPr>
        <w:rPr>
          <w:rFonts w:ascii="Arial" w:hAnsi="Arial" w:cs="Arial"/>
          <w:b/>
          <w:color w:val="666699"/>
          <w:sz w:val="10"/>
          <w:szCs w:val="10"/>
        </w:rPr>
      </w:pPr>
    </w:p>
    <w:p w14:paraId="469B467A" w14:textId="4DEBA091" w:rsidR="001A484F" w:rsidRDefault="001A484F" w:rsidP="004715D7">
      <w:pPr>
        <w:rPr>
          <w:rFonts w:ascii="Arial" w:hAnsi="Arial" w:cs="Arial"/>
          <w:b/>
          <w:color w:val="666699"/>
          <w:sz w:val="10"/>
          <w:szCs w:val="10"/>
        </w:rPr>
      </w:pPr>
    </w:p>
    <w:p w14:paraId="637BCA3E" w14:textId="1F0A981F" w:rsidR="001A484F" w:rsidRDefault="001A484F" w:rsidP="004715D7">
      <w:pPr>
        <w:rPr>
          <w:rFonts w:ascii="Arial" w:hAnsi="Arial" w:cs="Arial"/>
          <w:b/>
          <w:color w:val="666699"/>
          <w:sz w:val="10"/>
          <w:szCs w:val="10"/>
        </w:rPr>
      </w:pPr>
    </w:p>
    <w:p w14:paraId="747AB0CE" w14:textId="21DDBCFC" w:rsidR="001A484F" w:rsidRDefault="001A484F" w:rsidP="004715D7">
      <w:pPr>
        <w:rPr>
          <w:rFonts w:ascii="Arial" w:hAnsi="Arial" w:cs="Arial"/>
          <w:b/>
          <w:color w:val="666699"/>
          <w:sz w:val="10"/>
          <w:szCs w:val="10"/>
        </w:rPr>
      </w:pPr>
    </w:p>
    <w:p w14:paraId="52A7C39F" w14:textId="09088DD2" w:rsidR="001A484F" w:rsidRDefault="001A484F" w:rsidP="004715D7">
      <w:pPr>
        <w:rPr>
          <w:rFonts w:ascii="Arial" w:hAnsi="Arial" w:cs="Arial"/>
          <w:b/>
          <w:color w:val="666699"/>
          <w:sz w:val="10"/>
          <w:szCs w:val="10"/>
        </w:rPr>
      </w:pPr>
    </w:p>
    <w:p w14:paraId="283569B6" w14:textId="24253C57" w:rsidR="001A484F" w:rsidRDefault="001A484F" w:rsidP="004715D7">
      <w:pPr>
        <w:rPr>
          <w:rFonts w:ascii="Arial" w:hAnsi="Arial" w:cs="Arial"/>
          <w:b/>
          <w:color w:val="666699"/>
          <w:sz w:val="10"/>
          <w:szCs w:val="10"/>
        </w:rPr>
      </w:pPr>
    </w:p>
    <w:p w14:paraId="4388AB8C" w14:textId="6D2A00CF" w:rsidR="001A484F" w:rsidRDefault="001A484F" w:rsidP="004715D7">
      <w:pPr>
        <w:rPr>
          <w:rFonts w:ascii="Arial" w:hAnsi="Arial" w:cs="Arial"/>
          <w:b/>
          <w:color w:val="666699"/>
          <w:sz w:val="10"/>
          <w:szCs w:val="10"/>
        </w:rPr>
      </w:pPr>
    </w:p>
    <w:p w14:paraId="7F6DF510" w14:textId="385F6E5C" w:rsidR="001A484F" w:rsidRDefault="001A484F" w:rsidP="004715D7">
      <w:pPr>
        <w:rPr>
          <w:rFonts w:ascii="Arial" w:hAnsi="Arial" w:cs="Arial"/>
          <w:b/>
          <w:color w:val="666699"/>
          <w:sz w:val="10"/>
          <w:szCs w:val="10"/>
        </w:rPr>
      </w:pPr>
    </w:p>
    <w:p w14:paraId="40198987" w14:textId="2EBDCC2C" w:rsidR="001A484F" w:rsidRDefault="001A484F" w:rsidP="004715D7">
      <w:pPr>
        <w:rPr>
          <w:rFonts w:ascii="Arial" w:hAnsi="Arial" w:cs="Arial"/>
          <w:b/>
          <w:color w:val="666699"/>
          <w:sz w:val="10"/>
          <w:szCs w:val="10"/>
        </w:rPr>
      </w:pPr>
    </w:p>
    <w:p w14:paraId="424E7C71" w14:textId="5808C754" w:rsidR="001A484F" w:rsidRDefault="001A484F" w:rsidP="004715D7">
      <w:pPr>
        <w:rPr>
          <w:rFonts w:ascii="Arial" w:hAnsi="Arial" w:cs="Arial"/>
          <w:b/>
          <w:color w:val="666699"/>
          <w:sz w:val="10"/>
          <w:szCs w:val="10"/>
        </w:rPr>
      </w:pPr>
    </w:p>
    <w:p w14:paraId="63D3B7E8" w14:textId="4C4329AE" w:rsidR="001A484F" w:rsidRDefault="001A484F" w:rsidP="004715D7">
      <w:pPr>
        <w:rPr>
          <w:rFonts w:ascii="Arial" w:hAnsi="Arial" w:cs="Arial"/>
          <w:b/>
          <w:color w:val="666699"/>
          <w:sz w:val="10"/>
          <w:szCs w:val="10"/>
        </w:rPr>
      </w:pPr>
    </w:p>
    <w:p w14:paraId="47A2CF5A" w14:textId="4BF9930D" w:rsidR="001A484F" w:rsidRDefault="001A484F" w:rsidP="004715D7">
      <w:pPr>
        <w:rPr>
          <w:rFonts w:ascii="Arial" w:hAnsi="Arial" w:cs="Arial"/>
          <w:b/>
          <w:color w:val="666699"/>
          <w:sz w:val="10"/>
          <w:szCs w:val="10"/>
        </w:rPr>
      </w:pPr>
    </w:p>
    <w:p w14:paraId="408B2E04" w14:textId="3671368E" w:rsidR="001A484F" w:rsidRDefault="001A484F" w:rsidP="004715D7">
      <w:pPr>
        <w:rPr>
          <w:rFonts w:ascii="Arial" w:hAnsi="Arial" w:cs="Arial"/>
          <w:b/>
          <w:color w:val="666699"/>
          <w:sz w:val="10"/>
          <w:szCs w:val="10"/>
        </w:rPr>
      </w:pPr>
    </w:p>
    <w:p w14:paraId="3046BD07" w14:textId="24CE8E69" w:rsidR="001A484F" w:rsidRDefault="001A484F" w:rsidP="004715D7">
      <w:pPr>
        <w:rPr>
          <w:rFonts w:ascii="Arial" w:hAnsi="Arial" w:cs="Arial"/>
          <w:b/>
          <w:color w:val="666699"/>
          <w:sz w:val="10"/>
          <w:szCs w:val="10"/>
        </w:rPr>
      </w:pPr>
    </w:p>
    <w:p w14:paraId="233A15F5" w14:textId="06691A3F" w:rsidR="001A484F" w:rsidRDefault="001A484F" w:rsidP="004715D7">
      <w:pPr>
        <w:rPr>
          <w:rFonts w:ascii="Arial" w:hAnsi="Arial" w:cs="Arial"/>
          <w:b/>
          <w:color w:val="666699"/>
          <w:sz w:val="10"/>
          <w:szCs w:val="10"/>
        </w:rPr>
      </w:pPr>
    </w:p>
    <w:p w14:paraId="4B4D44F2" w14:textId="6E5AE6CE" w:rsidR="001A484F" w:rsidRDefault="001A484F" w:rsidP="004715D7">
      <w:pPr>
        <w:rPr>
          <w:rFonts w:ascii="Arial" w:hAnsi="Arial" w:cs="Arial"/>
          <w:b/>
          <w:color w:val="666699"/>
          <w:sz w:val="10"/>
          <w:szCs w:val="10"/>
        </w:rPr>
      </w:pPr>
    </w:p>
    <w:p w14:paraId="30556672" w14:textId="5747F5C2" w:rsidR="001A484F" w:rsidRDefault="001A484F" w:rsidP="004715D7">
      <w:pPr>
        <w:rPr>
          <w:rFonts w:ascii="Arial" w:hAnsi="Arial" w:cs="Arial"/>
          <w:b/>
          <w:color w:val="666699"/>
          <w:sz w:val="10"/>
          <w:szCs w:val="10"/>
        </w:rPr>
      </w:pPr>
    </w:p>
    <w:p w14:paraId="4733A1AB" w14:textId="77777777" w:rsidR="001A484F" w:rsidRPr="00DB4D2D" w:rsidRDefault="001A484F" w:rsidP="004715D7">
      <w:pPr>
        <w:rPr>
          <w:rFonts w:ascii="Arial" w:hAnsi="Arial" w:cs="Arial"/>
          <w:b/>
          <w:color w:val="666699"/>
          <w:sz w:val="10"/>
          <w:szCs w:val="10"/>
        </w:rPr>
      </w:pPr>
    </w:p>
    <w:p w14:paraId="5F98F8BD" w14:textId="0C99045E" w:rsidR="001A484F" w:rsidRPr="0074227A" w:rsidRDefault="001A484F" w:rsidP="001A484F">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ascii="Arial" w:hAnsi="Arial" w:cs="Arial"/>
          <w:i/>
          <w:iCs/>
          <w:color w:val="000000" w:themeColor="text1"/>
          <w:sz w:val="14"/>
          <w:szCs w:val="14"/>
        </w:rPr>
        <w:t>du</w:t>
      </w:r>
      <w:r w:rsidRPr="0074227A">
        <w:rPr>
          <w:rFonts w:ascii="Arial" w:hAnsi="Arial" w:cs="Arial"/>
          <w:i/>
          <w:iCs/>
          <w:color w:val="000000" w:themeColor="text1"/>
          <w:sz w:val="14"/>
          <w:szCs w:val="14"/>
        </w:rPr>
        <w:t xml:space="preserve"> Com</w:t>
      </w:r>
      <w:r>
        <w:rPr>
          <w:rFonts w:ascii="Arial" w:hAnsi="Arial" w:cs="Arial"/>
          <w:i/>
          <w:iCs/>
          <w:color w:val="000000" w:themeColor="text1"/>
          <w:sz w:val="14"/>
          <w:szCs w:val="14"/>
        </w:rPr>
        <w:t>ité</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Social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Territorial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CST</w:t>
      </w:r>
      <w:r w:rsidRPr="0074227A">
        <w:rPr>
          <w:rFonts w:ascii="Arial" w:hAnsi="Arial" w:cs="Arial"/>
          <w:i/>
          <w:iCs/>
          <w:color w:val="000000" w:themeColor="text1"/>
          <w:sz w:val="14"/>
          <w:szCs w:val="14"/>
        </w:rPr>
        <w:t xml:space="preserve">) concernant </w:t>
      </w:r>
      <w:r>
        <w:rPr>
          <w:rFonts w:ascii="Arial" w:hAnsi="Arial" w:cs="Arial"/>
          <w:i/>
          <w:iCs/>
          <w:color w:val="000000" w:themeColor="text1"/>
          <w:sz w:val="14"/>
          <w:szCs w:val="14"/>
        </w:rPr>
        <w:t>le compte personnel de formation</w:t>
      </w:r>
      <w:r w:rsidRPr="0074227A">
        <w:rPr>
          <w:rFonts w:ascii="Arial" w:hAnsi="Arial" w:cs="Arial"/>
          <w:i/>
          <w:iCs/>
          <w:color w:val="000000" w:themeColor="text1"/>
          <w:sz w:val="14"/>
          <w:szCs w:val="14"/>
        </w:rPr>
        <w:t xml:space="preserve">. Les destinataires des données sont les personnels habilités du CDG11 en charge du traitement et les représentants </w:t>
      </w:r>
      <w:r>
        <w:rPr>
          <w:rFonts w:ascii="Arial" w:hAnsi="Arial" w:cs="Arial"/>
          <w:i/>
          <w:iCs/>
          <w:color w:val="000000" w:themeColor="text1"/>
          <w:sz w:val="14"/>
          <w:szCs w:val="14"/>
        </w:rPr>
        <w:t>du CST</w:t>
      </w:r>
      <w:r w:rsidRPr="0074227A">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0A8B5E94" w14:textId="77777777" w:rsidR="001A484F" w:rsidRPr="00713FA1" w:rsidRDefault="001A484F" w:rsidP="001A484F">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1A484F" w:rsidRPr="00713FA1" w:rsidSect="005E7302">
      <w:headerReference w:type="default" r:id="rId9"/>
      <w:footerReference w:type="default" r:id="rId10"/>
      <w:pgSz w:w="11906" w:h="16838"/>
      <w:pgMar w:top="85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7A65932" w14:textId="7EE1EF45" w:rsidR="005E7302" w:rsidRDefault="005E7302" w:rsidP="001A484F">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1"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 w15:restartNumberingAfterBreak="0">
    <w:nsid w:val="28AE54CD"/>
    <w:multiLevelType w:val="hybridMultilevel"/>
    <w:tmpl w:val="A7BED8C4"/>
    <w:lvl w:ilvl="0" w:tplc="4D3C67FC">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36896B05"/>
    <w:multiLevelType w:val="hybridMultilevel"/>
    <w:tmpl w:val="EAECDEE0"/>
    <w:lvl w:ilvl="0" w:tplc="B4943912">
      <w:numFmt w:val="bullet"/>
      <w:lvlText w:val="-"/>
      <w:lvlJc w:val="left"/>
      <w:pPr>
        <w:ind w:left="-66" w:hanging="360"/>
      </w:pPr>
      <w:rPr>
        <w:rFonts w:ascii="Arial" w:eastAsia="Times New Roman" w:hAnsi="Arial" w:cs="Arial" w:hint="default"/>
      </w:rPr>
    </w:lvl>
    <w:lvl w:ilvl="1" w:tplc="040C0003">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4" w15:restartNumberingAfterBreak="0">
    <w:nsid w:val="3F65586C"/>
    <w:multiLevelType w:val="hybridMultilevel"/>
    <w:tmpl w:val="F1D2B780"/>
    <w:lvl w:ilvl="0" w:tplc="F47A93A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5" w15:restartNumberingAfterBreak="0">
    <w:nsid w:val="47845789"/>
    <w:multiLevelType w:val="hybridMultilevel"/>
    <w:tmpl w:val="C7023EE8"/>
    <w:lvl w:ilvl="0" w:tplc="2E168F58">
      <w:numFmt w:val="bullet"/>
      <w:lvlText w:val="-"/>
      <w:lvlJc w:val="left"/>
      <w:pPr>
        <w:ind w:left="-66" w:hanging="360"/>
      </w:pPr>
      <w:rPr>
        <w:rFonts w:ascii="Arial" w:eastAsia="Times New Roman" w:hAnsi="Arial" w:cs="Arial" w:hint="default"/>
        <w:b/>
        <w:u w:val="single"/>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6"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5727CF"/>
    <w:multiLevelType w:val="hybridMultilevel"/>
    <w:tmpl w:val="3F622462"/>
    <w:lvl w:ilvl="0" w:tplc="EFDA210C">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num w:numId="1" w16cid:durableId="1690763742">
    <w:abstractNumId w:val="6"/>
  </w:num>
  <w:num w:numId="2" w16cid:durableId="656542656">
    <w:abstractNumId w:val="0"/>
  </w:num>
  <w:num w:numId="3" w16cid:durableId="1245335187">
    <w:abstractNumId w:val="1"/>
  </w:num>
  <w:num w:numId="4" w16cid:durableId="2098362723">
    <w:abstractNumId w:val="5"/>
  </w:num>
  <w:num w:numId="5" w16cid:durableId="1178691077">
    <w:abstractNumId w:val="2"/>
  </w:num>
  <w:num w:numId="6" w16cid:durableId="602151193">
    <w:abstractNumId w:val="4"/>
  </w:num>
  <w:num w:numId="7" w16cid:durableId="338235809">
    <w:abstractNumId w:val="7"/>
  </w:num>
  <w:num w:numId="8" w16cid:durableId="674116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45F79"/>
    <w:rsid w:val="00140187"/>
    <w:rsid w:val="00160A1B"/>
    <w:rsid w:val="001A484F"/>
    <w:rsid w:val="001C69B1"/>
    <w:rsid w:val="001E0700"/>
    <w:rsid w:val="001F0BC0"/>
    <w:rsid w:val="00221F82"/>
    <w:rsid w:val="00234465"/>
    <w:rsid w:val="002F71AB"/>
    <w:rsid w:val="003C0DF3"/>
    <w:rsid w:val="003D1A81"/>
    <w:rsid w:val="003F0B99"/>
    <w:rsid w:val="00415992"/>
    <w:rsid w:val="00437603"/>
    <w:rsid w:val="00466A2D"/>
    <w:rsid w:val="004715D7"/>
    <w:rsid w:val="0049461E"/>
    <w:rsid w:val="004A02EC"/>
    <w:rsid w:val="004D7436"/>
    <w:rsid w:val="0052195F"/>
    <w:rsid w:val="005456FA"/>
    <w:rsid w:val="00552564"/>
    <w:rsid w:val="005A4741"/>
    <w:rsid w:val="005E7302"/>
    <w:rsid w:val="00625967"/>
    <w:rsid w:val="006A66A9"/>
    <w:rsid w:val="006C7773"/>
    <w:rsid w:val="007F64DD"/>
    <w:rsid w:val="00834C3F"/>
    <w:rsid w:val="0086169E"/>
    <w:rsid w:val="008C1F2C"/>
    <w:rsid w:val="00927BA2"/>
    <w:rsid w:val="00956A4E"/>
    <w:rsid w:val="00A57519"/>
    <w:rsid w:val="00A9742B"/>
    <w:rsid w:val="00AD1D3D"/>
    <w:rsid w:val="00BB076A"/>
    <w:rsid w:val="00C03036"/>
    <w:rsid w:val="00C225AE"/>
    <w:rsid w:val="00C4418B"/>
    <w:rsid w:val="00C86AF3"/>
    <w:rsid w:val="00CB56E3"/>
    <w:rsid w:val="00CE50E5"/>
    <w:rsid w:val="00E36C7B"/>
    <w:rsid w:val="00ED41A6"/>
    <w:rsid w:val="00F21580"/>
    <w:rsid w:val="00F43793"/>
    <w:rsid w:val="00F47018"/>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table" w:styleId="Grilledutableau">
    <w:name w:val="Table Grid"/>
    <w:basedOn w:val="TableauNormal"/>
    <w:uiPriority w:val="59"/>
    <w:rsid w:val="00ED4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RGPDCar">
    <w:name w:val="Normal RGPD Car"/>
    <w:link w:val="NormalRGPD"/>
    <w:locked/>
    <w:rsid w:val="001A484F"/>
    <w:rPr>
      <w:color w:val="002060"/>
    </w:rPr>
  </w:style>
  <w:style w:type="paragraph" w:customStyle="1" w:styleId="NormalRGPD">
    <w:name w:val="Normal RGPD"/>
    <w:basedOn w:val="Normal"/>
    <w:link w:val="NormalRGPDCar"/>
    <w:qFormat/>
    <w:rsid w:val="001A484F"/>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43787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666</Words>
  <Characters>3666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7</cp:revision>
  <dcterms:created xsi:type="dcterms:W3CDTF">2023-03-30T09:28:00Z</dcterms:created>
  <dcterms:modified xsi:type="dcterms:W3CDTF">2023-04-14T13:04:00Z</dcterms:modified>
</cp:coreProperties>
</file>