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0765" w14:textId="26B29456" w:rsidR="00F74649" w:rsidRPr="00145CBD" w:rsidRDefault="00647556">
      <w:pPr>
        <w:rPr>
          <w:sz w:val="24"/>
          <w:szCs w:val="24"/>
        </w:rPr>
      </w:pPr>
      <w:r>
        <w:rPr>
          <w:sz w:val="24"/>
          <w:szCs w:val="24"/>
        </w:rPr>
        <w:t xml:space="preserve">Modèle - </w:t>
      </w:r>
      <w:r w:rsidR="00115D6F" w:rsidRPr="00145CBD">
        <w:rPr>
          <w:sz w:val="24"/>
          <w:szCs w:val="24"/>
        </w:rPr>
        <w:t>Note</w:t>
      </w:r>
      <w:r w:rsidR="00145CBD">
        <w:rPr>
          <w:sz w:val="24"/>
          <w:szCs w:val="24"/>
        </w:rPr>
        <w:t xml:space="preserve"> </w:t>
      </w:r>
      <w:proofErr w:type="gramStart"/>
      <w:r w:rsidR="00145CBD">
        <w:rPr>
          <w:sz w:val="24"/>
          <w:szCs w:val="24"/>
        </w:rPr>
        <w:t>d’</w:t>
      </w:r>
      <w:r w:rsidR="007845DB">
        <w:rPr>
          <w:sz w:val="24"/>
          <w:szCs w:val="24"/>
        </w:rPr>
        <w:t xml:space="preserve"> </w:t>
      </w:r>
      <w:r w:rsidR="00115D6F" w:rsidRPr="00145CBD">
        <w:rPr>
          <w:sz w:val="24"/>
          <w:szCs w:val="24"/>
        </w:rPr>
        <w:t>information</w:t>
      </w:r>
      <w:proofErr w:type="gramEnd"/>
      <w:r w:rsidR="00115D6F" w:rsidRPr="00145CBD">
        <w:rPr>
          <w:sz w:val="24"/>
          <w:szCs w:val="24"/>
        </w:rPr>
        <w:t xml:space="preserve"> </w:t>
      </w:r>
      <w:r w:rsidR="00145CBD" w:rsidRPr="00145CBD">
        <w:rPr>
          <w:sz w:val="24"/>
          <w:szCs w:val="24"/>
        </w:rPr>
        <w:t>aux agents soumis à l’obligation du passe sanitaire</w:t>
      </w:r>
    </w:p>
    <w:p w14:paraId="59931779" w14:textId="77777777" w:rsidR="00647556" w:rsidRDefault="00647556" w:rsidP="00115D6F">
      <w:pPr>
        <w:jc w:val="both"/>
        <w:rPr>
          <w:sz w:val="24"/>
          <w:szCs w:val="24"/>
        </w:rPr>
      </w:pPr>
    </w:p>
    <w:p w14:paraId="185059D2" w14:textId="36A1003E" w:rsidR="00115D6F" w:rsidRPr="00145CBD" w:rsidRDefault="00115D6F" w:rsidP="00115D6F">
      <w:pPr>
        <w:jc w:val="both"/>
        <w:rPr>
          <w:sz w:val="24"/>
          <w:szCs w:val="24"/>
        </w:rPr>
      </w:pPr>
      <w:r w:rsidRPr="00145CBD">
        <w:rPr>
          <w:sz w:val="24"/>
          <w:szCs w:val="24"/>
        </w:rPr>
        <w:t>Afin d'endiguer la recrudescence des cas de contamination liée au virus SARS-CoV-2, de</w:t>
      </w:r>
      <w:r w:rsidRPr="00145CBD">
        <w:rPr>
          <w:sz w:val="24"/>
          <w:szCs w:val="24"/>
        </w:rPr>
        <w:t xml:space="preserve"> </w:t>
      </w:r>
      <w:r w:rsidRPr="00145CBD">
        <w:rPr>
          <w:sz w:val="24"/>
          <w:szCs w:val="24"/>
        </w:rPr>
        <w:t>protéger la</w:t>
      </w:r>
      <w:r w:rsidRPr="00145CBD">
        <w:rPr>
          <w:sz w:val="24"/>
          <w:szCs w:val="24"/>
        </w:rPr>
        <w:t xml:space="preserve"> </w:t>
      </w:r>
      <w:r w:rsidRPr="00145CBD">
        <w:rPr>
          <w:sz w:val="24"/>
          <w:szCs w:val="24"/>
        </w:rPr>
        <w:t>population et d'éviter une saturation du système hospitalier, la loi n° 2021-</w:t>
      </w:r>
      <w:r w:rsidRPr="00145CBD">
        <w:rPr>
          <w:sz w:val="24"/>
          <w:szCs w:val="24"/>
        </w:rPr>
        <w:t xml:space="preserve"> </w:t>
      </w:r>
      <w:r w:rsidRPr="00145CBD">
        <w:rPr>
          <w:sz w:val="24"/>
          <w:szCs w:val="24"/>
        </w:rPr>
        <w:t>1040 du 5 août 2021</w:t>
      </w:r>
      <w:r w:rsidRPr="00145CBD">
        <w:rPr>
          <w:sz w:val="24"/>
          <w:szCs w:val="24"/>
        </w:rPr>
        <w:t xml:space="preserve"> </w:t>
      </w:r>
      <w:r w:rsidRPr="00145CBD">
        <w:rPr>
          <w:sz w:val="24"/>
          <w:szCs w:val="24"/>
        </w:rPr>
        <w:t xml:space="preserve">relative à la gestion de la crise sanitaire étend </w:t>
      </w:r>
      <w:proofErr w:type="gramStart"/>
      <w:r w:rsidRPr="00145CBD">
        <w:rPr>
          <w:sz w:val="24"/>
          <w:szCs w:val="24"/>
        </w:rPr>
        <w:t>le</w:t>
      </w:r>
      <w:r w:rsidRPr="00145CBD">
        <w:rPr>
          <w:sz w:val="24"/>
          <w:szCs w:val="24"/>
        </w:rPr>
        <w:t xml:space="preserve"> </w:t>
      </w:r>
      <w:r w:rsidRPr="00145CBD">
        <w:rPr>
          <w:sz w:val="24"/>
          <w:szCs w:val="24"/>
        </w:rPr>
        <w:t>passe sanitaire</w:t>
      </w:r>
      <w:proofErr w:type="gramEnd"/>
      <w:r w:rsidRPr="00145CBD">
        <w:rPr>
          <w:sz w:val="24"/>
          <w:szCs w:val="24"/>
        </w:rPr>
        <w:t xml:space="preserve"> et</w:t>
      </w:r>
      <w:r w:rsidRPr="00145CBD">
        <w:rPr>
          <w:sz w:val="24"/>
          <w:szCs w:val="24"/>
        </w:rPr>
        <w:t xml:space="preserve"> </w:t>
      </w:r>
      <w:r w:rsidRPr="00145CBD">
        <w:rPr>
          <w:sz w:val="24"/>
          <w:szCs w:val="24"/>
        </w:rPr>
        <w:t>prévoit l'obligation vaccinale pour</w:t>
      </w:r>
      <w:r w:rsidRPr="00145CBD">
        <w:rPr>
          <w:sz w:val="24"/>
          <w:szCs w:val="24"/>
        </w:rPr>
        <w:t xml:space="preserve"> </w:t>
      </w:r>
      <w:r w:rsidRPr="00145CBD">
        <w:rPr>
          <w:sz w:val="24"/>
          <w:szCs w:val="24"/>
        </w:rPr>
        <w:t>un certain nombre d'agents publics.</w:t>
      </w:r>
    </w:p>
    <w:p w14:paraId="0A259867" w14:textId="1BB14E01" w:rsidR="00115D6F" w:rsidRPr="00145CBD" w:rsidRDefault="00115D6F" w:rsidP="00115D6F">
      <w:pPr>
        <w:jc w:val="both"/>
        <w:rPr>
          <w:sz w:val="24"/>
          <w:szCs w:val="24"/>
        </w:rPr>
      </w:pPr>
      <w:r w:rsidRPr="00145CBD">
        <w:rPr>
          <w:sz w:val="24"/>
          <w:szCs w:val="24"/>
        </w:rPr>
        <w:t>L</w:t>
      </w:r>
      <w:r w:rsidRPr="00145CBD">
        <w:rPr>
          <w:sz w:val="24"/>
          <w:szCs w:val="24"/>
        </w:rPr>
        <w:t xml:space="preserve">e législateur prévoit la présentation </w:t>
      </w:r>
      <w:proofErr w:type="gramStart"/>
      <w:r w:rsidRPr="00145CBD">
        <w:rPr>
          <w:sz w:val="24"/>
          <w:szCs w:val="24"/>
        </w:rPr>
        <w:t>d'un passe</w:t>
      </w:r>
      <w:proofErr w:type="gramEnd"/>
      <w:r w:rsidRPr="00145CBD">
        <w:rPr>
          <w:sz w:val="24"/>
          <w:szCs w:val="24"/>
        </w:rPr>
        <w:t xml:space="preserve"> sanitaire pour les agents publics</w:t>
      </w:r>
      <w:r w:rsidRPr="00145CBD">
        <w:rPr>
          <w:sz w:val="24"/>
          <w:szCs w:val="24"/>
        </w:rPr>
        <w:t xml:space="preserve"> </w:t>
      </w:r>
      <w:r w:rsidRPr="00145CBD">
        <w:rPr>
          <w:sz w:val="24"/>
          <w:szCs w:val="24"/>
        </w:rPr>
        <w:t>travaillant dans des</w:t>
      </w:r>
      <w:r w:rsidRPr="00145CBD">
        <w:rPr>
          <w:sz w:val="24"/>
          <w:szCs w:val="24"/>
        </w:rPr>
        <w:t xml:space="preserve"> </w:t>
      </w:r>
      <w:r w:rsidRPr="00145CBD">
        <w:rPr>
          <w:sz w:val="24"/>
          <w:szCs w:val="24"/>
        </w:rPr>
        <w:t xml:space="preserve">lieux de culture et de loisirs où </w:t>
      </w:r>
      <w:r w:rsidR="00647556">
        <w:rPr>
          <w:sz w:val="24"/>
          <w:szCs w:val="24"/>
        </w:rPr>
        <w:t>lors</w:t>
      </w:r>
      <w:r w:rsidRPr="00145CBD">
        <w:rPr>
          <w:sz w:val="24"/>
          <w:szCs w:val="24"/>
        </w:rPr>
        <w:t xml:space="preserve"> de salons et séminaires</w:t>
      </w:r>
      <w:r w:rsidRPr="00145CBD">
        <w:rPr>
          <w:sz w:val="24"/>
          <w:szCs w:val="24"/>
        </w:rPr>
        <w:t xml:space="preserve"> </w:t>
      </w:r>
      <w:r w:rsidRPr="00145CBD">
        <w:rPr>
          <w:sz w:val="24"/>
          <w:szCs w:val="24"/>
        </w:rPr>
        <w:t>professionnels, à partir du 30 août 2021</w:t>
      </w:r>
      <w:r w:rsidRPr="00145CBD">
        <w:rPr>
          <w:sz w:val="24"/>
          <w:szCs w:val="24"/>
        </w:rPr>
        <w:t xml:space="preserve"> </w:t>
      </w:r>
      <w:r w:rsidRPr="00145CBD">
        <w:rPr>
          <w:sz w:val="24"/>
          <w:szCs w:val="24"/>
        </w:rPr>
        <w:t>et jusqu'au 15 novembre 2021 au plus tard.</w:t>
      </w:r>
    </w:p>
    <w:p w14:paraId="27489DB3" w14:textId="4EB4121B" w:rsidR="00647556" w:rsidRPr="00647556" w:rsidRDefault="00647556" w:rsidP="00115D6F">
      <w:pPr>
        <w:jc w:val="both"/>
        <w:rPr>
          <w:sz w:val="24"/>
          <w:szCs w:val="24"/>
        </w:rPr>
      </w:pPr>
      <w:r w:rsidRPr="00647556">
        <w:rPr>
          <w:sz w:val="24"/>
          <w:szCs w:val="24"/>
        </w:rPr>
        <w:t xml:space="preserve">S’agissant des collectivités territoriales, cette obligation touche notamment les agents travaillant dans les piscines, les musées municipaux, les bibliothèques municipales, les centres sportifs ainsi que les encadrants des accueils de loisirs lorsqu’une sortie est prévue dans un des établissements cités à </w:t>
      </w:r>
      <w:r w:rsidRPr="009F717A">
        <w:rPr>
          <w:sz w:val="24"/>
          <w:szCs w:val="24"/>
        </w:rPr>
        <w:t>l'article 47-1 du décret 2021-699 du 01/06/2021</w:t>
      </w:r>
      <w:r w:rsidRPr="00647556">
        <w:rPr>
          <w:sz w:val="24"/>
          <w:szCs w:val="24"/>
        </w:rPr>
        <w:t>.</w:t>
      </w:r>
    </w:p>
    <w:p w14:paraId="79B259EB" w14:textId="7AF86BB3" w:rsidR="00115D6F" w:rsidRPr="00145CBD" w:rsidRDefault="00115D6F" w:rsidP="00115D6F">
      <w:pPr>
        <w:jc w:val="both"/>
        <w:rPr>
          <w:sz w:val="24"/>
          <w:szCs w:val="24"/>
        </w:rPr>
      </w:pPr>
      <w:r w:rsidRPr="00145CBD">
        <w:rPr>
          <w:sz w:val="24"/>
          <w:szCs w:val="24"/>
        </w:rPr>
        <w:t>A compter du 30 août</w:t>
      </w:r>
      <w:r w:rsidR="00F8139E" w:rsidRPr="00145CBD">
        <w:rPr>
          <w:sz w:val="24"/>
          <w:szCs w:val="24"/>
        </w:rPr>
        <w:t xml:space="preserve"> 2021</w:t>
      </w:r>
      <w:r w:rsidRPr="00145CBD">
        <w:rPr>
          <w:sz w:val="24"/>
          <w:szCs w:val="24"/>
        </w:rPr>
        <w:t>, les agents publics, fonctionnaires comme contractuels, qui</w:t>
      </w:r>
      <w:r w:rsidRPr="00145CBD">
        <w:rPr>
          <w:sz w:val="24"/>
          <w:szCs w:val="24"/>
        </w:rPr>
        <w:t xml:space="preserve"> </w:t>
      </w:r>
      <w:r w:rsidRPr="00145CBD">
        <w:rPr>
          <w:sz w:val="24"/>
          <w:szCs w:val="24"/>
        </w:rPr>
        <w:t>interviennent dans des établissements ou évènements accueillant des activités de</w:t>
      </w:r>
      <w:r w:rsidRPr="00145CBD">
        <w:rPr>
          <w:sz w:val="24"/>
          <w:szCs w:val="24"/>
        </w:rPr>
        <w:t xml:space="preserve"> </w:t>
      </w:r>
      <w:r w:rsidRPr="00145CBD">
        <w:rPr>
          <w:sz w:val="24"/>
          <w:szCs w:val="24"/>
        </w:rPr>
        <w:t>loisirs (activités culturelles ou sportives), dès lors que leur activité se déroule dans les</w:t>
      </w:r>
      <w:r w:rsidRPr="00145CBD">
        <w:rPr>
          <w:sz w:val="24"/>
          <w:szCs w:val="24"/>
        </w:rPr>
        <w:t xml:space="preserve"> </w:t>
      </w:r>
      <w:r w:rsidRPr="00145CBD">
        <w:rPr>
          <w:sz w:val="24"/>
          <w:szCs w:val="24"/>
        </w:rPr>
        <w:t>espaces et aux heures où ils sont accessibles au public, seront soumis à la présentation</w:t>
      </w:r>
      <w:r w:rsidRPr="00145CBD">
        <w:rPr>
          <w:sz w:val="24"/>
          <w:szCs w:val="24"/>
        </w:rPr>
        <w:t xml:space="preserve"> </w:t>
      </w:r>
      <w:proofErr w:type="gramStart"/>
      <w:r w:rsidRPr="00145CBD">
        <w:rPr>
          <w:sz w:val="24"/>
          <w:szCs w:val="24"/>
        </w:rPr>
        <w:t>du passe</w:t>
      </w:r>
      <w:proofErr w:type="gramEnd"/>
      <w:r w:rsidRPr="00145CBD">
        <w:rPr>
          <w:sz w:val="24"/>
          <w:szCs w:val="24"/>
        </w:rPr>
        <w:t xml:space="preserve"> sanitaire.</w:t>
      </w:r>
    </w:p>
    <w:p w14:paraId="35E24512" w14:textId="77777777" w:rsidR="00965452" w:rsidRDefault="00965452" w:rsidP="00115D6F">
      <w:pPr>
        <w:jc w:val="both"/>
        <w:rPr>
          <w:sz w:val="24"/>
          <w:szCs w:val="24"/>
        </w:rPr>
      </w:pPr>
    </w:p>
    <w:p w14:paraId="08FAE476" w14:textId="5E4C23DC" w:rsidR="00115D6F" w:rsidRPr="00145CBD" w:rsidRDefault="00115D6F" w:rsidP="00115D6F">
      <w:pPr>
        <w:jc w:val="both"/>
        <w:rPr>
          <w:sz w:val="24"/>
          <w:szCs w:val="24"/>
        </w:rPr>
      </w:pPr>
      <w:r w:rsidRPr="00145CBD">
        <w:rPr>
          <w:sz w:val="24"/>
          <w:szCs w:val="24"/>
        </w:rPr>
        <w:br/>
      </w:r>
      <w:proofErr w:type="gramStart"/>
      <w:r w:rsidRPr="00145CBD">
        <w:rPr>
          <w:sz w:val="24"/>
          <w:szCs w:val="24"/>
        </w:rPr>
        <w:t>travaillant</w:t>
      </w:r>
      <w:proofErr w:type="gramEnd"/>
      <w:r w:rsidRPr="00145CBD">
        <w:rPr>
          <w:sz w:val="24"/>
          <w:szCs w:val="24"/>
        </w:rPr>
        <w:t xml:space="preserve"> au service ……</w:t>
      </w:r>
      <w:r w:rsidR="00647556">
        <w:rPr>
          <w:sz w:val="24"/>
          <w:szCs w:val="24"/>
        </w:rPr>
        <w:t>………</w:t>
      </w:r>
      <w:r w:rsidRPr="00145CBD">
        <w:rPr>
          <w:sz w:val="24"/>
          <w:szCs w:val="24"/>
        </w:rPr>
        <w:t xml:space="preserve">  </w:t>
      </w:r>
      <w:proofErr w:type="gramStart"/>
      <w:r w:rsidR="00965452">
        <w:rPr>
          <w:sz w:val="24"/>
          <w:szCs w:val="24"/>
        </w:rPr>
        <w:t>e</w:t>
      </w:r>
      <w:r w:rsidRPr="00145CBD">
        <w:rPr>
          <w:sz w:val="24"/>
          <w:szCs w:val="24"/>
        </w:rPr>
        <w:t>n</w:t>
      </w:r>
      <w:proofErr w:type="gramEnd"/>
      <w:r w:rsidRPr="00145CBD">
        <w:rPr>
          <w:sz w:val="24"/>
          <w:szCs w:val="24"/>
        </w:rPr>
        <w:t xml:space="preserve"> qualité de …………………………….(</w:t>
      </w:r>
      <w:r w:rsidRPr="00145CBD">
        <w:rPr>
          <w:i/>
          <w:iCs/>
          <w:sz w:val="24"/>
          <w:szCs w:val="24"/>
        </w:rPr>
        <w:t>à préciser)</w:t>
      </w:r>
      <w:r w:rsidR="00F8139E" w:rsidRPr="00145CBD">
        <w:rPr>
          <w:i/>
          <w:iCs/>
          <w:sz w:val="24"/>
          <w:szCs w:val="24"/>
        </w:rPr>
        <w:t>, v</w:t>
      </w:r>
      <w:r w:rsidRPr="00145CBD">
        <w:rPr>
          <w:sz w:val="24"/>
          <w:szCs w:val="24"/>
        </w:rPr>
        <w:t>ous êtes</w:t>
      </w:r>
      <w:r w:rsidR="00F8139E" w:rsidRPr="00145CBD">
        <w:rPr>
          <w:sz w:val="24"/>
          <w:szCs w:val="24"/>
        </w:rPr>
        <w:t xml:space="preserve"> donc</w:t>
      </w:r>
      <w:r w:rsidRPr="00145CBD">
        <w:rPr>
          <w:sz w:val="24"/>
          <w:szCs w:val="24"/>
        </w:rPr>
        <w:t xml:space="preserve"> concerné</w:t>
      </w:r>
      <w:r w:rsidR="00965452">
        <w:rPr>
          <w:sz w:val="24"/>
          <w:szCs w:val="24"/>
        </w:rPr>
        <w:t>(e)</w:t>
      </w:r>
      <w:r w:rsidRPr="00145CBD">
        <w:rPr>
          <w:sz w:val="24"/>
          <w:szCs w:val="24"/>
        </w:rPr>
        <w:t xml:space="preserve"> par cette obligation </w:t>
      </w:r>
      <w:r w:rsidR="00145CBD" w:rsidRPr="00145CBD">
        <w:rPr>
          <w:sz w:val="24"/>
          <w:szCs w:val="24"/>
        </w:rPr>
        <w:t>.</w:t>
      </w:r>
    </w:p>
    <w:p w14:paraId="70E1E3F6" w14:textId="1A5B38F9" w:rsidR="00145CBD" w:rsidRPr="00145CBD" w:rsidRDefault="00145CBD" w:rsidP="00647556">
      <w:pPr>
        <w:spacing w:before="100" w:beforeAutospacing="1" w:after="100" w:afterAutospacing="1" w:line="240" w:lineRule="auto"/>
        <w:jc w:val="both"/>
        <w:rPr>
          <w:rFonts w:eastAsia="Times New Roman" w:cstheme="minorHAnsi"/>
          <w:sz w:val="24"/>
          <w:szCs w:val="24"/>
          <w:lang w:eastAsia="fr-FR"/>
        </w:rPr>
      </w:pPr>
      <w:r w:rsidRPr="00145CBD">
        <w:rPr>
          <w:rFonts w:eastAsia="Times New Roman" w:cstheme="minorHAnsi"/>
          <w:b/>
          <w:bCs/>
          <w:sz w:val="24"/>
          <w:szCs w:val="24"/>
          <w:lang w:eastAsia="fr-FR"/>
        </w:rPr>
        <w:t>Cela c</w:t>
      </w:r>
      <w:r w:rsidRPr="00145CBD">
        <w:rPr>
          <w:rFonts w:eastAsia="Times New Roman" w:cstheme="minorHAnsi"/>
          <w:b/>
          <w:bCs/>
          <w:sz w:val="24"/>
          <w:szCs w:val="24"/>
          <w:lang w:eastAsia="fr-FR"/>
        </w:rPr>
        <w:t>onsiste en la présentation numérique (via l'application TousAntiCovid) ou papier, d'une preuve sanitaire, parmi les trois suivantes : </w:t>
      </w:r>
    </w:p>
    <w:p w14:paraId="5384147C" w14:textId="77777777" w:rsidR="00647556" w:rsidRDefault="00145CBD" w:rsidP="00647556">
      <w:pPr>
        <w:numPr>
          <w:ilvl w:val="0"/>
          <w:numId w:val="1"/>
        </w:numPr>
        <w:spacing w:before="100" w:beforeAutospacing="1" w:after="100" w:afterAutospacing="1" w:line="240" w:lineRule="auto"/>
        <w:jc w:val="both"/>
        <w:rPr>
          <w:rFonts w:eastAsia="Times New Roman" w:cstheme="minorHAnsi"/>
          <w:sz w:val="24"/>
          <w:szCs w:val="24"/>
          <w:lang w:eastAsia="fr-FR"/>
        </w:rPr>
      </w:pPr>
      <w:r w:rsidRPr="00145CBD">
        <w:rPr>
          <w:rFonts w:eastAsia="Times New Roman" w:cstheme="minorHAnsi"/>
          <w:b/>
          <w:bCs/>
          <w:sz w:val="24"/>
          <w:szCs w:val="24"/>
          <w:lang w:eastAsia="fr-FR"/>
        </w:rPr>
        <w:t>La vaccination</w:t>
      </w:r>
      <w:r w:rsidRPr="00145CBD">
        <w:rPr>
          <w:rFonts w:eastAsia="Times New Roman" w:cstheme="minorHAnsi"/>
          <w:sz w:val="24"/>
          <w:szCs w:val="24"/>
          <w:lang w:eastAsia="fr-FR"/>
        </w:rPr>
        <w:t xml:space="preserve">, à la condition </w:t>
      </w:r>
      <w:r w:rsidRPr="00145CBD">
        <w:rPr>
          <w:rFonts w:eastAsia="Times New Roman" w:cstheme="minorHAnsi"/>
          <w:sz w:val="24"/>
          <w:szCs w:val="24"/>
          <w:lang w:eastAsia="fr-FR"/>
        </w:rPr>
        <w:t xml:space="preserve">de disposer </w:t>
      </w:r>
      <w:r w:rsidRPr="00145CBD">
        <w:rPr>
          <w:rFonts w:eastAsia="Times New Roman" w:cstheme="minorHAnsi"/>
          <w:sz w:val="24"/>
          <w:szCs w:val="24"/>
          <w:lang w:eastAsia="fr-FR"/>
        </w:rPr>
        <w:t>d'un schéma vaccinal complet, soit :</w:t>
      </w:r>
    </w:p>
    <w:p w14:paraId="059BE23E" w14:textId="77777777" w:rsidR="00647556" w:rsidRDefault="00145CBD" w:rsidP="00647556">
      <w:pPr>
        <w:numPr>
          <w:ilvl w:val="1"/>
          <w:numId w:val="1"/>
        </w:numPr>
        <w:spacing w:before="100" w:beforeAutospacing="1" w:after="100" w:afterAutospacing="1" w:line="240" w:lineRule="auto"/>
        <w:jc w:val="both"/>
        <w:rPr>
          <w:rFonts w:eastAsia="Times New Roman" w:cstheme="minorHAnsi"/>
          <w:sz w:val="24"/>
          <w:szCs w:val="24"/>
          <w:lang w:eastAsia="fr-FR"/>
        </w:rPr>
      </w:pPr>
      <w:r w:rsidRPr="00145CBD">
        <w:rPr>
          <w:rFonts w:eastAsia="Times New Roman" w:cstheme="minorHAnsi"/>
          <w:sz w:val="24"/>
          <w:szCs w:val="24"/>
          <w:lang w:eastAsia="fr-FR"/>
        </w:rPr>
        <w:t>7 jours après la 2ème injection pour les vaccins à double injection (Pfizer, Moderna, AstraZeneca) ;</w:t>
      </w:r>
    </w:p>
    <w:p w14:paraId="3B84B559" w14:textId="77777777" w:rsidR="00647556" w:rsidRDefault="00145CBD" w:rsidP="00647556">
      <w:pPr>
        <w:numPr>
          <w:ilvl w:val="1"/>
          <w:numId w:val="1"/>
        </w:numPr>
        <w:spacing w:before="100" w:beforeAutospacing="1" w:after="100" w:afterAutospacing="1" w:line="240" w:lineRule="auto"/>
        <w:jc w:val="both"/>
        <w:rPr>
          <w:rFonts w:eastAsia="Times New Roman" w:cstheme="minorHAnsi"/>
          <w:sz w:val="24"/>
          <w:szCs w:val="24"/>
          <w:lang w:eastAsia="fr-FR"/>
        </w:rPr>
      </w:pPr>
      <w:r w:rsidRPr="00145CBD">
        <w:rPr>
          <w:rFonts w:eastAsia="Times New Roman" w:cstheme="minorHAnsi"/>
          <w:sz w:val="24"/>
          <w:szCs w:val="24"/>
          <w:lang w:eastAsia="fr-FR"/>
        </w:rPr>
        <w:t>4 semaines après l'injection pour les vaccins avec une seule injection (Johnson &amp; Johnson) ;</w:t>
      </w:r>
    </w:p>
    <w:p w14:paraId="24F34F8D" w14:textId="00A9D305" w:rsidR="00145CBD" w:rsidRPr="00145CBD" w:rsidRDefault="00145CBD" w:rsidP="00647556">
      <w:pPr>
        <w:numPr>
          <w:ilvl w:val="1"/>
          <w:numId w:val="1"/>
        </w:numPr>
        <w:spacing w:before="100" w:beforeAutospacing="1" w:after="100" w:afterAutospacing="1" w:line="240" w:lineRule="auto"/>
        <w:jc w:val="both"/>
        <w:rPr>
          <w:rFonts w:eastAsia="Times New Roman" w:cstheme="minorHAnsi"/>
          <w:sz w:val="24"/>
          <w:szCs w:val="24"/>
          <w:lang w:eastAsia="fr-FR"/>
        </w:rPr>
      </w:pPr>
      <w:r w:rsidRPr="00145CBD">
        <w:rPr>
          <w:rFonts w:eastAsia="Times New Roman" w:cstheme="minorHAnsi"/>
          <w:sz w:val="24"/>
          <w:szCs w:val="24"/>
          <w:lang w:eastAsia="fr-FR"/>
        </w:rPr>
        <w:t xml:space="preserve">7 jours après l'injection pour les vaccins chez les personnes ayant eu un antécédent de Covid (1 seule injection). </w:t>
      </w:r>
    </w:p>
    <w:p w14:paraId="253F9F61" w14:textId="1F92A835" w:rsidR="00145CBD" w:rsidRPr="00145CBD" w:rsidRDefault="00145CBD" w:rsidP="00647556">
      <w:pPr>
        <w:numPr>
          <w:ilvl w:val="0"/>
          <w:numId w:val="1"/>
        </w:numPr>
        <w:spacing w:before="100" w:beforeAutospacing="1" w:after="100" w:afterAutospacing="1" w:line="240" w:lineRule="auto"/>
        <w:jc w:val="both"/>
        <w:rPr>
          <w:rFonts w:eastAsia="Times New Roman" w:cstheme="minorHAnsi"/>
          <w:sz w:val="24"/>
          <w:szCs w:val="24"/>
          <w:lang w:eastAsia="fr-FR"/>
        </w:rPr>
      </w:pPr>
      <w:r w:rsidRPr="00145CBD">
        <w:rPr>
          <w:rFonts w:eastAsia="Times New Roman" w:cstheme="minorHAnsi"/>
          <w:b/>
          <w:bCs/>
          <w:sz w:val="24"/>
          <w:szCs w:val="24"/>
          <w:lang w:eastAsia="fr-FR"/>
        </w:rPr>
        <w:t>La preuve d'un test (RT-PCR, antigénique ou autotest réalisé sous la supervision d'un</w:t>
      </w:r>
      <w:r w:rsidR="00647556">
        <w:rPr>
          <w:rFonts w:eastAsia="Times New Roman" w:cstheme="minorHAnsi"/>
          <w:b/>
          <w:bCs/>
          <w:sz w:val="24"/>
          <w:szCs w:val="24"/>
          <w:lang w:eastAsia="fr-FR"/>
        </w:rPr>
        <w:t>(e)</w:t>
      </w:r>
      <w:r w:rsidRPr="00145CBD">
        <w:rPr>
          <w:rFonts w:eastAsia="Times New Roman" w:cstheme="minorHAnsi"/>
          <w:b/>
          <w:bCs/>
          <w:sz w:val="24"/>
          <w:szCs w:val="24"/>
          <w:lang w:eastAsia="fr-FR"/>
        </w:rPr>
        <w:t xml:space="preserve"> professionnel</w:t>
      </w:r>
      <w:r w:rsidR="00647556">
        <w:rPr>
          <w:rFonts w:eastAsia="Times New Roman" w:cstheme="minorHAnsi"/>
          <w:b/>
          <w:bCs/>
          <w:sz w:val="24"/>
          <w:szCs w:val="24"/>
          <w:lang w:eastAsia="fr-FR"/>
        </w:rPr>
        <w:t>(le)</w:t>
      </w:r>
      <w:r w:rsidRPr="00145CBD">
        <w:rPr>
          <w:rFonts w:eastAsia="Times New Roman" w:cstheme="minorHAnsi"/>
          <w:b/>
          <w:bCs/>
          <w:sz w:val="24"/>
          <w:szCs w:val="24"/>
          <w:lang w:eastAsia="fr-FR"/>
        </w:rPr>
        <w:t xml:space="preserve"> de santé mentionné</w:t>
      </w:r>
      <w:r w:rsidR="00647556">
        <w:rPr>
          <w:rFonts w:eastAsia="Times New Roman" w:cstheme="minorHAnsi"/>
          <w:b/>
          <w:bCs/>
          <w:sz w:val="24"/>
          <w:szCs w:val="24"/>
          <w:lang w:eastAsia="fr-FR"/>
        </w:rPr>
        <w:t>(e)</w:t>
      </w:r>
      <w:r w:rsidRPr="00145CBD">
        <w:rPr>
          <w:rFonts w:eastAsia="Times New Roman" w:cstheme="minorHAnsi"/>
          <w:b/>
          <w:bCs/>
          <w:sz w:val="24"/>
          <w:szCs w:val="24"/>
          <w:lang w:eastAsia="fr-FR"/>
        </w:rPr>
        <w:t xml:space="preserve"> à l'article 1</w:t>
      </w:r>
      <w:r w:rsidRPr="00145CBD">
        <w:rPr>
          <w:rFonts w:eastAsia="Times New Roman" w:cstheme="minorHAnsi"/>
          <w:b/>
          <w:bCs/>
          <w:sz w:val="24"/>
          <w:szCs w:val="24"/>
          <w:vertAlign w:val="superscript"/>
          <w:lang w:eastAsia="fr-FR"/>
        </w:rPr>
        <w:t>er</w:t>
      </w:r>
      <w:r w:rsidR="00965452">
        <w:rPr>
          <w:rFonts w:eastAsia="Times New Roman" w:cstheme="minorHAnsi"/>
          <w:b/>
          <w:bCs/>
          <w:sz w:val="24"/>
          <w:szCs w:val="24"/>
          <w:lang w:eastAsia="fr-FR"/>
        </w:rPr>
        <w:t xml:space="preserve"> </w:t>
      </w:r>
      <w:r w:rsidRPr="00145CBD">
        <w:rPr>
          <w:rFonts w:eastAsia="Times New Roman" w:cstheme="minorHAnsi"/>
          <w:b/>
          <w:bCs/>
          <w:sz w:val="24"/>
          <w:szCs w:val="24"/>
          <w:lang w:eastAsia="fr-FR"/>
        </w:rPr>
        <w:t xml:space="preserve">du décret n° 2020-1387 du 14/11/2020) négatif de moins de 72 heures </w:t>
      </w:r>
      <w:r w:rsidRPr="00145CBD">
        <w:rPr>
          <w:rFonts w:eastAsia="Times New Roman" w:cstheme="minorHAnsi"/>
          <w:sz w:val="24"/>
          <w:szCs w:val="24"/>
          <w:lang w:eastAsia="fr-FR"/>
        </w:rPr>
        <w:t>(3 jours),</w:t>
      </w:r>
    </w:p>
    <w:p w14:paraId="14D206D6" w14:textId="77777777" w:rsidR="00145CBD" w:rsidRPr="00145CBD" w:rsidRDefault="00145CBD" w:rsidP="00647556">
      <w:pPr>
        <w:numPr>
          <w:ilvl w:val="0"/>
          <w:numId w:val="1"/>
        </w:numPr>
        <w:spacing w:before="100" w:beforeAutospacing="1" w:after="100" w:afterAutospacing="1" w:line="240" w:lineRule="auto"/>
        <w:jc w:val="both"/>
        <w:rPr>
          <w:rFonts w:eastAsia="Times New Roman" w:cstheme="minorHAnsi"/>
          <w:sz w:val="24"/>
          <w:szCs w:val="24"/>
          <w:lang w:eastAsia="fr-FR"/>
        </w:rPr>
      </w:pPr>
      <w:r w:rsidRPr="00145CBD">
        <w:rPr>
          <w:rFonts w:eastAsia="Times New Roman" w:cstheme="minorHAnsi"/>
          <w:b/>
          <w:bCs/>
          <w:sz w:val="24"/>
          <w:szCs w:val="24"/>
          <w:lang w:eastAsia="fr-FR"/>
        </w:rPr>
        <w:t xml:space="preserve">Le résultat positif à un examen de dépistage RT-PCR ou à un test antigénique </w:t>
      </w:r>
      <w:r w:rsidRPr="00145CBD">
        <w:rPr>
          <w:rFonts w:eastAsia="Times New Roman" w:cstheme="minorHAnsi"/>
          <w:sz w:val="24"/>
          <w:szCs w:val="24"/>
          <w:lang w:eastAsia="fr-FR"/>
        </w:rPr>
        <w:t>attestant du rétablissement de la Covid-19, datant d'au moins 11 jours et de moins de 6 mois.</w:t>
      </w:r>
    </w:p>
    <w:p w14:paraId="5986352F" w14:textId="4C15038E" w:rsidR="00145CBD" w:rsidRPr="00145CBD" w:rsidRDefault="00F8139E" w:rsidP="00115D6F">
      <w:pPr>
        <w:jc w:val="both"/>
        <w:rPr>
          <w:sz w:val="24"/>
          <w:szCs w:val="24"/>
        </w:rPr>
      </w:pPr>
      <w:r w:rsidRPr="00145CBD">
        <w:rPr>
          <w:sz w:val="24"/>
          <w:szCs w:val="24"/>
        </w:rPr>
        <w:t xml:space="preserve">Si vous </w:t>
      </w:r>
      <w:r w:rsidR="00115D6F" w:rsidRPr="00145CBD">
        <w:rPr>
          <w:sz w:val="24"/>
          <w:szCs w:val="24"/>
        </w:rPr>
        <w:t>ne présente</w:t>
      </w:r>
      <w:r w:rsidRPr="00145CBD">
        <w:rPr>
          <w:sz w:val="24"/>
          <w:szCs w:val="24"/>
        </w:rPr>
        <w:t>z</w:t>
      </w:r>
      <w:r w:rsidR="00115D6F" w:rsidRPr="00145CBD">
        <w:rPr>
          <w:sz w:val="24"/>
          <w:szCs w:val="24"/>
        </w:rPr>
        <w:t xml:space="preserve"> pas le document</w:t>
      </w:r>
      <w:r w:rsidR="00145CBD" w:rsidRPr="00145CBD">
        <w:rPr>
          <w:sz w:val="24"/>
          <w:szCs w:val="24"/>
        </w:rPr>
        <w:t xml:space="preserve"> </w:t>
      </w:r>
      <w:r w:rsidR="00115D6F" w:rsidRPr="00145CBD">
        <w:rPr>
          <w:sz w:val="24"/>
          <w:szCs w:val="24"/>
        </w:rPr>
        <w:t xml:space="preserve">requis, </w:t>
      </w:r>
      <w:r w:rsidR="00145CBD" w:rsidRPr="00145CBD">
        <w:rPr>
          <w:sz w:val="24"/>
          <w:szCs w:val="24"/>
        </w:rPr>
        <w:t>vous pourrez dans un premier temps</w:t>
      </w:r>
      <w:r w:rsidR="00115D6F" w:rsidRPr="00145CBD">
        <w:rPr>
          <w:sz w:val="24"/>
          <w:szCs w:val="24"/>
        </w:rPr>
        <w:t xml:space="preserve">, </w:t>
      </w:r>
      <w:r w:rsidR="00145CBD" w:rsidRPr="00145CBD">
        <w:rPr>
          <w:sz w:val="24"/>
          <w:szCs w:val="24"/>
        </w:rPr>
        <w:t>avec notre accord</w:t>
      </w:r>
      <w:r w:rsidR="00115D6F" w:rsidRPr="00145CBD">
        <w:rPr>
          <w:sz w:val="24"/>
          <w:szCs w:val="24"/>
        </w:rPr>
        <w:t>, u</w:t>
      </w:r>
      <w:r w:rsidRPr="00145CBD">
        <w:rPr>
          <w:sz w:val="24"/>
          <w:szCs w:val="24"/>
        </w:rPr>
        <w:t>ti</w:t>
      </w:r>
      <w:r w:rsidR="00115D6F" w:rsidRPr="00145CBD">
        <w:rPr>
          <w:sz w:val="24"/>
          <w:szCs w:val="24"/>
        </w:rPr>
        <w:t>liser des jours de</w:t>
      </w:r>
      <w:r w:rsidR="00145CBD" w:rsidRPr="00145CBD">
        <w:rPr>
          <w:sz w:val="24"/>
          <w:szCs w:val="24"/>
        </w:rPr>
        <w:t xml:space="preserve"> </w:t>
      </w:r>
      <w:r w:rsidR="00115D6F" w:rsidRPr="00145CBD">
        <w:rPr>
          <w:sz w:val="24"/>
          <w:szCs w:val="24"/>
        </w:rPr>
        <w:t xml:space="preserve">congés </w:t>
      </w:r>
      <w:r w:rsidR="00145CBD" w:rsidRPr="00145CBD">
        <w:rPr>
          <w:sz w:val="24"/>
          <w:szCs w:val="24"/>
        </w:rPr>
        <w:t>(</w:t>
      </w:r>
      <w:r w:rsidR="00115D6F" w:rsidRPr="00145CBD">
        <w:rPr>
          <w:i/>
          <w:iCs/>
          <w:sz w:val="24"/>
          <w:szCs w:val="24"/>
        </w:rPr>
        <w:t>ou de RTT</w:t>
      </w:r>
      <w:r w:rsidR="00145CBD" w:rsidRPr="00145CBD">
        <w:rPr>
          <w:i/>
          <w:iCs/>
          <w:sz w:val="24"/>
          <w:szCs w:val="24"/>
        </w:rPr>
        <w:t xml:space="preserve"> le cas échéant)</w:t>
      </w:r>
      <w:r w:rsidR="00145CBD" w:rsidRPr="00145CBD">
        <w:rPr>
          <w:sz w:val="24"/>
          <w:szCs w:val="24"/>
        </w:rPr>
        <w:t xml:space="preserve"> </w:t>
      </w:r>
      <w:r w:rsidR="00115D6F" w:rsidRPr="00145CBD">
        <w:rPr>
          <w:sz w:val="24"/>
          <w:szCs w:val="24"/>
        </w:rPr>
        <w:t>s</w:t>
      </w:r>
      <w:r w:rsidR="00145CBD">
        <w:rPr>
          <w:sz w:val="24"/>
          <w:szCs w:val="24"/>
        </w:rPr>
        <w:t xml:space="preserve">i </w:t>
      </w:r>
      <w:r w:rsidR="00145CBD" w:rsidRPr="00145CBD">
        <w:rPr>
          <w:sz w:val="24"/>
          <w:szCs w:val="24"/>
        </w:rPr>
        <w:t>vous en disposez</w:t>
      </w:r>
      <w:r w:rsidR="00115D6F" w:rsidRPr="00145CBD">
        <w:rPr>
          <w:sz w:val="24"/>
          <w:szCs w:val="24"/>
        </w:rPr>
        <w:t>.</w:t>
      </w:r>
    </w:p>
    <w:p w14:paraId="6A2036B4" w14:textId="598ACB88" w:rsidR="00145CBD" w:rsidRPr="00145CBD" w:rsidRDefault="00115D6F" w:rsidP="00115D6F">
      <w:pPr>
        <w:jc w:val="both"/>
        <w:rPr>
          <w:sz w:val="24"/>
          <w:szCs w:val="24"/>
        </w:rPr>
      </w:pPr>
      <w:r w:rsidRPr="00145CBD">
        <w:rPr>
          <w:sz w:val="24"/>
          <w:szCs w:val="24"/>
        </w:rPr>
        <w:t xml:space="preserve">A défaut, </w:t>
      </w:r>
      <w:r w:rsidR="00145CBD" w:rsidRPr="00145CBD">
        <w:rPr>
          <w:sz w:val="24"/>
          <w:szCs w:val="24"/>
        </w:rPr>
        <w:t>nous serons dans l’obligation de vous notifier</w:t>
      </w:r>
      <w:r w:rsidRPr="00145CBD">
        <w:rPr>
          <w:sz w:val="24"/>
          <w:szCs w:val="24"/>
        </w:rPr>
        <w:t xml:space="preserve">, le jour même, la suspension de </w:t>
      </w:r>
      <w:r w:rsidR="00145CBD" w:rsidRPr="00145CBD">
        <w:rPr>
          <w:sz w:val="24"/>
          <w:szCs w:val="24"/>
        </w:rPr>
        <w:t>vos</w:t>
      </w:r>
      <w:r w:rsidRPr="00145CBD">
        <w:rPr>
          <w:sz w:val="24"/>
          <w:szCs w:val="24"/>
        </w:rPr>
        <w:br/>
        <w:t xml:space="preserve">fonctions </w:t>
      </w:r>
      <w:r w:rsidR="00145CBD" w:rsidRPr="00145CBD">
        <w:rPr>
          <w:i/>
          <w:iCs/>
          <w:sz w:val="24"/>
          <w:szCs w:val="24"/>
        </w:rPr>
        <w:t>(</w:t>
      </w:r>
      <w:r w:rsidRPr="00145CBD">
        <w:rPr>
          <w:i/>
          <w:iCs/>
          <w:sz w:val="24"/>
          <w:szCs w:val="24"/>
        </w:rPr>
        <w:t xml:space="preserve">ou de </w:t>
      </w:r>
      <w:r w:rsidR="00145CBD" w:rsidRPr="00145CBD">
        <w:rPr>
          <w:i/>
          <w:iCs/>
          <w:sz w:val="24"/>
          <w:szCs w:val="24"/>
        </w:rPr>
        <w:t>votre</w:t>
      </w:r>
      <w:r w:rsidRPr="00145CBD">
        <w:rPr>
          <w:i/>
          <w:iCs/>
          <w:sz w:val="24"/>
          <w:szCs w:val="24"/>
        </w:rPr>
        <w:t xml:space="preserve"> contrat de travail</w:t>
      </w:r>
      <w:r w:rsidR="00145CBD" w:rsidRPr="00145CBD">
        <w:rPr>
          <w:i/>
          <w:iCs/>
          <w:sz w:val="24"/>
          <w:szCs w:val="24"/>
        </w:rPr>
        <w:t>)</w:t>
      </w:r>
      <w:r w:rsidRPr="00145CBD">
        <w:rPr>
          <w:i/>
          <w:iCs/>
          <w:sz w:val="24"/>
          <w:szCs w:val="24"/>
        </w:rPr>
        <w:t>.</w:t>
      </w:r>
      <w:r w:rsidRPr="00145CBD">
        <w:rPr>
          <w:sz w:val="24"/>
          <w:szCs w:val="24"/>
        </w:rPr>
        <w:t xml:space="preserve"> La suspension entraîne alors l'interruption de </w:t>
      </w:r>
      <w:r w:rsidR="00145CBD" w:rsidRPr="00145CBD">
        <w:rPr>
          <w:sz w:val="24"/>
          <w:szCs w:val="24"/>
        </w:rPr>
        <w:t>votre</w:t>
      </w:r>
      <w:r w:rsidRPr="00145CBD">
        <w:rPr>
          <w:sz w:val="24"/>
          <w:szCs w:val="24"/>
        </w:rPr>
        <w:br/>
        <w:t>rémunération.</w:t>
      </w:r>
      <w:r w:rsidRPr="00145CBD">
        <w:rPr>
          <w:sz w:val="24"/>
          <w:szCs w:val="24"/>
        </w:rPr>
        <w:br/>
      </w:r>
      <w:r w:rsidRPr="00145CBD">
        <w:rPr>
          <w:sz w:val="24"/>
          <w:szCs w:val="24"/>
        </w:rPr>
        <w:br/>
      </w:r>
      <w:r w:rsidR="00145CBD" w:rsidRPr="00145CBD">
        <w:rPr>
          <w:sz w:val="24"/>
          <w:szCs w:val="24"/>
        </w:rPr>
        <w:t>Au del</w:t>
      </w:r>
      <w:r w:rsidR="00647556">
        <w:rPr>
          <w:sz w:val="24"/>
          <w:szCs w:val="24"/>
        </w:rPr>
        <w:t>à</w:t>
      </w:r>
      <w:r w:rsidR="00145CBD" w:rsidRPr="00145CBD">
        <w:rPr>
          <w:sz w:val="24"/>
          <w:szCs w:val="24"/>
        </w:rPr>
        <w:t xml:space="preserve">  </w:t>
      </w:r>
      <w:r w:rsidR="00145CBD">
        <w:rPr>
          <w:sz w:val="24"/>
          <w:szCs w:val="24"/>
        </w:rPr>
        <w:t xml:space="preserve">de </w:t>
      </w:r>
      <w:r w:rsidR="00145CBD" w:rsidRPr="00145CBD">
        <w:rPr>
          <w:sz w:val="24"/>
          <w:szCs w:val="24"/>
        </w:rPr>
        <w:t>3 jour</w:t>
      </w:r>
      <w:r w:rsidR="00145CBD">
        <w:rPr>
          <w:sz w:val="24"/>
          <w:szCs w:val="24"/>
        </w:rPr>
        <w:t>s</w:t>
      </w:r>
      <w:r w:rsidR="00145CBD" w:rsidRPr="00145CBD">
        <w:rPr>
          <w:sz w:val="24"/>
          <w:szCs w:val="24"/>
        </w:rPr>
        <w:t xml:space="preserve"> de suspension et si vous n’avez toujours pas régularisé votre situation au regard du pass</w:t>
      </w:r>
      <w:r w:rsidR="00145CBD">
        <w:rPr>
          <w:sz w:val="24"/>
          <w:szCs w:val="24"/>
        </w:rPr>
        <w:t>e</w:t>
      </w:r>
      <w:r w:rsidR="00145CBD" w:rsidRPr="00145CBD">
        <w:rPr>
          <w:sz w:val="24"/>
          <w:szCs w:val="24"/>
        </w:rPr>
        <w:t xml:space="preserve"> sanitaire, vous serez </w:t>
      </w:r>
      <w:r w:rsidRPr="00145CBD">
        <w:rPr>
          <w:sz w:val="24"/>
          <w:szCs w:val="24"/>
        </w:rPr>
        <w:t>convoqu</w:t>
      </w:r>
      <w:r w:rsidR="00145CBD" w:rsidRPr="00145CBD">
        <w:rPr>
          <w:sz w:val="24"/>
          <w:szCs w:val="24"/>
        </w:rPr>
        <w:t>é</w:t>
      </w:r>
      <w:r w:rsidR="009F717A">
        <w:rPr>
          <w:sz w:val="24"/>
          <w:szCs w:val="24"/>
        </w:rPr>
        <w:t>(e)</w:t>
      </w:r>
      <w:r w:rsidRPr="00145CBD">
        <w:rPr>
          <w:sz w:val="24"/>
          <w:szCs w:val="24"/>
        </w:rPr>
        <w:t xml:space="preserve"> </w:t>
      </w:r>
      <w:r w:rsidR="00145CBD" w:rsidRPr="00145CBD">
        <w:rPr>
          <w:sz w:val="24"/>
          <w:szCs w:val="24"/>
        </w:rPr>
        <w:t xml:space="preserve">à </w:t>
      </w:r>
      <w:r w:rsidRPr="00145CBD">
        <w:rPr>
          <w:sz w:val="24"/>
          <w:szCs w:val="24"/>
        </w:rPr>
        <w:t>un</w:t>
      </w:r>
      <w:r w:rsidR="00145CBD" w:rsidRPr="00145CBD">
        <w:rPr>
          <w:sz w:val="24"/>
          <w:szCs w:val="24"/>
        </w:rPr>
        <w:t xml:space="preserve"> </w:t>
      </w:r>
      <w:r w:rsidRPr="00145CBD">
        <w:rPr>
          <w:sz w:val="24"/>
          <w:szCs w:val="24"/>
        </w:rPr>
        <w:t>entretie</w:t>
      </w:r>
      <w:r w:rsidR="00145CBD" w:rsidRPr="00145CBD">
        <w:rPr>
          <w:sz w:val="24"/>
          <w:szCs w:val="24"/>
        </w:rPr>
        <w:t xml:space="preserve">n </w:t>
      </w:r>
      <w:r w:rsidRPr="00145CBD">
        <w:rPr>
          <w:sz w:val="24"/>
          <w:szCs w:val="24"/>
        </w:rPr>
        <w:t xml:space="preserve">en vue d'examiner avec </w:t>
      </w:r>
      <w:r w:rsidR="00145CBD" w:rsidRPr="00145CBD">
        <w:rPr>
          <w:sz w:val="24"/>
          <w:szCs w:val="24"/>
        </w:rPr>
        <w:t>vous</w:t>
      </w:r>
      <w:r w:rsidRPr="00145CBD">
        <w:rPr>
          <w:sz w:val="24"/>
          <w:szCs w:val="24"/>
        </w:rPr>
        <w:t xml:space="preserve"> </w:t>
      </w:r>
      <w:r w:rsidRPr="00145CBD">
        <w:rPr>
          <w:sz w:val="24"/>
          <w:szCs w:val="24"/>
        </w:rPr>
        <w:lastRenderedPageBreak/>
        <w:t xml:space="preserve">les moyens de régulariser </w:t>
      </w:r>
      <w:r w:rsidR="00145CBD" w:rsidRPr="00145CBD">
        <w:rPr>
          <w:sz w:val="24"/>
          <w:szCs w:val="24"/>
        </w:rPr>
        <w:t>cette situation</w:t>
      </w:r>
      <w:r w:rsidRPr="00145CBD">
        <w:rPr>
          <w:sz w:val="24"/>
          <w:szCs w:val="24"/>
        </w:rPr>
        <w:t>, notamment</w:t>
      </w:r>
      <w:r w:rsidR="00145CBD" w:rsidRPr="00145CBD">
        <w:rPr>
          <w:sz w:val="24"/>
          <w:szCs w:val="24"/>
        </w:rPr>
        <w:t xml:space="preserve"> </w:t>
      </w:r>
      <w:r w:rsidRPr="00145CBD">
        <w:rPr>
          <w:sz w:val="24"/>
          <w:szCs w:val="24"/>
        </w:rPr>
        <w:t>les possibilités d'affectation, le cas échéant temporaire, sur un autre poste non soumis à</w:t>
      </w:r>
      <w:r w:rsidR="00145CBD" w:rsidRPr="00145CBD">
        <w:rPr>
          <w:sz w:val="24"/>
          <w:szCs w:val="24"/>
        </w:rPr>
        <w:t xml:space="preserve"> </w:t>
      </w:r>
      <w:r w:rsidRPr="00145CBD">
        <w:rPr>
          <w:sz w:val="24"/>
          <w:szCs w:val="24"/>
        </w:rPr>
        <w:t>cette obligation de présentation du passe ou le télétravail le cas échéant si les missions</w:t>
      </w:r>
      <w:r w:rsidR="00145CBD" w:rsidRPr="00145CBD">
        <w:rPr>
          <w:sz w:val="24"/>
          <w:szCs w:val="24"/>
        </w:rPr>
        <w:t xml:space="preserve"> </w:t>
      </w:r>
      <w:r w:rsidRPr="00145CBD">
        <w:rPr>
          <w:sz w:val="24"/>
          <w:szCs w:val="24"/>
        </w:rPr>
        <w:t>le permettent.</w:t>
      </w:r>
    </w:p>
    <w:p w14:paraId="75E0DF8C" w14:textId="4EA5D243" w:rsidR="00115D6F" w:rsidRDefault="00115D6F" w:rsidP="00115D6F">
      <w:pPr>
        <w:jc w:val="both"/>
        <w:rPr>
          <w:sz w:val="24"/>
          <w:szCs w:val="24"/>
        </w:rPr>
      </w:pPr>
      <w:r w:rsidRPr="00145CBD">
        <w:rPr>
          <w:sz w:val="24"/>
          <w:szCs w:val="24"/>
        </w:rPr>
        <w:br/>
        <w:t xml:space="preserve">La suspension se poursuit tant que </w:t>
      </w:r>
      <w:r w:rsidR="00145CBD" w:rsidRPr="00145CBD">
        <w:rPr>
          <w:sz w:val="24"/>
          <w:szCs w:val="24"/>
        </w:rPr>
        <w:t xml:space="preserve">vous </w:t>
      </w:r>
      <w:r w:rsidRPr="00145CBD">
        <w:rPr>
          <w:sz w:val="24"/>
          <w:szCs w:val="24"/>
        </w:rPr>
        <w:t>ne présente</w:t>
      </w:r>
      <w:r w:rsidR="00145CBD" w:rsidRPr="00145CBD">
        <w:rPr>
          <w:sz w:val="24"/>
          <w:szCs w:val="24"/>
        </w:rPr>
        <w:t>rez</w:t>
      </w:r>
      <w:r w:rsidRPr="00145CBD">
        <w:rPr>
          <w:sz w:val="24"/>
          <w:szCs w:val="24"/>
        </w:rPr>
        <w:t xml:space="preserve"> pas les justificatifs, certificats ou</w:t>
      </w:r>
      <w:r w:rsidRPr="00145CBD">
        <w:rPr>
          <w:sz w:val="24"/>
          <w:szCs w:val="24"/>
        </w:rPr>
        <w:br/>
        <w:t xml:space="preserve">résultats requis. Elle </w:t>
      </w:r>
      <w:r w:rsidR="00965452">
        <w:rPr>
          <w:sz w:val="24"/>
          <w:szCs w:val="24"/>
        </w:rPr>
        <w:t xml:space="preserve">se poursuivra au plus tard jusqu’au </w:t>
      </w:r>
      <w:r w:rsidRPr="00145CBD">
        <w:rPr>
          <w:sz w:val="24"/>
          <w:szCs w:val="24"/>
        </w:rPr>
        <w:t xml:space="preserve">15 novembre </w:t>
      </w:r>
      <w:r w:rsidR="00965452">
        <w:rPr>
          <w:sz w:val="24"/>
          <w:szCs w:val="24"/>
        </w:rPr>
        <w:t>2021</w:t>
      </w:r>
      <w:r w:rsidRPr="00145CBD">
        <w:rPr>
          <w:sz w:val="24"/>
          <w:szCs w:val="24"/>
        </w:rPr>
        <w:t>,</w:t>
      </w:r>
      <w:r w:rsidRPr="00145CBD">
        <w:rPr>
          <w:sz w:val="24"/>
          <w:szCs w:val="24"/>
        </w:rPr>
        <w:br/>
      </w:r>
      <w:r w:rsidR="00965452">
        <w:rPr>
          <w:sz w:val="24"/>
          <w:szCs w:val="24"/>
        </w:rPr>
        <w:t>date d’échéance actuellement</w:t>
      </w:r>
      <w:r w:rsidRPr="00145CBD">
        <w:rPr>
          <w:sz w:val="24"/>
          <w:szCs w:val="24"/>
        </w:rPr>
        <w:t xml:space="preserve"> fixée par le législateur</w:t>
      </w:r>
      <w:r w:rsidR="00965452">
        <w:rPr>
          <w:sz w:val="24"/>
          <w:szCs w:val="24"/>
        </w:rPr>
        <w:t xml:space="preserve"> sous réserve de modifications ultérieures en fonction de la situation sanitaire.</w:t>
      </w:r>
    </w:p>
    <w:p w14:paraId="7984A77E" w14:textId="711A966A" w:rsidR="00965452" w:rsidRDefault="00965452" w:rsidP="00115D6F">
      <w:pPr>
        <w:jc w:val="both"/>
        <w:rPr>
          <w:sz w:val="24"/>
          <w:szCs w:val="24"/>
        </w:rPr>
      </w:pPr>
    </w:p>
    <w:p w14:paraId="24095446" w14:textId="1067C065" w:rsidR="00965452" w:rsidRPr="00145CBD" w:rsidRDefault="009F717A" w:rsidP="00115D6F">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D29EBE8" w14:textId="1C4BD26A" w:rsidR="00145CBD" w:rsidRPr="00145CBD" w:rsidRDefault="00145CBD" w:rsidP="00115D6F">
      <w:pPr>
        <w:jc w:val="both"/>
        <w:rPr>
          <w:sz w:val="24"/>
          <w:szCs w:val="24"/>
        </w:rPr>
      </w:pPr>
    </w:p>
    <w:p w14:paraId="23D3E9A7" w14:textId="7C5F4023" w:rsidR="00145CBD" w:rsidRPr="00145CBD" w:rsidRDefault="00145CBD" w:rsidP="00115D6F">
      <w:pPr>
        <w:jc w:val="both"/>
        <w:rPr>
          <w:sz w:val="24"/>
          <w:szCs w:val="24"/>
        </w:rPr>
      </w:pPr>
    </w:p>
    <w:sectPr w:rsidR="00145CBD" w:rsidRPr="00145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HiddenHorzOCR-Identity-H">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394"/>
    <w:multiLevelType w:val="multilevel"/>
    <w:tmpl w:val="A4CE0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D6F"/>
    <w:rsid w:val="00115D6F"/>
    <w:rsid w:val="00145CBD"/>
    <w:rsid w:val="00647556"/>
    <w:rsid w:val="007845DB"/>
    <w:rsid w:val="00965452"/>
    <w:rsid w:val="009F717A"/>
    <w:rsid w:val="00F74649"/>
    <w:rsid w:val="00F813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AE0B"/>
  <w15:chartTrackingRefBased/>
  <w15:docId w15:val="{C5B721CE-D577-49F8-AE47-0BBDCF6F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115D6F"/>
    <w:rPr>
      <w:rFonts w:ascii="Helvetica" w:hAnsi="Helvetica" w:cs="Helvetica" w:hint="default"/>
      <w:b w:val="0"/>
      <w:bCs w:val="0"/>
      <w:i w:val="0"/>
      <w:iCs w:val="0"/>
      <w:color w:val="4F4F4F"/>
      <w:sz w:val="24"/>
      <w:szCs w:val="24"/>
    </w:rPr>
  </w:style>
  <w:style w:type="character" w:customStyle="1" w:styleId="fontstyle21">
    <w:name w:val="fontstyle21"/>
    <w:basedOn w:val="Policepardfaut"/>
    <w:rsid w:val="00115D6F"/>
    <w:rPr>
      <w:rFonts w:ascii="Times-Roman" w:hAnsi="Times-Roman" w:hint="default"/>
      <w:b w:val="0"/>
      <w:bCs w:val="0"/>
      <w:i w:val="0"/>
      <w:iCs w:val="0"/>
      <w:color w:val="5F5F5F"/>
      <w:sz w:val="24"/>
      <w:szCs w:val="24"/>
    </w:rPr>
  </w:style>
  <w:style w:type="character" w:customStyle="1" w:styleId="fontstyle31">
    <w:name w:val="fontstyle31"/>
    <w:basedOn w:val="Policepardfaut"/>
    <w:rsid w:val="00115D6F"/>
    <w:rPr>
      <w:rFonts w:ascii="HiddenHorzOCR-Identity-H" w:hAnsi="HiddenHorzOCR-Identity-H" w:hint="default"/>
      <w:b w:val="0"/>
      <w:bCs w:val="0"/>
      <w:i w:val="0"/>
      <w:iCs w:val="0"/>
      <w:color w:val="585858"/>
      <w:sz w:val="18"/>
      <w:szCs w:val="18"/>
    </w:rPr>
  </w:style>
  <w:style w:type="paragraph" w:styleId="NormalWeb">
    <w:name w:val="Normal (Web)"/>
    <w:basedOn w:val="Normal"/>
    <w:uiPriority w:val="99"/>
    <w:semiHidden/>
    <w:unhideWhenUsed/>
    <w:rsid w:val="00145C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47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014185">
      <w:bodyDiv w:val="1"/>
      <w:marLeft w:val="0"/>
      <w:marRight w:val="0"/>
      <w:marTop w:val="0"/>
      <w:marBottom w:val="0"/>
      <w:divBdr>
        <w:top w:val="none" w:sz="0" w:space="0" w:color="auto"/>
        <w:left w:val="none" w:sz="0" w:space="0" w:color="auto"/>
        <w:bottom w:val="none" w:sz="0" w:space="0" w:color="auto"/>
        <w:right w:val="none" w:sz="0" w:space="0" w:color="auto"/>
      </w:divBdr>
      <w:divsChild>
        <w:div w:id="2021082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551</Words>
  <Characters>3036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PINEL Anne</dc:creator>
  <cp:keywords/>
  <dc:description/>
  <cp:lastModifiedBy>PINEL Anne</cp:lastModifiedBy>
  <cp:revision>2</cp:revision>
  <cp:lastPrinted>2021-08-11T10:21:00Z</cp:lastPrinted>
  <dcterms:created xsi:type="dcterms:W3CDTF">2021-08-11T09:51:00Z</dcterms:created>
  <dcterms:modified xsi:type="dcterms:W3CDTF">2021-08-11T13:25:00Z</dcterms:modified>
</cp:coreProperties>
</file>